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7" o:title=""/>
          </v:shape>
          <o:OLEObject Type="Embed" ProgID="PBrush" ShapeID="_x0000_i1025" DrawAspect="Content" ObjectID="_1825658275" r:id="rId8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2CDEFD6D" w:rsidR="00281DD7" w:rsidRPr="00484315" w:rsidRDefault="00E6459D" w:rsidP="00347A4C">
      <w:pPr>
        <w:ind w:right="5103"/>
        <w:jc w:val="both"/>
      </w:pPr>
      <w:r w:rsidRPr="00484315">
        <w:t xml:space="preserve">Про погодження </w:t>
      </w:r>
      <w:r w:rsidR="00E11278" w:rsidRPr="00484315">
        <w:t>Плану розвитку К</w:t>
      </w:r>
      <w:r w:rsidR="00DB5A5C" w:rsidRPr="00484315">
        <w:t>омунального підприємства</w:t>
      </w:r>
      <w:r w:rsidR="00ED6C77" w:rsidRPr="00484315">
        <w:t xml:space="preserve"> </w:t>
      </w:r>
      <w:r w:rsidR="00C05BE4" w:rsidRPr="00484315">
        <w:t>«</w:t>
      </w:r>
      <w:proofErr w:type="spellStart"/>
      <w:r w:rsidR="00C05BE4" w:rsidRPr="00484315">
        <w:t>Луцькводоканал</w:t>
      </w:r>
      <w:proofErr w:type="spellEnd"/>
      <w:r w:rsidR="00C05BE4" w:rsidRPr="00484315">
        <w:t>»</w:t>
      </w:r>
      <w:r w:rsidR="00DB5A5C" w:rsidRPr="00484315">
        <w:t xml:space="preserve"> </w:t>
      </w:r>
      <w:r w:rsidR="00C05BE4" w:rsidRPr="00484315">
        <w:t>на</w:t>
      </w:r>
      <w:r w:rsidR="00207418" w:rsidRPr="00484315">
        <w:t xml:space="preserve"> </w:t>
      </w:r>
      <w:r w:rsidR="00C05BE4" w:rsidRPr="00484315">
        <w:t>202</w:t>
      </w:r>
      <w:r w:rsidR="00D53B14" w:rsidRPr="00484315">
        <w:t>5</w:t>
      </w:r>
      <w:r w:rsidR="00930B38" w:rsidRPr="00484315">
        <w:t>–</w:t>
      </w:r>
      <w:r w:rsidR="00C05BE4" w:rsidRPr="00484315">
        <w:t>202</w:t>
      </w:r>
      <w:r w:rsidR="00D53B14" w:rsidRPr="00484315">
        <w:t>9</w:t>
      </w:r>
      <w:r w:rsidR="00E11278" w:rsidRPr="00484315">
        <w:t xml:space="preserve"> роки та </w:t>
      </w:r>
      <w:r w:rsidRPr="00484315">
        <w:t>І</w:t>
      </w:r>
      <w:r w:rsidR="00281DD7" w:rsidRPr="00484315">
        <w:t>нвестиційної програми</w:t>
      </w:r>
      <w:r w:rsidR="00F0598C" w:rsidRPr="00484315">
        <w:t xml:space="preserve"> </w:t>
      </w:r>
      <w:r w:rsidR="00281DD7" w:rsidRPr="00484315">
        <w:t>К</w:t>
      </w:r>
      <w:r w:rsidR="00DB5A5C" w:rsidRPr="00484315">
        <w:t xml:space="preserve">омунального підприємства </w:t>
      </w:r>
      <w:r w:rsidR="00281DD7" w:rsidRPr="00484315">
        <w:t>«</w:t>
      </w:r>
      <w:proofErr w:type="spellStart"/>
      <w:r w:rsidR="00281DD7" w:rsidRPr="00484315">
        <w:t>Луцькводоканал</w:t>
      </w:r>
      <w:proofErr w:type="spellEnd"/>
      <w:r w:rsidR="00281DD7" w:rsidRPr="00484315">
        <w:t xml:space="preserve">» </w:t>
      </w:r>
      <w:r w:rsidR="00C05BE4" w:rsidRPr="00484315">
        <w:t>на 202</w:t>
      </w:r>
      <w:r w:rsidR="00D53B14" w:rsidRPr="00484315">
        <w:t>5</w:t>
      </w:r>
      <w:r w:rsidR="00930B38" w:rsidRPr="00484315">
        <w:t> </w:t>
      </w:r>
      <w:r w:rsidR="00281DD7" w:rsidRPr="00484315">
        <w:t>рік</w:t>
      </w:r>
      <w:r w:rsidR="002A7011" w:rsidRPr="00484315">
        <w:t xml:space="preserve"> 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25CAA32F" w:rsidR="00281DD7" w:rsidRPr="00C82946" w:rsidRDefault="00ED6C77" w:rsidP="002F48FC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81DD7" w:rsidRPr="00C82946">
        <w:rPr>
          <w:szCs w:val="28"/>
        </w:rPr>
        <w:t>еруючись</w:t>
      </w:r>
      <w:r>
        <w:rPr>
          <w:szCs w:val="28"/>
        </w:rPr>
        <w:t xml:space="preserve"> ст. 28</w:t>
      </w:r>
      <w:r w:rsidR="00281DD7" w:rsidRPr="00C82946">
        <w:rPr>
          <w:szCs w:val="28"/>
        </w:rPr>
        <w:t xml:space="preserve"> Закон</w:t>
      </w:r>
      <w:r>
        <w:rPr>
          <w:szCs w:val="28"/>
        </w:rPr>
        <w:t>у</w:t>
      </w:r>
      <w:r w:rsidR="00281DD7"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869 «Про забезпечення єдиного підходу до формування тарифів на комунальні послуги», </w:t>
      </w:r>
      <w:r w:rsidR="004815D6" w:rsidRPr="004815D6">
        <w:rPr>
          <w:szCs w:val="28"/>
        </w:rPr>
        <w:t>п</w:t>
      </w:r>
      <w:r w:rsidR="00915FB7" w:rsidRPr="004815D6">
        <w:rPr>
          <w:szCs w:val="28"/>
        </w:rPr>
        <w:t xml:space="preserve">остановою </w:t>
      </w:r>
      <w:r w:rsidR="00E05CB6" w:rsidRPr="004815D6">
        <w:rPr>
          <w:szCs w:val="28"/>
        </w:rPr>
        <w:t>Н</w:t>
      </w:r>
      <w:r w:rsidR="00915FB7" w:rsidRPr="004815D6">
        <w:rPr>
          <w:szCs w:val="28"/>
        </w:rPr>
        <w:t>аціональної комісії, що здійснює державне регулювання у сферах енергетики та ком</w:t>
      </w:r>
      <w:r w:rsidR="004815D6" w:rsidRPr="004815D6">
        <w:rPr>
          <w:szCs w:val="28"/>
        </w:rPr>
        <w:t xml:space="preserve">унальних послуг </w:t>
      </w:r>
      <w:r w:rsidR="00915FB7" w:rsidRPr="004815D6">
        <w:rPr>
          <w:szCs w:val="28"/>
        </w:rPr>
        <w:t>від 14.09.2017</w:t>
      </w:r>
      <w:r w:rsidR="00DB5A5C" w:rsidRPr="00DB5A5C">
        <w:rPr>
          <w:szCs w:val="28"/>
        </w:rPr>
        <w:t xml:space="preserve"> </w:t>
      </w:r>
      <w:r w:rsidR="00915FB7" w:rsidRPr="004815D6">
        <w:rPr>
          <w:szCs w:val="28"/>
        </w:rPr>
        <w:t xml:space="preserve">№ 1131 </w:t>
      </w:r>
      <w:r w:rsidR="00281DD7" w:rsidRPr="004815D6">
        <w:rPr>
          <w:szCs w:val="28"/>
        </w:rPr>
        <w:t>«</w:t>
      </w:r>
      <w:r w:rsidR="002F48FC" w:rsidRPr="002F48FC">
        <w:rPr>
          <w:bCs w:val="0"/>
          <w:szCs w:val="28"/>
        </w:rPr>
        <w:t>Про затвердження Порядку розроблення, погодження та затвердження інвестиційних програм (інвестиційних проектів) суб'єктів господарювання у сфері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2F48FC">
        <w:rPr>
          <w:bCs w:val="0"/>
          <w:szCs w:val="28"/>
        </w:rPr>
        <w:t>»</w:t>
      </w:r>
      <w:r w:rsidR="00484315" w:rsidRPr="00484315">
        <w:rPr>
          <w:szCs w:val="28"/>
        </w:rPr>
        <w:t xml:space="preserve"> </w:t>
      </w:r>
      <w:r w:rsidR="00484315" w:rsidRPr="004815D6">
        <w:rPr>
          <w:szCs w:val="28"/>
        </w:rPr>
        <w:t>(</w:t>
      </w:r>
      <w:r w:rsidR="00484315">
        <w:rPr>
          <w:szCs w:val="28"/>
        </w:rPr>
        <w:t>зі змінами</w:t>
      </w:r>
      <w:r w:rsidR="00484315" w:rsidRPr="004815D6">
        <w:rPr>
          <w:szCs w:val="28"/>
        </w:rPr>
        <w:t>)</w:t>
      </w:r>
      <w:r w:rsidR="00281DD7" w:rsidRPr="004815D6">
        <w:rPr>
          <w:szCs w:val="28"/>
        </w:rPr>
        <w:t>,</w:t>
      </w:r>
      <w:r w:rsidR="00281DD7" w:rsidRPr="00C82946">
        <w:rPr>
          <w:szCs w:val="28"/>
        </w:rPr>
        <w:t xml:space="preserve"> рішенням Луцької міської ради від 25.06.2014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61/45 «Про доручення виконавчому комітету Луцької міської ради», </w:t>
      </w:r>
      <w:r>
        <w:rPr>
          <w:szCs w:val="28"/>
        </w:rPr>
        <w:t>р</w:t>
      </w:r>
      <w:r w:rsidR="00E14E7F">
        <w:rPr>
          <w:szCs w:val="28"/>
        </w:rPr>
        <w:t>озглянувши звернення К</w:t>
      </w:r>
      <w:r w:rsidRPr="00C82946">
        <w:rPr>
          <w:szCs w:val="28"/>
        </w:rPr>
        <w:t>омунального підприємства «</w:t>
      </w:r>
      <w:proofErr w:type="spellStart"/>
      <w:r w:rsidRPr="00C82946">
        <w:rPr>
          <w:szCs w:val="28"/>
        </w:rPr>
        <w:t>Луцькводоканал</w:t>
      </w:r>
      <w:proofErr w:type="spellEnd"/>
      <w:r w:rsidRPr="00C82946">
        <w:rPr>
          <w:szCs w:val="28"/>
        </w:rPr>
        <w:t>»</w:t>
      </w:r>
      <w:r w:rsidR="00484315">
        <w:rPr>
          <w:szCs w:val="28"/>
        </w:rPr>
        <w:t>,</w:t>
      </w:r>
      <w:r>
        <w:rPr>
          <w:szCs w:val="28"/>
        </w:rPr>
        <w:t xml:space="preserve"> </w:t>
      </w:r>
      <w:r w:rsidR="00DB5A5C" w:rsidRPr="00D56E2A">
        <w:rPr>
          <w:szCs w:val="28"/>
        </w:rPr>
        <w:t>виконавчий комітет міської</w:t>
      </w:r>
      <w:r w:rsidR="00484315">
        <w:rPr>
          <w:szCs w:val="28"/>
        </w:rPr>
        <w:t> </w:t>
      </w:r>
      <w:r w:rsidR="00DB5A5C" w:rsidRPr="00D56E2A">
        <w:rPr>
          <w:szCs w:val="28"/>
        </w:rPr>
        <w:t>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72A75480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422A48">
        <w:rPr>
          <w:szCs w:val="28"/>
        </w:rPr>
        <w:t xml:space="preserve">План </w:t>
      </w:r>
      <w:r w:rsidR="00744E30">
        <w:rPr>
          <w:szCs w:val="28"/>
        </w:rPr>
        <w:t>розвитку</w:t>
      </w:r>
      <w:r w:rsidR="00ED6C77">
        <w:rPr>
          <w:szCs w:val="28"/>
        </w:rPr>
        <w:t xml:space="preserve"> </w:t>
      </w:r>
      <w:r w:rsidR="00E14E7F">
        <w:rPr>
          <w:szCs w:val="28"/>
        </w:rPr>
        <w:t>К</w:t>
      </w:r>
      <w:r w:rsidR="008F490C">
        <w:rPr>
          <w:szCs w:val="28"/>
        </w:rPr>
        <w:t>омунального підприємства</w:t>
      </w:r>
      <w:r w:rsidR="00ED6C77">
        <w:rPr>
          <w:szCs w:val="28"/>
        </w:rPr>
        <w:t xml:space="preserve"> «</w:t>
      </w:r>
      <w:proofErr w:type="spellStart"/>
      <w:r w:rsidR="00ED6C77">
        <w:rPr>
          <w:szCs w:val="28"/>
        </w:rPr>
        <w:t>Луцькводоканал</w:t>
      </w:r>
      <w:proofErr w:type="spellEnd"/>
      <w:r w:rsidR="00ED6C77">
        <w:rPr>
          <w:szCs w:val="28"/>
        </w:rPr>
        <w:t>»</w:t>
      </w:r>
      <w:r w:rsidR="00744E30">
        <w:rPr>
          <w:szCs w:val="28"/>
        </w:rPr>
        <w:t xml:space="preserve"> на </w:t>
      </w:r>
      <w:r w:rsidR="00484315">
        <w:rPr>
          <w:szCs w:val="28"/>
        </w:rPr>
        <w:br/>
      </w:r>
      <w:r w:rsidR="00D53B14">
        <w:rPr>
          <w:szCs w:val="28"/>
        </w:rPr>
        <w:t>2025–2029</w:t>
      </w:r>
      <w:r w:rsidR="003233E4" w:rsidRPr="003233E4">
        <w:rPr>
          <w:szCs w:val="28"/>
        </w:rPr>
        <w:t xml:space="preserve"> роки із обсягом фінансування – </w:t>
      </w:r>
      <w:r w:rsidR="00D53B14">
        <w:rPr>
          <w:szCs w:val="28"/>
        </w:rPr>
        <w:t>875 971,29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D53B14">
        <w:rPr>
          <w:szCs w:val="28"/>
        </w:rPr>
        <w:t>175 009,86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D53B14">
        <w:rPr>
          <w:szCs w:val="28"/>
        </w:rPr>
        <w:t>43 691,13</w:t>
      </w:r>
      <w:r w:rsidR="00ED6C77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D53B14">
        <w:rPr>
          <w:szCs w:val="28"/>
        </w:rPr>
        <w:t>62 527,42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– </w:t>
      </w:r>
      <w:r w:rsidR="00D53B14">
        <w:rPr>
          <w:szCs w:val="28"/>
        </w:rPr>
        <w:t>594 742,88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8978B3" w:rsidRPr="003233E4">
        <w:rPr>
          <w:szCs w:val="28"/>
        </w:rPr>
        <w:t xml:space="preserve"> </w:t>
      </w:r>
      <w:r w:rsidR="00281DD7" w:rsidRPr="003233E4">
        <w:rPr>
          <w:szCs w:val="28"/>
        </w:rPr>
        <w:t>(додається)</w:t>
      </w:r>
      <w:r w:rsidR="00103EA6" w:rsidRPr="003233E4">
        <w:rPr>
          <w:szCs w:val="28"/>
        </w:rPr>
        <w:t>.</w:t>
      </w:r>
    </w:p>
    <w:p w14:paraId="451513A9" w14:textId="533B5671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ED6C77">
        <w:rPr>
          <w:szCs w:val="28"/>
        </w:rPr>
        <w:t xml:space="preserve"> </w:t>
      </w:r>
      <w:r w:rsidR="00E14E7F">
        <w:rPr>
          <w:szCs w:val="28"/>
        </w:rPr>
        <w:t>К</w:t>
      </w:r>
      <w:r w:rsidR="008F490C">
        <w:rPr>
          <w:szCs w:val="28"/>
        </w:rPr>
        <w:t>омунального підприємства</w:t>
      </w:r>
      <w:r w:rsidR="00ED6C77">
        <w:rPr>
          <w:szCs w:val="28"/>
        </w:rPr>
        <w:t xml:space="preserve"> «Луцькводоканал»</w:t>
      </w:r>
      <w:r w:rsidR="00C05BE4">
        <w:rPr>
          <w:szCs w:val="28"/>
        </w:rPr>
        <w:t xml:space="preserve"> на 202</w:t>
      </w:r>
      <w:r w:rsidR="00D53B14">
        <w:rPr>
          <w:szCs w:val="28"/>
        </w:rPr>
        <w:t>5</w:t>
      </w:r>
      <w:r w:rsidR="003233E4" w:rsidRPr="003233E4">
        <w:rPr>
          <w:szCs w:val="28"/>
        </w:rPr>
        <w:t xml:space="preserve"> рік із обсягом </w:t>
      </w:r>
      <w:r w:rsidR="003233E4">
        <w:rPr>
          <w:szCs w:val="28"/>
        </w:rPr>
        <w:t xml:space="preserve">фінансування – </w:t>
      </w:r>
      <w:r w:rsidR="00D53B14">
        <w:rPr>
          <w:szCs w:val="28"/>
        </w:rPr>
        <w:t xml:space="preserve">234 261,49 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D53B14">
        <w:rPr>
          <w:szCs w:val="28"/>
        </w:rPr>
        <w:t>24 102,63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D53B14">
        <w:rPr>
          <w:szCs w:val="28"/>
        </w:rPr>
        <w:t>13 726,79</w:t>
      </w:r>
      <w:r w:rsidR="003A69B5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3233E4" w:rsidRPr="003233E4">
        <w:rPr>
          <w:szCs w:val="28"/>
        </w:rPr>
        <w:t xml:space="preserve">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D53B14">
        <w:rPr>
          <w:szCs w:val="28"/>
        </w:rPr>
        <w:t xml:space="preserve">196 432,07 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1B467E35" w14:textId="35C787D7" w:rsidR="00281DD7" w:rsidRDefault="00D53B14" w:rsidP="00F0598C">
      <w:pPr>
        <w:ind w:firstLine="567"/>
        <w:jc w:val="both"/>
      </w:pPr>
      <w:r>
        <w:t>2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r w:rsidR="009A5A51">
        <w:t>Чебелюк.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76E65700" w14:textId="77777777" w:rsidR="00484315" w:rsidRDefault="00484315" w:rsidP="00D87AB7">
      <w:pPr>
        <w:jc w:val="both"/>
        <w:rPr>
          <w:szCs w:val="28"/>
        </w:rPr>
      </w:pPr>
    </w:p>
    <w:p w14:paraId="480DEF43" w14:textId="4A7BCF9C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 w:rsidR="009C41CD">
        <w:rPr>
          <w:szCs w:val="28"/>
        </w:rPr>
        <w:t xml:space="preserve">     </w:t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050DC960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9C41CD">
        <w:rPr>
          <w:szCs w:val="28"/>
        </w:rPr>
        <w:t xml:space="preserve">     </w:t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1D59FC75" w14:textId="77777777" w:rsidR="00484315" w:rsidRPr="00484315" w:rsidRDefault="00F93BA5" w:rsidP="00484315">
      <w:pPr>
        <w:jc w:val="both"/>
        <w:rPr>
          <w:sz w:val="24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</w:t>
      </w:r>
      <w:r w:rsidR="00484315" w:rsidRPr="00484315">
        <w:rPr>
          <w:sz w:val="24"/>
        </w:rPr>
        <w:t>284 000</w:t>
      </w:r>
    </w:p>
    <w:p w14:paraId="2036D791" w14:textId="77777777" w:rsidR="00484315" w:rsidRPr="00484315" w:rsidRDefault="00484315" w:rsidP="00484315">
      <w:pPr>
        <w:jc w:val="both"/>
        <w:rPr>
          <w:sz w:val="24"/>
        </w:rPr>
      </w:pPr>
    </w:p>
    <w:sectPr w:rsidR="00484315" w:rsidRPr="00484315" w:rsidSect="00484315">
      <w:headerReference w:type="even" r:id="rId9"/>
      <w:headerReference w:type="default" r:id="rId10"/>
      <w:pgSz w:w="11907" w:h="16840" w:code="9"/>
      <w:pgMar w:top="567" w:right="567" w:bottom="1418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2CAC" w14:textId="77777777" w:rsidR="001D056B" w:rsidRDefault="001D056B">
      <w:r>
        <w:separator/>
      </w:r>
    </w:p>
  </w:endnote>
  <w:endnote w:type="continuationSeparator" w:id="0">
    <w:p w14:paraId="19FA40C4" w14:textId="77777777" w:rsidR="001D056B" w:rsidRDefault="001D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2004" w14:textId="77777777" w:rsidR="001D056B" w:rsidRDefault="001D056B">
      <w:r>
        <w:separator/>
      </w:r>
    </w:p>
  </w:footnote>
  <w:footnote w:type="continuationSeparator" w:id="0">
    <w:p w14:paraId="310C0DA9" w14:textId="77777777" w:rsidR="001D056B" w:rsidRDefault="001D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A9C2" w14:textId="3ECB3FD6" w:rsidR="00ED6C77" w:rsidRPr="00ED6C77" w:rsidRDefault="00ED6C77">
    <w:pPr>
      <w:pStyle w:val="a3"/>
      <w:jc w:val="center"/>
      <w:rPr>
        <w:sz w:val="28"/>
        <w:szCs w:val="28"/>
      </w:rPr>
    </w:pPr>
  </w:p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080B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056B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18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8C5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A7011"/>
    <w:rsid w:val="002B15E7"/>
    <w:rsid w:val="002B17B5"/>
    <w:rsid w:val="002B2DF1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48FC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3165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47A4C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A69B5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6ADE"/>
    <w:rsid w:val="004473CA"/>
    <w:rsid w:val="00450924"/>
    <w:rsid w:val="00452D84"/>
    <w:rsid w:val="00453DED"/>
    <w:rsid w:val="0045597E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5D6"/>
    <w:rsid w:val="00481F59"/>
    <w:rsid w:val="00484121"/>
    <w:rsid w:val="00484315"/>
    <w:rsid w:val="00484A6B"/>
    <w:rsid w:val="0048787D"/>
    <w:rsid w:val="004901EC"/>
    <w:rsid w:val="00492A8B"/>
    <w:rsid w:val="00493DD2"/>
    <w:rsid w:val="00497C8D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D7745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165FF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3D07"/>
    <w:rsid w:val="005E41DB"/>
    <w:rsid w:val="005E4D37"/>
    <w:rsid w:val="005E6AD4"/>
    <w:rsid w:val="005E6C5A"/>
    <w:rsid w:val="005E6DFE"/>
    <w:rsid w:val="005F36E0"/>
    <w:rsid w:val="005F5138"/>
    <w:rsid w:val="005F5A21"/>
    <w:rsid w:val="006072AB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6601"/>
    <w:rsid w:val="006A743A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15FC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177A1"/>
    <w:rsid w:val="0082545D"/>
    <w:rsid w:val="00825C8E"/>
    <w:rsid w:val="008308BE"/>
    <w:rsid w:val="00830BEF"/>
    <w:rsid w:val="008324AD"/>
    <w:rsid w:val="0083269F"/>
    <w:rsid w:val="00834E02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0BF0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90C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5FB7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1CD"/>
    <w:rsid w:val="009C4331"/>
    <w:rsid w:val="009C74B8"/>
    <w:rsid w:val="009C7E76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7C6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D59AD"/>
    <w:rsid w:val="00AE1A94"/>
    <w:rsid w:val="00AE2693"/>
    <w:rsid w:val="00AE2903"/>
    <w:rsid w:val="00AE4457"/>
    <w:rsid w:val="00AE517B"/>
    <w:rsid w:val="00AE5181"/>
    <w:rsid w:val="00AF0027"/>
    <w:rsid w:val="00AF2916"/>
    <w:rsid w:val="00AF3E61"/>
    <w:rsid w:val="00AF3E9D"/>
    <w:rsid w:val="00B01BFD"/>
    <w:rsid w:val="00B01D8F"/>
    <w:rsid w:val="00B034CA"/>
    <w:rsid w:val="00B03A4C"/>
    <w:rsid w:val="00B03DE6"/>
    <w:rsid w:val="00B07992"/>
    <w:rsid w:val="00B12602"/>
    <w:rsid w:val="00B15F74"/>
    <w:rsid w:val="00B1640B"/>
    <w:rsid w:val="00B16600"/>
    <w:rsid w:val="00B21AD4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5BE4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51AA"/>
    <w:rsid w:val="00C97712"/>
    <w:rsid w:val="00C97BA3"/>
    <w:rsid w:val="00CA1ABB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C6BED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2B6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3B14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42CB"/>
    <w:rsid w:val="00D97D0A"/>
    <w:rsid w:val="00DA496F"/>
    <w:rsid w:val="00DA4E30"/>
    <w:rsid w:val="00DA7300"/>
    <w:rsid w:val="00DB0392"/>
    <w:rsid w:val="00DB1A39"/>
    <w:rsid w:val="00DB2051"/>
    <w:rsid w:val="00DB5A5C"/>
    <w:rsid w:val="00DB5B12"/>
    <w:rsid w:val="00DB7A59"/>
    <w:rsid w:val="00DC3B04"/>
    <w:rsid w:val="00DC4409"/>
    <w:rsid w:val="00DC5791"/>
    <w:rsid w:val="00DC6956"/>
    <w:rsid w:val="00DC69C7"/>
    <w:rsid w:val="00DC766F"/>
    <w:rsid w:val="00DD1EBC"/>
    <w:rsid w:val="00DD29D1"/>
    <w:rsid w:val="00DE0EB7"/>
    <w:rsid w:val="00DE4A8E"/>
    <w:rsid w:val="00DF339F"/>
    <w:rsid w:val="00DF43F4"/>
    <w:rsid w:val="00DF6147"/>
    <w:rsid w:val="00DF7A4D"/>
    <w:rsid w:val="00E020A3"/>
    <w:rsid w:val="00E02C08"/>
    <w:rsid w:val="00E03C47"/>
    <w:rsid w:val="00E05516"/>
    <w:rsid w:val="00E05CB6"/>
    <w:rsid w:val="00E07EB4"/>
    <w:rsid w:val="00E102C0"/>
    <w:rsid w:val="00E108F4"/>
    <w:rsid w:val="00E11278"/>
    <w:rsid w:val="00E115D4"/>
    <w:rsid w:val="00E14E7F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8568F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D6C77"/>
    <w:rsid w:val="00EE012A"/>
    <w:rsid w:val="00EE0A25"/>
    <w:rsid w:val="00EE3286"/>
    <w:rsid w:val="00EF0EB1"/>
    <w:rsid w:val="00EF119E"/>
    <w:rsid w:val="00EF1615"/>
    <w:rsid w:val="00EF29A7"/>
    <w:rsid w:val="00EF3A52"/>
    <w:rsid w:val="00EF3F62"/>
    <w:rsid w:val="00EF64B4"/>
    <w:rsid w:val="00F02CA7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2B71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5FB7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15FB7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68D8-FACE-40EC-AF1B-C037042D0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1582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29</cp:revision>
  <cp:lastPrinted>2023-10-05T08:55:00Z</cp:lastPrinted>
  <dcterms:created xsi:type="dcterms:W3CDTF">2022-09-07T14:26:00Z</dcterms:created>
  <dcterms:modified xsi:type="dcterms:W3CDTF">2025-11-26T08:32:00Z</dcterms:modified>
</cp:coreProperties>
</file>