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377E3" w14:textId="77777777" w:rsidR="005C565B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5AAB1482" w14:textId="77777777" w:rsidR="005C565B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703E9F48" w14:textId="77777777" w:rsidR="005C565B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2D71881D" w14:textId="77777777" w:rsidR="005C565B" w:rsidRDefault="005C565B">
      <w:pPr>
        <w:ind w:left="360" w:right="175"/>
        <w:rPr>
          <w:lang w:val="uk-UA"/>
        </w:rPr>
      </w:pPr>
    </w:p>
    <w:p w14:paraId="777F9D38" w14:textId="77777777" w:rsidR="005C565B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75BF61A1" w14:textId="77777777" w:rsidR="005C565B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2025 рік</w:t>
      </w:r>
    </w:p>
    <w:p w14:paraId="4A115A18" w14:textId="77777777" w:rsidR="005C565B" w:rsidRDefault="005C565B">
      <w:pPr>
        <w:ind w:left="360" w:right="175"/>
        <w:jc w:val="center"/>
        <w:rPr>
          <w:lang w:val="uk-UA"/>
        </w:rPr>
      </w:pPr>
    </w:p>
    <w:tbl>
      <w:tblPr>
        <w:tblpPr w:leftFromText="180" w:rightFromText="180" w:vertAnchor="text" w:horzAnchor="margin" w:tblpX="72" w:tblpY="152"/>
        <w:tblW w:w="9300" w:type="dxa"/>
        <w:tblLayout w:type="fixed"/>
        <w:tblLook w:val="01E0" w:firstRow="1" w:lastRow="1" w:firstColumn="1" w:lastColumn="1" w:noHBand="0" w:noVBand="0"/>
      </w:tblPr>
      <w:tblGrid>
        <w:gridCol w:w="3690"/>
        <w:gridCol w:w="5610"/>
      </w:tblGrid>
      <w:tr w:rsidR="005C565B" w14:paraId="6C374741" w14:textId="77777777">
        <w:trPr>
          <w:trHeight w:val="161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2742" w14:textId="77777777" w:rsidR="005C565B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7E80CEF6" w14:textId="77777777" w:rsidR="005C565B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2E90B837" w14:textId="77777777" w:rsidR="005C565B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00F7F1C6" w14:textId="77777777" w:rsidR="005C565B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4302D999" w14:textId="77777777" w:rsidR="005C565B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3EA" w14:textId="77777777" w:rsidR="005C565B" w:rsidRDefault="005C565B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66372B70" w14:textId="77777777" w:rsidR="005C565B" w:rsidRDefault="005C565B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6D8A42F3" w14:textId="77777777" w:rsidR="005C565B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5C565B" w14:paraId="372A64B0" w14:textId="77777777">
        <w:trPr>
          <w:trHeight w:val="185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86DF" w14:textId="77777777" w:rsidR="005C565B" w:rsidRDefault="00000000">
            <w:pPr>
              <w:widowControl w:val="0"/>
              <w:ind w:left="360"/>
              <w:jc w:val="center"/>
            </w:pPr>
            <w:r>
              <w:rPr>
                <w:lang w:val="en-US"/>
              </w:rPr>
              <w:t>0210150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3CF0A" w14:textId="77777777" w:rsidR="005C565B" w:rsidRDefault="00000000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5C565B" w14:paraId="44312672" w14:textId="77777777">
        <w:trPr>
          <w:trHeight w:val="109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744C" w14:textId="77777777" w:rsidR="005C565B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0214082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88EF" w14:textId="77777777" w:rsidR="005C565B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в галузі культури і мистецтва</w:t>
            </w:r>
          </w:p>
        </w:tc>
      </w:tr>
      <w:tr w:rsidR="005C565B" w14:paraId="30CE8858" w14:textId="77777777">
        <w:trPr>
          <w:trHeight w:val="1497"/>
        </w:trPr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CB35D" w14:textId="77777777" w:rsidR="005C565B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0216020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C95C" w14:textId="77777777" w:rsidR="005C565B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Забезпечення функціонування підприємств, установ та організацій, що виробляють, виконують та/або надають житлово-комунальні послуги</w:t>
            </w:r>
          </w:p>
        </w:tc>
      </w:tr>
      <w:tr w:rsidR="005C565B" w14:paraId="13E6669C" w14:textId="77777777">
        <w:trPr>
          <w:trHeight w:val="1090"/>
        </w:trPr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5B1A" w14:textId="77777777" w:rsidR="005C565B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0217110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EB0F" w14:textId="77777777" w:rsidR="005C565B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  <w:shd w:val="clear" w:color="auto" w:fill="FFFFFF"/>
                <w:lang w:val="uk-UA"/>
              </w:rPr>
              <w:t>Реалізація програм в галузі сільського господарства</w:t>
            </w:r>
          </w:p>
        </w:tc>
      </w:tr>
      <w:tr w:rsidR="005C565B" w14:paraId="5A4B7531" w14:textId="77777777">
        <w:trPr>
          <w:trHeight w:val="1090"/>
        </w:trPr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1F14" w14:textId="77777777" w:rsidR="005C565B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0217130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402C8" w14:textId="77777777" w:rsidR="005C565B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Здійснення заходів із землеустрою</w:t>
            </w:r>
          </w:p>
        </w:tc>
      </w:tr>
      <w:tr w:rsidR="005C565B" w14:paraId="5E61C305" w14:textId="77777777">
        <w:trPr>
          <w:trHeight w:val="109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BBE08" w14:textId="77777777" w:rsidR="005C565B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0217650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5FB97" w14:textId="77777777" w:rsidR="005C565B" w:rsidRDefault="00000000">
            <w:pPr>
              <w:widowControl w:val="0"/>
              <w:jc w:val="both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Проведення експертної грошової оцінки земельної ділянки чи права на неї</w:t>
            </w:r>
          </w:p>
        </w:tc>
      </w:tr>
      <w:tr w:rsidR="005C565B" w14:paraId="0B20809E" w14:textId="77777777">
        <w:trPr>
          <w:trHeight w:val="1090"/>
        </w:trPr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779F" w14:textId="77777777" w:rsidR="005C565B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0217670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02AD" w14:textId="77777777" w:rsidR="005C565B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Внески до статутного капіталу суб’єктів господарювання</w:t>
            </w:r>
          </w:p>
        </w:tc>
      </w:tr>
      <w:tr w:rsidR="005C565B" w14:paraId="401CEED6" w14:textId="77777777" w:rsidTr="00B04D86">
        <w:trPr>
          <w:trHeight w:val="1090"/>
        </w:trPr>
        <w:tc>
          <w:tcPr>
            <w:tcW w:w="36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F2D1BC" w14:textId="77777777" w:rsidR="005C565B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0217700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651D2C" w14:textId="77777777" w:rsidR="005C565B" w:rsidRDefault="00000000">
            <w:pPr>
              <w:widowControl w:val="0"/>
              <w:tabs>
                <w:tab w:val="left" w:pos="90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Заходи із запобігання та ліквідації надзвичайних ситуацій та наслідків стихійного лиха</w:t>
            </w:r>
          </w:p>
        </w:tc>
      </w:tr>
      <w:tr w:rsidR="005C565B" w14:paraId="4AE9D947" w14:textId="77777777" w:rsidTr="00B04D86">
        <w:trPr>
          <w:trHeight w:val="109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5704" w14:textId="77777777" w:rsidR="005C565B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>0218240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1509" w14:textId="77777777" w:rsidR="005C565B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  <w:tr w:rsidR="005C565B" w14:paraId="0119DE24" w14:textId="77777777" w:rsidTr="00B04D86">
        <w:trPr>
          <w:trHeight w:val="109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5EED" w14:textId="77777777" w:rsidR="005C565B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0218600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4D50" w14:textId="77777777" w:rsidR="005C565B" w:rsidRDefault="00000000">
            <w:pPr>
              <w:widowControl w:val="0"/>
              <w:tabs>
                <w:tab w:val="left" w:pos="90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Обслуговування місцевого боргу</w:t>
            </w:r>
          </w:p>
        </w:tc>
      </w:tr>
    </w:tbl>
    <w:p w14:paraId="586BCA04" w14:textId="77777777" w:rsidR="005C565B" w:rsidRDefault="005C565B">
      <w:pPr>
        <w:ind w:right="175" w:firstLine="142"/>
        <w:jc w:val="both"/>
        <w:rPr>
          <w:lang w:val="uk-UA"/>
        </w:rPr>
      </w:pPr>
    </w:p>
    <w:p w14:paraId="3A31EB79" w14:textId="77777777" w:rsidR="005C565B" w:rsidRDefault="005C565B">
      <w:pPr>
        <w:ind w:right="175" w:firstLine="142"/>
        <w:jc w:val="both"/>
        <w:rPr>
          <w:lang w:val="uk-UA"/>
        </w:rPr>
      </w:pPr>
    </w:p>
    <w:p w14:paraId="2823551A" w14:textId="77777777" w:rsidR="005C565B" w:rsidRDefault="005C565B">
      <w:pPr>
        <w:ind w:right="175" w:firstLine="142"/>
        <w:jc w:val="both"/>
        <w:rPr>
          <w:lang w:val="uk-UA"/>
        </w:rPr>
      </w:pPr>
    </w:p>
    <w:p w14:paraId="6E849F9C" w14:textId="77777777" w:rsidR="005C565B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14:paraId="70EC035A" w14:textId="77777777" w:rsidR="005C565B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29499240" w14:textId="77777777" w:rsidR="005C565B" w:rsidRDefault="005C565B">
      <w:pPr>
        <w:ind w:left="360" w:right="175" w:firstLine="142"/>
        <w:jc w:val="both"/>
        <w:rPr>
          <w:sz w:val="24"/>
          <w:lang w:val="uk-UA"/>
        </w:rPr>
      </w:pPr>
    </w:p>
    <w:p w14:paraId="067C7327" w14:textId="77777777" w:rsidR="005C565B" w:rsidRDefault="005C565B">
      <w:pPr>
        <w:ind w:left="360" w:right="175" w:firstLine="142"/>
        <w:jc w:val="both"/>
        <w:rPr>
          <w:sz w:val="24"/>
          <w:lang w:val="uk-UA"/>
        </w:rPr>
      </w:pPr>
    </w:p>
    <w:p w14:paraId="6F5A40BC" w14:textId="77777777" w:rsidR="005C565B" w:rsidRDefault="005C565B">
      <w:pPr>
        <w:ind w:left="360" w:right="175" w:firstLine="142"/>
        <w:jc w:val="both"/>
        <w:rPr>
          <w:sz w:val="24"/>
          <w:lang w:val="uk-UA"/>
        </w:rPr>
      </w:pPr>
    </w:p>
    <w:p w14:paraId="74725485" w14:textId="77777777" w:rsidR="005C565B" w:rsidRDefault="00000000">
      <w:pPr>
        <w:ind w:right="175" w:firstLine="142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sectPr w:rsidR="005C565B">
      <w:headerReference w:type="even" r:id="rId7"/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01367" w14:textId="77777777" w:rsidR="00DB48EE" w:rsidRDefault="00DB48EE">
      <w:r>
        <w:separator/>
      </w:r>
    </w:p>
  </w:endnote>
  <w:endnote w:type="continuationSeparator" w:id="0">
    <w:p w14:paraId="664AF621" w14:textId="77777777" w:rsidR="00DB48EE" w:rsidRDefault="00DB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1AFA6" w14:textId="77777777" w:rsidR="00DB48EE" w:rsidRDefault="00DB48EE">
      <w:r>
        <w:separator/>
      </w:r>
    </w:p>
  </w:footnote>
  <w:footnote w:type="continuationSeparator" w:id="0">
    <w:p w14:paraId="568F0A5C" w14:textId="77777777" w:rsidR="00DB48EE" w:rsidRDefault="00DB4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50BD8" w14:textId="77777777" w:rsidR="005C565B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D039522" wp14:editId="1D7D210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2225" cy="2222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" cy="21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469D88C" w14:textId="77777777" w:rsidR="005C565B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D039522" id="Рамка1" o:spid="_x0000_s1026" style="position:absolute;margin-left:0;margin-top:.05pt;width:1.75pt;height:1.7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" o:allowincell="f" filled="f" stroked="f" strokeweight="0">
              <v:textbox style="mso-fit-shape-to-text:t" inset="0,0,0,0">
                <w:txbxContent>
                  <w:p w14:paraId="6469D88C" w14:textId="77777777" w:rsidR="005C565B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379745"/>
      <w:docPartObj>
        <w:docPartGallery w:val="Page Numbers (Top of Page)"/>
        <w:docPartUnique/>
      </w:docPartObj>
    </w:sdtPr>
    <w:sdtContent>
      <w:p w14:paraId="16DDFFEC" w14:textId="77777777" w:rsidR="005C565B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AFBBC7" w14:textId="77777777" w:rsidR="005C565B" w:rsidRDefault="005C565B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65B"/>
    <w:rsid w:val="004D69EE"/>
    <w:rsid w:val="005C565B"/>
    <w:rsid w:val="00B04D86"/>
    <w:rsid w:val="00DB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0F0F"/>
  <w15:docId w15:val="{11F763B4-77F9-4F34-9070-FEDDEB25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835</Words>
  <Characters>476</Characters>
  <Application>Microsoft Office Word</Application>
  <DocSecurity>0</DocSecurity>
  <Lines>3</Lines>
  <Paragraphs>2</Paragraphs>
  <ScaleCrop>false</ScaleCrop>
  <Company>MVK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23</cp:revision>
  <cp:lastPrinted>2024-01-11T09:08:00Z</cp:lastPrinted>
  <dcterms:created xsi:type="dcterms:W3CDTF">2022-01-12T07:49:00Z</dcterms:created>
  <dcterms:modified xsi:type="dcterms:W3CDTF">2025-12-03T08:43:00Z</dcterms:modified>
  <dc:language>uk-UA</dc:language>
</cp:coreProperties>
</file>