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6869052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F06E6D">
        <w:rPr>
          <w:lang w:val="uk-UA"/>
        </w:rPr>
        <w:t>Луцьк</w:t>
      </w:r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360E4A" w:rsidRDefault="00360E4A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2C5AF6A2" w14:textId="77777777" w:rsidR="008F3D12" w:rsidRDefault="008F3D12" w:rsidP="00F80E2D">
      <w:pPr>
        <w:ind w:right="4959"/>
        <w:jc w:val="both"/>
        <w:rPr>
          <w:sz w:val="28"/>
          <w:szCs w:val="28"/>
        </w:rPr>
      </w:pPr>
      <w:bookmarkStart w:id="0" w:name="_Hlk209772111"/>
    </w:p>
    <w:p w14:paraId="74B136A7" w14:textId="752BCCC1" w:rsidR="00EC6B61" w:rsidRPr="008E51EF" w:rsidRDefault="00EC6B61" w:rsidP="00F80E2D">
      <w:pPr>
        <w:ind w:right="4959"/>
        <w:jc w:val="both"/>
        <w:rPr>
          <w:sz w:val="28"/>
          <w:szCs w:val="28"/>
        </w:rPr>
      </w:pPr>
      <w:r w:rsidRPr="00EC6B61">
        <w:rPr>
          <w:sz w:val="28"/>
          <w:szCs w:val="28"/>
        </w:rPr>
        <w:t xml:space="preserve">Про внесення змін </w:t>
      </w:r>
      <w:r w:rsidR="00BA62B5" w:rsidRP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 xml:space="preserve">до </w:t>
      </w:r>
      <w:r w:rsidR="00BA62B5" w:rsidRP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>рішення</w:t>
      </w:r>
      <w:r w:rsid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 xml:space="preserve">виконавчого </w:t>
      </w:r>
      <w:r w:rsidR="00BA62B5" w:rsidRP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 xml:space="preserve">комітету </w:t>
      </w:r>
      <w:r w:rsidR="00BA62B5" w:rsidRP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>міської ради  від 19.09.2018 № 595-1 «Про затвердження Правил приймання стічних</w:t>
      </w:r>
      <w:r w:rsidR="00BA62B5" w:rsidRPr="00EB2204">
        <w:rPr>
          <w:sz w:val="28"/>
          <w:szCs w:val="28"/>
        </w:rPr>
        <w:t xml:space="preserve">  </w:t>
      </w:r>
      <w:r w:rsidRPr="00EC6B61">
        <w:rPr>
          <w:sz w:val="28"/>
          <w:szCs w:val="28"/>
        </w:rPr>
        <w:t xml:space="preserve">вод </w:t>
      </w:r>
      <w:r w:rsidR="00BA62B5" w:rsidRP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 xml:space="preserve">до </w:t>
      </w:r>
      <w:r w:rsidR="00BA62B5" w:rsidRP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>систем</w:t>
      </w:r>
      <w:r w:rsidR="005F4801" w:rsidRPr="00EB2204">
        <w:rPr>
          <w:sz w:val="28"/>
          <w:szCs w:val="28"/>
        </w:rPr>
        <w:t>и</w:t>
      </w:r>
      <w:r w:rsidR="00CD65C1" w:rsidRPr="00EB2204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>централізованого водовідведення Луцької міської</w:t>
      </w:r>
      <w:r w:rsidR="00CD65C1" w:rsidRPr="008E51EF">
        <w:rPr>
          <w:sz w:val="28"/>
          <w:szCs w:val="28"/>
        </w:rPr>
        <w:t xml:space="preserve"> </w:t>
      </w:r>
      <w:r w:rsidRPr="00EC6B61">
        <w:rPr>
          <w:sz w:val="28"/>
          <w:szCs w:val="28"/>
        </w:rPr>
        <w:t>територіальної громади</w:t>
      </w:r>
      <w:r w:rsidR="00D902F0" w:rsidRPr="008E51EF">
        <w:rPr>
          <w:sz w:val="28"/>
          <w:szCs w:val="28"/>
        </w:rPr>
        <w:t>»</w:t>
      </w:r>
      <w:bookmarkEnd w:id="0"/>
    </w:p>
    <w:p w14:paraId="466D343B" w14:textId="77777777" w:rsidR="000C0ED5" w:rsidRPr="008E51EF" w:rsidRDefault="000C0ED5" w:rsidP="00C51242">
      <w:pPr>
        <w:pStyle w:val="aa"/>
        <w:spacing w:line="480" w:lineRule="auto"/>
        <w:rPr>
          <w:sz w:val="28"/>
        </w:rPr>
      </w:pPr>
    </w:p>
    <w:p w14:paraId="5B3B6A91" w14:textId="768682E3" w:rsidR="003E5DE0" w:rsidRPr="008D1E0F" w:rsidRDefault="003E5DE0" w:rsidP="003E5DE0">
      <w:pPr>
        <w:pStyle w:val="aa"/>
        <w:ind w:firstLine="567"/>
        <w:jc w:val="both"/>
        <w:rPr>
          <w:color w:val="000000" w:themeColor="text1"/>
          <w:sz w:val="28"/>
          <w:szCs w:val="28"/>
        </w:rPr>
      </w:pPr>
      <w:r w:rsidRPr="008D1E0F">
        <w:rPr>
          <w:color w:val="000000" w:themeColor="text1"/>
          <w:sz w:val="28"/>
          <w:szCs w:val="28"/>
        </w:rPr>
        <w:t>Керуючись законами України «Про питну воду та</w:t>
      </w:r>
      <w:r w:rsidRPr="00A63B2B">
        <w:rPr>
          <w:color w:val="000000" w:themeColor="text1"/>
          <w:sz w:val="28"/>
          <w:szCs w:val="28"/>
        </w:rPr>
        <w:t xml:space="preserve"> </w:t>
      </w:r>
      <w:r w:rsidRPr="008D1E0F">
        <w:rPr>
          <w:color w:val="000000" w:themeColor="text1"/>
          <w:sz w:val="28"/>
          <w:szCs w:val="28"/>
        </w:rPr>
        <w:t>питне водопостачання» «Про місцеве самоврядування в Україні»</w:t>
      </w:r>
      <w:r>
        <w:rPr>
          <w:color w:val="000000" w:themeColor="text1"/>
          <w:sz w:val="28"/>
          <w:szCs w:val="28"/>
        </w:rPr>
        <w:t xml:space="preserve">, </w:t>
      </w:r>
      <w:r w:rsidRPr="008D1E0F">
        <w:rPr>
          <w:color w:val="000000" w:themeColor="text1"/>
          <w:sz w:val="28"/>
          <w:szCs w:val="28"/>
        </w:rPr>
        <w:t xml:space="preserve">«Про засади державної регуляторної політики у сфері господарської діяльності», </w:t>
      </w:r>
      <w:r>
        <w:rPr>
          <w:color w:val="000000" w:themeColor="text1"/>
          <w:sz w:val="28"/>
          <w:szCs w:val="28"/>
        </w:rPr>
        <w:t>з</w:t>
      </w:r>
      <w:r w:rsidRPr="008D1E0F">
        <w:rPr>
          <w:color w:val="000000" w:themeColor="text1"/>
          <w:sz w:val="28"/>
          <w:szCs w:val="28"/>
        </w:rPr>
        <w:t xml:space="preserve"> метою забезпечення належної роботи системи централізованого водовідведення Луцької міської територіальної громади та охорони навколишнього природного середовища від забруднення скидами стічних вод</w:t>
      </w:r>
      <w:r>
        <w:rPr>
          <w:color w:val="000000" w:themeColor="text1"/>
          <w:sz w:val="28"/>
          <w:szCs w:val="28"/>
        </w:rPr>
        <w:t xml:space="preserve">, </w:t>
      </w:r>
      <w:r w:rsidRPr="008D1E0F">
        <w:rPr>
          <w:color w:val="000000" w:themeColor="text1"/>
          <w:sz w:val="28"/>
          <w:szCs w:val="28"/>
        </w:rPr>
        <w:t xml:space="preserve">виконавчий комітет міської ради </w:t>
      </w:r>
    </w:p>
    <w:p w14:paraId="41627AC1" w14:textId="77777777" w:rsidR="001A3F2A" w:rsidRPr="00730D8F" w:rsidRDefault="001A3F2A" w:rsidP="001A3F2A">
      <w:pPr>
        <w:jc w:val="both"/>
        <w:rPr>
          <w:sz w:val="28"/>
          <w:szCs w:val="28"/>
        </w:rPr>
      </w:pPr>
    </w:p>
    <w:p w14:paraId="7A0C1627" w14:textId="77777777" w:rsidR="001A3F2A" w:rsidRPr="001A3F2A" w:rsidRDefault="001A3F2A" w:rsidP="001A3F2A">
      <w:pPr>
        <w:jc w:val="both"/>
        <w:rPr>
          <w:sz w:val="28"/>
          <w:szCs w:val="28"/>
        </w:rPr>
      </w:pPr>
      <w:r w:rsidRPr="001A3F2A">
        <w:rPr>
          <w:sz w:val="28"/>
          <w:szCs w:val="28"/>
        </w:rPr>
        <w:t xml:space="preserve">ВИРІШИВ: </w:t>
      </w:r>
    </w:p>
    <w:p w14:paraId="3CBAC06B" w14:textId="77777777" w:rsidR="001A3F2A" w:rsidRPr="001A3F2A" w:rsidRDefault="001A3F2A" w:rsidP="001A3F2A">
      <w:pPr>
        <w:jc w:val="both"/>
        <w:rPr>
          <w:sz w:val="28"/>
          <w:szCs w:val="28"/>
        </w:rPr>
      </w:pPr>
    </w:p>
    <w:p w14:paraId="3277F607" w14:textId="22E01474" w:rsidR="00BF195B" w:rsidRPr="00660F3A" w:rsidRDefault="00BF195B" w:rsidP="00BF195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1577DB" w:rsidRPr="00660F3A">
        <w:rPr>
          <w:sz w:val="28"/>
          <w:szCs w:val="28"/>
        </w:rPr>
        <w:t>Внести</w:t>
      </w:r>
      <w:proofErr w:type="spellEnd"/>
      <w:r w:rsidR="001577DB" w:rsidRPr="00660F3A">
        <w:rPr>
          <w:sz w:val="28"/>
          <w:szCs w:val="28"/>
        </w:rPr>
        <w:t xml:space="preserve"> </w:t>
      </w:r>
      <w:r w:rsidR="00ED442A">
        <w:rPr>
          <w:sz w:val="28"/>
          <w:szCs w:val="28"/>
        </w:rPr>
        <w:t xml:space="preserve">в додаток </w:t>
      </w:r>
      <w:r w:rsidR="00660F3A" w:rsidRPr="00660F3A">
        <w:rPr>
          <w:sz w:val="28"/>
          <w:szCs w:val="28"/>
        </w:rPr>
        <w:t>до</w:t>
      </w:r>
      <w:r w:rsidR="001577DB" w:rsidRPr="00660F3A">
        <w:rPr>
          <w:sz w:val="28"/>
          <w:szCs w:val="28"/>
        </w:rPr>
        <w:t xml:space="preserve"> рішення виконавчого комітету міської ради  від 19.09.2018 № 595-1 «Про затвердження Правил приймання стічних вод до системи централізованого водовідведення Луцької міської територіальної громади» такі зміни:</w:t>
      </w:r>
      <w:r w:rsidR="00EA579D" w:rsidRPr="00660F3A">
        <w:rPr>
          <w:sz w:val="28"/>
          <w:szCs w:val="28"/>
        </w:rPr>
        <w:t xml:space="preserve"> </w:t>
      </w:r>
    </w:p>
    <w:p w14:paraId="00A1E192" w14:textId="7D685EE8" w:rsidR="0074130C" w:rsidRPr="00385566" w:rsidRDefault="00EA579D" w:rsidP="0074130C">
      <w:pPr>
        <w:pStyle w:val="aa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E51E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. </w:t>
      </w:r>
      <w:r w:rsidR="0074130C" w:rsidRPr="00FF63FC">
        <w:rPr>
          <w:sz w:val="28"/>
          <w:szCs w:val="28"/>
        </w:rPr>
        <w:t>Підпункт 11 пункту 2.1 розділу 2 викласти у такій редакції:</w:t>
      </w:r>
      <w:r w:rsidR="0074130C" w:rsidRPr="00385566">
        <w:rPr>
          <w:sz w:val="28"/>
          <w:szCs w:val="28"/>
        </w:rPr>
        <w:t xml:space="preserve"> </w:t>
      </w:r>
    </w:p>
    <w:p w14:paraId="21667ACE" w14:textId="68DD72A0" w:rsidR="00EA579D" w:rsidRDefault="0074130C" w:rsidP="0074130C">
      <w:pPr>
        <w:spacing w:after="13"/>
        <w:ind w:firstLine="567"/>
        <w:jc w:val="both"/>
        <w:rPr>
          <w:sz w:val="28"/>
          <w:szCs w:val="28"/>
        </w:rPr>
      </w:pPr>
      <w:r w:rsidRPr="00385566">
        <w:rPr>
          <w:bCs/>
          <w:sz w:val="28"/>
          <w:szCs w:val="28"/>
          <w:shd w:val="clear" w:color="auto" w:fill="FFFFFF"/>
        </w:rPr>
        <w:t>«11) вимагати від споживачів улаштування на випусках водовідведення витратомірів, обмежувачів витрат, ґраток для затримання сміття, регулюючої та запірної арматури, аналізаторів показників якості стічних вод</w:t>
      </w:r>
      <w:r w:rsidRPr="0074130C">
        <w:rPr>
          <w:bCs/>
          <w:sz w:val="28"/>
          <w:szCs w:val="28"/>
          <w:shd w:val="clear" w:color="auto" w:fill="FFFFFF"/>
        </w:rPr>
        <w:t xml:space="preserve"> </w:t>
      </w:r>
      <w:r w:rsidRPr="00385566">
        <w:rPr>
          <w:bCs/>
          <w:sz w:val="28"/>
          <w:szCs w:val="28"/>
          <w:shd w:val="clear" w:color="auto" w:fill="FFFFFF"/>
        </w:rPr>
        <w:t>та інших пристроїв для регулювання режиму скиду та визначення кількості та якості стічних вод відповідно до Правил</w:t>
      </w:r>
      <w:r w:rsidR="005B018E">
        <w:rPr>
          <w:bCs/>
          <w:sz w:val="28"/>
          <w:szCs w:val="28"/>
          <w:shd w:val="clear" w:color="auto" w:fill="FFFFFF"/>
        </w:rPr>
        <w:t>.</w:t>
      </w:r>
      <w:r w:rsidRPr="00385566">
        <w:rPr>
          <w:bCs/>
          <w:sz w:val="28"/>
          <w:szCs w:val="28"/>
          <w:shd w:val="clear" w:color="auto" w:fill="FFFFFF"/>
        </w:rPr>
        <w:t>»</w:t>
      </w:r>
      <w:r w:rsidR="00260127">
        <w:rPr>
          <w:sz w:val="28"/>
          <w:szCs w:val="28"/>
        </w:rPr>
        <w:t>.</w:t>
      </w:r>
    </w:p>
    <w:p w14:paraId="2AF09FB7" w14:textId="1599CAB4" w:rsidR="00A058B9" w:rsidRDefault="00A855E1" w:rsidP="00447C4C">
      <w:pPr>
        <w:spacing w:after="13"/>
        <w:ind w:firstLine="567"/>
        <w:jc w:val="both"/>
        <w:rPr>
          <w:sz w:val="28"/>
          <w:szCs w:val="28"/>
        </w:rPr>
      </w:pPr>
      <w:r w:rsidRPr="00147EC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E51EF">
        <w:rPr>
          <w:sz w:val="28"/>
          <w:szCs w:val="28"/>
          <w:lang w:val="ru-RU"/>
        </w:rPr>
        <w:t>2</w:t>
      </w:r>
      <w:r w:rsidRPr="00147ECF">
        <w:rPr>
          <w:sz w:val="28"/>
          <w:szCs w:val="28"/>
        </w:rPr>
        <w:t>. </w:t>
      </w:r>
      <w:r w:rsidR="00447C4C">
        <w:rPr>
          <w:sz w:val="28"/>
          <w:szCs w:val="28"/>
        </w:rPr>
        <w:t>У п</w:t>
      </w:r>
      <w:r w:rsidR="0074130C" w:rsidRPr="00FF6845">
        <w:rPr>
          <w:sz w:val="28"/>
          <w:szCs w:val="28"/>
        </w:rPr>
        <w:t>ункт</w:t>
      </w:r>
      <w:r w:rsidR="00447C4C">
        <w:rPr>
          <w:sz w:val="28"/>
          <w:szCs w:val="28"/>
        </w:rPr>
        <w:t>і</w:t>
      </w:r>
      <w:r w:rsidR="0074130C" w:rsidRPr="00FF6845">
        <w:rPr>
          <w:sz w:val="28"/>
          <w:szCs w:val="28"/>
        </w:rPr>
        <w:t xml:space="preserve"> 2.2 розділу 2 виключити</w:t>
      </w:r>
      <w:r w:rsidR="00447C4C">
        <w:rPr>
          <w:sz w:val="28"/>
          <w:szCs w:val="28"/>
        </w:rPr>
        <w:t xml:space="preserve"> підпункт, доповнений рішенням виконавчого комітету міської ради від 20.12.2022 № 688-1 «</w:t>
      </w:r>
      <w:r w:rsidR="00447C4C" w:rsidRPr="00447C4C">
        <w:rPr>
          <w:sz w:val="28"/>
          <w:szCs w:val="28"/>
        </w:rPr>
        <w:t xml:space="preserve">Про внесення змін </w:t>
      </w:r>
      <w:r w:rsidR="00447C4C" w:rsidRPr="00447C4C">
        <w:rPr>
          <w:sz w:val="28"/>
          <w:szCs w:val="28"/>
        </w:rPr>
        <w:lastRenderedPageBreak/>
        <w:t xml:space="preserve">до рішення виконавчого комітету міської ради від 19.09.2018 № 595-1 </w:t>
      </w:r>
      <w:r w:rsidR="00447C4C">
        <w:rPr>
          <w:sz w:val="28"/>
          <w:szCs w:val="28"/>
          <w:lang w:val="en-US"/>
        </w:rPr>
        <w:t>“</w:t>
      </w:r>
      <w:r w:rsidR="00447C4C" w:rsidRPr="00447C4C">
        <w:rPr>
          <w:sz w:val="28"/>
          <w:szCs w:val="28"/>
        </w:rPr>
        <w:t>Про затвердження Правил приймання стічних вод до систем централізованого водовідведення міста Луцька на 2018–2022 роки</w:t>
      </w:r>
      <w:r w:rsidR="00447C4C">
        <w:rPr>
          <w:sz w:val="28"/>
          <w:szCs w:val="28"/>
          <w:lang w:val="en-US"/>
        </w:rPr>
        <w:t>”</w:t>
      </w:r>
      <w:r w:rsidR="00447C4C" w:rsidRPr="00447C4C">
        <w:rPr>
          <w:sz w:val="28"/>
          <w:szCs w:val="28"/>
        </w:rPr>
        <w:t>»</w:t>
      </w:r>
      <w:r w:rsidR="00BF195B" w:rsidRPr="00FF6845">
        <w:rPr>
          <w:sz w:val="28"/>
          <w:szCs w:val="28"/>
        </w:rPr>
        <w:t>.</w:t>
      </w:r>
    </w:p>
    <w:p w14:paraId="536C1EB3" w14:textId="1ADAAECB" w:rsidR="00FF6845" w:rsidRPr="00100F04" w:rsidRDefault="00FF6845" w:rsidP="001A3F2A">
      <w:pPr>
        <w:spacing w:after="13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</w:t>
      </w:r>
      <w:r w:rsidR="008E51EF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Pr="00100F04">
        <w:rPr>
          <w:sz w:val="28"/>
          <w:szCs w:val="28"/>
        </w:rPr>
        <w:t>Пункт 6.10 розділу 6 викл</w:t>
      </w:r>
      <w:r w:rsidR="00E71098" w:rsidRPr="00100F04">
        <w:rPr>
          <w:sz w:val="28"/>
          <w:szCs w:val="28"/>
        </w:rPr>
        <w:t xml:space="preserve">асти </w:t>
      </w:r>
      <w:r w:rsidR="000D3EDE">
        <w:rPr>
          <w:sz w:val="28"/>
          <w:szCs w:val="28"/>
        </w:rPr>
        <w:t>в</w:t>
      </w:r>
      <w:r w:rsidR="00E71098" w:rsidRPr="00100F04">
        <w:rPr>
          <w:sz w:val="28"/>
          <w:szCs w:val="28"/>
        </w:rPr>
        <w:t xml:space="preserve"> такій редакції:</w:t>
      </w:r>
    </w:p>
    <w:p w14:paraId="4780F182" w14:textId="52705778" w:rsidR="00E71098" w:rsidRPr="00C54AC1" w:rsidRDefault="00704311" w:rsidP="001A3F2A">
      <w:pPr>
        <w:spacing w:after="1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«6.10. </w:t>
      </w:r>
      <w:r w:rsidR="00E71098" w:rsidRPr="00371F6D">
        <w:rPr>
          <w:sz w:val="28"/>
          <w:szCs w:val="28"/>
        </w:rPr>
        <w:t xml:space="preserve">Виробник може здійснювати відбір проб стічної води з використанням мобільних автоматичних пробовідбірників з періодом відбору не менше ніж 24 </w:t>
      </w:r>
      <w:r w:rsidR="00E71098" w:rsidRPr="00C54AC1">
        <w:rPr>
          <w:sz w:val="28"/>
          <w:szCs w:val="28"/>
        </w:rPr>
        <w:t>години.</w:t>
      </w:r>
    </w:p>
    <w:p w14:paraId="1C479734" w14:textId="1DB9F45A" w:rsidR="00C566ED" w:rsidRPr="00A37AED" w:rsidRDefault="00E71098" w:rsidP="001A3F2A">
      <w:pPr>
        <w:spacing w:after="13"/>
        <w:ind w:firstLine="567"/>
        <w:jc w:val="both"/>
        <w:rPr>
          <w:sz w:val="28"/>
          <w:szCs w:val="28"/>
        </w:rPr>
      </w:pPr>
      <w:r w:rsidRPr="00A37AED">
        <w:rPr>
          <w:sz w:val="28"/>
          <w:szCs w:val="28"/>
        </w:rPr>
        <w:t xml:space="preserve">При здійсненні відбору проб з використанням мобільного автоматичного пробовідбірника на території Споживача </w:t>
      </w:r>
      <w:r w:rsidR="00C77252" w:rsidRPr="00A37AED">
        <w:rPr>
          <w:sz w:val="28"/>
          <w:szCs w:val="28"/>
        </w:rPr>
        <w:t>він несе повну відповідальність за збереження пробовідбірника протягом всього періоду відбору проб</w:t>
      </w:r>
      <w:r w:rsidR="00A37AED" w:rsidRPr="00A37AED">
        <w:rPr>
          <w:sz w:val="28"/>
          <w:szCs w:val="28"/>
        </w:rPr>
        <w:t xml:space="preserve">. </w:t>
      </w:r>
      <w:r w:rsidR="000D3EDE">
        <w:rPr>
          <w:sz w:val="28"/>
          <w:szCs w:val="28"/>
        </w:rPr>
        <w:t>У</w:t>
      </w:r>
      <w:r w:rsidR="00A37AED" w:rsidRPr="00A37AED">
        <w:rPr>
          <w:sz w:val="28"/>
          <w:szCs w:val="28"/>
        </w:rPr>
        <w:t xml:space="preserve"> цьому випадку</w:t>
      </w:r>
      <w:r w:rsidR="00C77252" w:rsidRPr="00A37AED">
        <w:rPr>
          <w:sz w:val="28"/>
          <w:szCs w:val="28"/>
        </w:rPr>
        <w:t xml:space="preserve"> </w:t>
      </w:r>
      <w:r w:rsidRPr="00A37AED">
        <w:rPr>
          <w:sz w:val="28"/>
          <w:szCs w:val="28"/>
        </w:rPr>
        <w:t>сторонами складається відповідний документ (акт збереження), у якому зазначається перелік обладнання, задіяного у відборі проб,</w:t>
      </w:r>
      <w:r w:rsidR="00922A63">
        <w:rPr>
          <w:sz w:val="28"/>
          <w:szCs w:val="28"/>
          <w:lang w:val="ru-RU"/>
        </w:rPr>
        <w:t xml:space="preserve"> та</w:t>
      </w:r>
      <w:r w:rsidRPr="00A37AED">
        <w:rPr>
          <w:sz w:val="28"/>
          <w:szCs w:val="28"/>
        </w:rPr>
        <w:t xml:space="preserve"> час його встановлення. </w:t>
      </w:r>
    </w:p>
    <w:p w14:paraId="12481AFE" w14:textId="6E53D94F" w:rsidR="00E71098" w:rsidRPr="00EF48B1" w:rsidRDefault="00E71098" w:rsidP="00641E5C">
      <w:pPr>
        <w:spacing w:after="13"/>
        <w:ind w:firstLine="567"/>
        <w:jc w:val="both"/>
        <w:rPr>
          <w:sz w:val="28"/>
          <w:szCs w:val="28"/>
        </w:rPr>
      </w:pPr>
      <w:r w:rsidRPr="00EF48B1">
        <w:rPr>
          <w:sz w:val="28"/>
          <w:szCs w:val="28"/>
        </w:rPr>
        <w:t xml:space="preserve">За наявності декількох контрольних колодязів Виробник </w:t>
      </w:r>
      <w:r w:rsidR="003C57F6" w:rsidRPr="00EF48B1">
        <w:rPr>
          <w:sz w:val="28"/>
          <w:szCs w:val="28"/>
        </w:rPr>
        <w:t>за погодженням зі Споживачем визначає контрольний колодязь, на якому буде встановлено мобільний автоматичний пробовідбірник з урахуванням технологічної схеми водовідведення.</w:t>
      </w:r>
      <w:r w:rsidR="000B4872" w:rsidRPr="00EF48B1">
        <w:rPr>
          <w:sz w:val="28"/>
          <w:szCs w:val="28"/>
        </w:rPr>
        <w:t xml:space="preserve"> При цьому Сторони погоджують, що </w:t>
      </w:r>
      <w:r w:rsidR="00C566ED" w:rsidRPr="00EF48B1">
        <w:rPr>
          <w:sz w:val="28"/>
          <w:szCs w:val="28"/>
        </w:rPr>
        <w:t>пріоритетним</w:t>
      </w:r>
      <w:r w:rsidR="000B4872" w:rsidRPr="00EF48B1">
        <w:rPr>
          <w:sz w:val="28"/>
          <w:szCs w:val="28"/>
        </w:rPr>
        <w:t xml:space="preserve"> </w:t>
      </w:r>
      <w:r w:rsidR="00C54AC1" w:rsidRPr="00EF48B1">
        <w:rPr>
          <w:sz w:val="28"/>
          <w:szCs w:val="28"/>
        </w:rPr>
        <w:t>для відібрання проб за допомогою автоматичного пробовідбірника є випуск з виробничими, технологічними стоками.</w:t>
      </w:r>
      <w:r w:rsidR="003C57F6" w:rsidRPr="00EF48B1">
        <w:rPr>
          <w:sz w:val="28"/>
          <w:szCs w:val="28"/>
        </w:rPr>
        <w:t xml:space="preserve"> </w:t>
      </w:r>
    </w:p>
    <w:p w14:paraId="2A3AE639" w14:textId="52A77EFA" w:rsidR="009F612B" w:rsidRPr="000E6072" w:rsidRDefault="00EF48B1" w:rsidP="001A3F2A">
      <w:pPr>
        <w:spacing w:after="13"/>
        <w:ind w:firstLine="567"/>
        <w:jc w:val="both"/>
        <w:rPr>
          <w:sz w:val="28"/>
          <w:szCs w:val="28"/>
        </w:rPr>
      </w:pPr>
      <w:r w:rsidRPr="000E6072">
        <w:rPr>
          <w:sz w:val="28"/>
          <w:szCs w:val="28"/>
        </w:rPr>
        <w:t>Виробник при встановленні автоматичного пробовідбірника інформує Споживача про наявні елементи контролю несанкціонованого втручання в процес відбору проб, а також доступу до відібраних проб</w:t>
      </w:r>
      <w:r w:rsidR="00AA4CB7">
        <w:rPr>
          <w:sz w:val="28"/>
          <w:szCs w:val="28"/>
          <w:lang w:val="ru-RU"/>
        </w:rPr>
        <w:t xml:space="preserve"> </w:t>
      </w:r>
      <w:r w:rsidRPr="000E6072">
        <w:rPr>
          <w:sz w:val="28"/>
          <w:szCs w:val="28"/>
        </w:rPr>
        <w:t xml:space="preserve">(встановлення </w:t>
      </w:r>
      <w:proofErr w:type="spellStart"/>
      <w:r w:rsidRPr="000E6072">
        <w:rPr>
          <w:sz w:val="28"/>
          <w:szCs w:val="28"/>
        </w:rPr>
        <w:t>пломбувальних</w:t>
      </w:r>
      <w:proofErr w:type="spellEnd"/>
      <w:r w:rsidRPr="000E6072">
        <w:rPr>
          <w:sz w:val="28"/>
          <w:szCs w:val="28"/>
        </w:rPr>
        <w:t xml:space="preserve"> пристроїв, відео</w:t>
      </w:r>
      <w:r w:rsidR="005B018E">
        <w:rPr>
          <w:sz w:val="28"/>
          <w:szCs w:val="28"/>
        </w:rPr>
        <w:t> </w:t>
      </w:r>
      <w:r w:rsidRPr="000E6072">
        <w:rPr>
          <w:sz w:val="28"/>
          <w:szCs w:val="28"/>
        </w:rPr>
        <w:t>/</w:t>
      </w:r>
      <w:r w:rsidR="005B018E">
        <w:rPr>
          <w:sz w:val="28"/>
          <w:szCs w:val="28"/>
        </w:rPr>
        <w:t> </w:t>
      </w:r>
      <w:r w:rsidRPr="000E6072">
        <w:rPr>
          <w:sz w:val="28"/>
          <w:szCs w:val="28"/>
        </w:rPr>
        <w:t>фото фіксація, контроль переміщення патрубка тощо), про що робиться відповідна відмітка в акті збереження.</w:t>
      </w:r>
    </w:p>
    <w:p w14:paraId="49F43556" w14:textId="02CD0E4F" w:rsidR="005727EE" w:rsidRPr="000E6072" w:rsidRDefault="009F612B" w:rsidP="001A3F2A">
      <w:pPr>
        <w:spacing w:after="13"/>
        <w:ind w:firstLine="567"/>
        <w:jc w:val="both"/>
        <w:rPr>
          <w:sz w:val="28"/>
          <w:szCs w:val="28"/>
        </w:rPr>
      </w:pPr>
      <w:r w:rsidRPr="000E6072">
        <w:rPr>
          <w:sz w:val="28"/>
          <w:szCs w:val="28"/>
        </w:rPr>
        <w:t xml:space="preserve">Споживач </w:t>
      </w:r>
      <w:r w:rsidR="005727EE" w:rsidRPr="000E6072">
        <w:rPr>
          <w:sz w:val="28"/>
          <w:szCs w:val="28"/>
        </w:rPr>
        <w:t>повинен забезпечити доступ працівникам Виробника на свою територію для встановлення автоматичного пробовідбірника не пізніше 30</w:t>
      </w:r>
      <w:r w:rsidR="000D3EDE">
        <w:rPr>
          <w:sz w:val="28"/>
          <w:szCs w:val="28"/>
        </w:rPr>
        <w:t> </w:t>
      </w:r>
      <w:r w:rsidR="005727EE" w:rsidRPr="000E6072">
        <w:rPr>
          <w:sz w:val="28"/>
          <w:szCs w:val="28"/>
        </w:rPr>
        <w:t>хвилин після їх прибуття, бути присутнім на період налаштування, підключення</w:t>
      </w:r>
      <w:r w:rsidR="000E6072">
        <w:rPr>
          <w:sz w:val="28"/>
          <w:szCs w:val="28"/>
          <w:lang w:val="ru-RU"/>
        </w:rPr>
        <w:t xml:space="preserve"> </w:t>
      </w:r>
      <w:r w:rsidR="005727EE" w:rsidRPr="000E6072">
        <w:rPr>
          <w:sz w:val="28"/>
          <w:szCs w:val="28"/>
        </w:rPr>
        <w:t>пробовідбірника та підписати акт збереження.</w:t>
      </w:r>
    </w:p>
    <w:p w14:paraId="728A8380" w14:textId="7CAEB103" w:rsidR="005727EE" w:rsidRDefault="005727EE" w:rsidP="001A3F2A">
      <w:pPr>
        <w:spacing w:after="13"/>
        <w:ind w:firstLine="567"/>
        <w:jc w:val="both"/>
        <w:rPr>
          <w:sz w:val="28"/>
          <w:szCs w:val="28"/>
        </w:rPr>
      </w:pPr>
      <w:r w:rsidRPr="000E6072">
        <w:rPr>
          <w:sz w:val="28"/>
          <w:szCs w:val="28"/>
        </w:rPr>
        <w:t xml:space="preserve">На період автоматичного відбору проб Споживач </w:t>
      </w:r>
      <w:r w:rsidR="00A91260" w:rsidRPr="000E6072">
        <w:rPr>
          <w:sz w:val="28"/>
          <w:szCs w:val="28"/>
        </w:rPr>
        <w:t>зобов’язується</w:t>
      </w:r>
      <w:r w:rsidRPr="000E6072">
        <w:rPr>
          <w:sz w:val="28"/>
          <w:szCs w:val="28"/>
        </w:rPr>
        <w:t xml:space="preserve"> забезпечити доступ працівників Виробника на свою територію, де встановлений пробовідбірник, для отримання результатів відбору.</w:t>
      </w:r>
    </w:p>
    <w:p w14:paraId="281E5598" w14:textId="3874B518" w:rsidR="002E1152" w:rsidRPr="0066761D" w:rsidRDefault="0066761D" w:rsidP="001A3F2A">
      <w:pPr>
        <w:spacing w:after="13"/>
        <w:ind w:firstLine="567"/>
        <w:jc w:val="both"/>
        <w:rPr>
          <w:sz w:val="28"/>
          <w:szCs w:val="28"/>
        </w:rPr>
      </w:pPr>
      <w:r w:rsidRPr="0066761D">
        <w:rPr>
          <w:sz w:val="28"/>
          <w:szCs w:val="28"/>
        </w:rPr>
        <w:t xml:space="preserve">Споживач має право </w:t>
      </w:r>
      <w:r w:rsidR="00FB1D03" w:rsidRPr="00FB1D03">
        <w:rPr>
          <w:sz w:val="28"/>
          <w:szCs w:val="28"/>
        </w:rPr>
        <w:t xml:space="preserve">на отримання </w:t>
      </w:r>
      <w:r w:rsidR="00641E5C" w:rsidRPr="00641E5C">
        <w:rPr>
          <w:sz w:val="28"/>
          <w:szCs w:val="28"/>
        </w:rPr>
        <w:t>арбітраж</w:t>
      </w:r>
      <w:r w:rsidRPr="0066761D">
        <w:rPr>
          <w:sz w:val="28"/>
          <w:szCs w:val="28"/>
        </w:rPr>
        <w:t>но</w:t>
      </w:r>
      <w:r w:rsidR="00FB1D03" w:rsidRPr="00FB1D03">
        <w:rPr>
          <w:sz w:val="28"/>
          <w:szCs w:val="28"/>
        </w:rPr>
        <w:t>ї проби</w:t>
      </w:r>
      <w:r w:rsidRPr="0066761D">
        <w:rPr>
          <w:sz w:val="28"/>
          <w:szCs w:val="28"/>
        </w:rPr>
        <w:t xml:space="preserve"> </w:t>
      </w:r>
      <w:r w:rsidR="00FB1D03" w:rsidRPr="00FB1D03">
        <w:rPr>
          <w:sz w:val="28"/>
          <w:szCs w:val="28"/>
        </w:rPr>
        <w:t>для забезпечення</w:t>
      </w:r>
      <w:r w:rsidRPr="0066761D">
        <w:rPr>
          <w:sz w:val="28"/>
          <w:szCs w:val="28"/>
        </w:rPr>
        <w:t xml:space="preserve"> можлив</w:t>
      </w:r>
      <w:r w:rsidR="00FB1D03" w:rsidRPr="00FB1D03">
        <w:rPr>
          <w:sz w:val="28"/>
          <w:szCs w:val="28"/>
        </w:rPr>
        <w:t>ості</w:t>
      </w:r>
      <w:r w:rsidR="00FB1D03" w:rsidRPr="00641E5C">
        <w:rPr>
          <w:sz w:val="28"/>
          <w:szCs w:val="28"/>
        </w:rPr>
        <w:t xml:space="preserve"> </w:t>
      </w:r>
      <w:r w:rsidRPr="0066761D">
        <w:rPr>
          <w:sz w:val="28"/>
          <w:szCs w:val="28"/>
        </w:rPr>
        <w:t>звернутись до іншої акредитованої лабораторії для проведення незалежного дослідження відібраного зразка стічної води.</w:t>
      </w:r>
    </w:p>
    <w:p w14:paraId="6FEFDC85" w14:textId="0FAA8DF9" w:rsidR="00EF48B1" w:rsidRDefault="00A91260" w:rsidP="001A3F2A">
      <w:pPr>
        <w:spacing w:after="13"/>
        <w:ind w:firstLine="567"/>
        <w:jc w:val="both"/>
        <w:rPr>
          <w:sz w:val="28"/>
          <w:szCs w:val="28"/>
        </w:rPr>
      </w:pPr>
      <w:r w:rsidRPr="00A91260">
        <w:rPr>
          <w:sz w:val="28"/>
          <w:szCs w:val="28"/>
        </w:rPr>
        <w:t>У випадку втручання в роботу пробовідбірника, здійснення інших маніпуляцій щодо коректної роботи приладу та його елементів Виробник складає відповідний акт про порушення.</w:t>
      </w:r>
    </w:p>
    <w:p w14:paraId="1C83CC53" w14:textId="2FF3687C" w:rsidR="000B4872" w:rsidRDefault="00A91260" w:rsidP="00A91260">
      <w:pPr>
        <w:spacing w:after="13"/>
        <w:ind w:firstLine="567"/>
        <w:jc w:val="both"/>
        <w:rPr>
          <w:sz w:val="28"/>
          <w:szCs w:val="28"/>
          <w:lang w:val="ru-RU"/>
        </w:rPr>
      </w:pPr>
      <w:r w:rsidRPr="00A91260">
        <w:rPr>
          <w:sz w:val="28"/>
          <w:szCs w:val="28"/>
        </w:rPr>
        <w:t>У разі, якщо контрольний колодязь знаходиться за межами земельної ділянки (території) Споживача і відібрання проб здійснюється за допомогою мобільних автоматичних пробовідбірників</w:t>
      </w:r>
      <w:r w:rsidR="005B018E">
        <w:rPr>
          <w:sz w:val="28"/>
          <w:szCs w:val="28"/>
        </w:rPr>
        <w:t>,</w:t>
      </w:r>
      <w:r w:rsidRPr="00A91260">
        <w:rPr>
          <w:sz w:val="28"/>
          <w:szCs w:val="28"/>
        </w:rPr>
        <w:t xml:space="preserve"> Споживач не несе відповідальності за збереження приладу</w:t>
      </w:r>
      <w:r>
        <w:rPr>
          <w:sz w:val="28"/>
          <w:szCs w:val="28"/>
          <w:lang w:val="ru-RU"/>
        </w:rPr>
        <w:t>.</w:t>
      </w:r>
      <w:r w:rsidR="00704311">
        <w:rPr>
          <w:sz w:val="28"/>
          <w:szCs w:val="28"/>
          <w:lang w:val="ru-RU"/>
        </w:rPr>
        <w:t>».</w:t>
      </w:r>
    </w:p>
    <w:p w14:paraId="4D1235E2" w14:textId="052E5DC6" w:rsidR="002B09BF" w:rsidRPr="00F45E7A" w:rsidRDefault="002B09BF" w:rsidP="002B09BF">
      <w:pPr>
        <w:spacing w:after="13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2. </w:t>
      </w:r>
      <w:r w:rsidRPr="00F45E7A">
        <w:rPr>
          <w:sz w:val="28"/>
          <w:szCs w:val="28"/>
        </w:rPr>
        <w:t xml:space="preserve">Управлінню інформаційної роботи офіційно оприлюднити рішення в друкованому </w:t>
      </w:r>
      <w:r w:rsidR="00704311">
        <w:rPr>
          <w:sz w:val="28"/>
          <w:szCs w:val="28"/>
        </w:rPr>
        <w:t>медіа</w:t>
      </w:r>
      <w:r w:rsidRPr="00F45E7A">
        <w:rPr>
          <w:sz w:val="28"/>
          <w:szCs w:val="28"/>
        </w:rPr>
        <w:t xml:space="preserve"> не пізніш як у десятиденний строк після його прийняття та підписання.</w:t>
      </w:r>
    </w:p>
    <w:p w14:paraId="4EA9F27F" w14:textId="796558F0" w:rsidR="002B09BF" w:rsidRDefault="002B09BF" w:rsidP="002B09BF">
      <w:pPr>
        <w:ind w:firstLine="560"/>
        <w:jc w:val="both"/>
        <w:rPr>
          <w:sz w:val="28"/>
          <w:szCs w:val="28"/>
        </w:rPr>
      </w:pPr>
      <w:r w:rsidRPr="00F45E7A">
        <w:rPr>
          <w:sz w:val="28"/>
          <w:szCs w:val="28"/>
        </w:rPr>
        <w:t xml:space="preserve">3. Рішення набуває чинності з дати офіційного оприлюднення у </w:t>
      </w:r>
      <w:r>
        <w:rPr>
          <w:sz w:val="28"/>
          <w:szCs w:val="28"/>
        </w:rPr>
        <w:t xml:space="preserve">друкованому </w:t>
      </w:r>
      <w:r w:rsidR="00BC5B8A">
        <w:rPr>
          <w:sz w:val="28"/>
          <w:szCs w:val="28"/>
        </w:rPr>
        <w:t>медіа</w:t>
      </w:r>
      <w:r w:rsidRPr="00F45E7A">
        <w:rPr>
          <w:sz w:val="28"/>
          <w:szCs w:val="28"/>
        </w:rPr>
        <w:t>.</w:t>
      </w:r>
    </w:p>
    <w:p w14:paraId="68C8D258" w14:textId="77777777" w:rsidR="002B09BF" w:rsidRPr="001A3F2A" w:rsidRDefault="002B09BF" w:rsidP="002B09B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Pr="001A3F2A">
        <w:rPr>
          <w:sz w:val="28"/>
          <w:szCs w:val="28"/>
        </w:rPr>
        <w:t>.</w:t>
      </w:r>
      <w:r w:rsidRPr="001A3F2A">
        <w:rPr>
          <w:sz w:val="28"/>
          <w:szCs w:val="28"/>
          <w:lang w:val="ru-RU"/>
        </w:rPr>
        <w:t> </w:t>
      </w:r>
      <w:r w:rsidRPr="001A3F2A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1A3F2A">
        <w:rPr>
          <w:sz w:val="28"/>
          <w:szCs w:val="28"/>
        </w:rPr>
        <w:t>Чебелюк</w:t>
      </w:r>
      <w:proofErr w:type="spellEnd"/>
      <w:r w:rsidRPr="001A3F2A">
        <w:rPr>
          <w:sz w:val="28"/>
          <w:szCs w:val="28"/>
        </w:rPr>
        <w:t>.</w:t>
      </w:r>
    </w:p>
    <w:p w14:paraId="4F8B4A1B" w14:textId="6B6F1B2F" w:rsidR="001A3F2A" w:rsidRDefault="001A3F2A" w:rsidP="001A3F2A">
      <w:pPr>
        <w:ind w:firstLine="708"/>
        <w:jc w:val="both"/>
        <w:rPr>
          <w:sz w:val="28"/>
          <w:szCs w:val="28"/>
        </w:rPr>
      </w:pPr>
    </w:p>
    <w:p w14:paraId="2072BBC8" w14:textId="77777777" w:rsidR="00DA74C0" w:rsidRDefault="00DA74C0" w:rsidP="001A3F2A">
      <w:pPr>
        <w:ind w:firstLine="708"/>
        <w:jc w:val="both"/>
        <w:rPr>
          <w:sz w:val="28"/>
          <w:szCs w:val="28"/>
        </w:rPr>
      </w:pPr>
    </w:p>
    <w:p w14:paraId="5B620D65" w14:textId="77777777" w:rsidR="00BF195B" w:rsidRPr="001A3F2A" w:rsidRDefault="00BF195B" w:rsidP="001A3F2A">
      <w:pPr>
        <w:ind w:firstLine="708"/>
        <w:jc w:val="both"/>
        <w:rPr>
          <w:sz w:val="28"/>
          <w:szCs w:val="28"/>
        </w:rPr>
      </w:pPr>
    </w:p>
    <w:p w14:paraId="7123AA09" w14:textId="670048D7" w:rsidR="001A3F2A" w:rsidRPr="001A3F2A" w:rsidRDefault="001A3F2A" w:rsidP="001A3F2A">
      <w:pPr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Міський голова</w:t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 w:rsidRPr="001A3F2A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F2A">
        <w:rPr>
          <w:sz w:val="28"/>
          <w:szCs w:val="28"/>
        </w:rPr>
        <w:t>Ігор ПОЛІЩУК</w:t>
      </w:r>
    </w:p>
    <w:p w14:paraId="003F1542" w14:textId="3D2DB09A" w:rsid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1CDCDFCF" w14:textId="77777777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0F1F2D5E" w14:textId="77777777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Заступник міського голови,</w:t>
      </w:r>
    </w:p>
    <w:p w14:paraId="3A1C1EF4" w14:textId="2B7EDE94" w:rsidR="001A3F2A" w:rsidRPr="001A3F2A" w:rsidRDefault="001A3F2A" w:rsidP="001A3F2A">
      <w:pPr>
        <w:jc w:val="both"/>
        <w:textAlignment w:val="baseline"/>
        <w:rPr>
          <w:sz w:val="28"/>
          <w:szCs w:val="28"/>
        </w:rPr>
      </w:pPr>
      <w:r w:rsidRPr="001A3F2A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A3F2A">
        <w:rPr>
          <w:sz w:val="28"/>
          <w:szCs w:val="28"/>
        </w:rPr>
        <w:t>Юрій ВЕРБИЧ</w:t>
      </w:r>
    </w:p>
    <w:p w14:paraId="1788C714" w14:textId="66B0BAF1" w:rsidR="001A3F2A" w:rsidRDefault="001A3F2A" w:rsidP="001A3F2A">
      <w:pPr>
        <w:jc w:val="both"/>
        <w:textAlignment w:val="baseline"/>
        <w:rPr>
          <w:sz w:val="28"/>
          <w:szCs w:val="28"/>
        </w:rPr>
      </w:pPr>
    </w:p>
    <w:p w14:paraId="2500A5CA" w14:textId="77777777" w:rsidR="00C51242" w:rsidRPr="001A3F2A" w:rsidRDefault="00C51242" w:rsidP="001A3F2A">
      <w:pPr>
        <w:jc w:val="both"/>
        <w:textAlignment w:val="baseline"/>
        <w:rPr>
          <w:sz w:val="28"/>
          <w:szCs w:val="28"/>
        </w:rPr>
      </w:pPr>
    </w:p>
    <w:p w14:paraId="0B4F4F3E" w14:textId="7A39CF9C" w:rsidR="001335EA" w:rsidRPr="001A3F2A" w:rsidRDefault="00147ECF" w:rsidP="001A3F2A">
      <w:pPr>
        <w:tabs>
          <w:tab w:val="left" w:pos="7088"/>
        </w:tabs>
        <w:jc w:val="both"/>
        <w:textAlignment w:val="baseline"/>
        <w:rPr>
          <w:lang w:val="ru-RU"/>
        </w:rPr>
      </w:pPr>
      <w:r>
        <w:rPr>
          <w:lang w:val="ru-RU"/>
        </w:rPr>
        <w:t>Гуменюк</w:t>
      </w:r>
      <w:r w:rsidR="001A3F2A">
        <w:t xml:space="preserve"> </w:t>
      </w:r>
      <w:r>
        <w:rPr>
          <w:lang w:val="ru-RU"/>
        </w:rPr>
        <w:t>284</w:t>
      </w:r>
      <w:r w:rsidR="001A3F2A">
        <w:t xml:space="preserve"> </w:t>
      </w:r>
      <w:r>
        <w:rPr>
          <w:lang w:val="ru-RU"/>
        </w:rPr>
        <w:t>042</w:t>
      </w:r>
    </w:p>
    <w:sectPr w:rsidR="001335EA" w:rsidRPr="001A3F2A" w:rsidSect="005B018E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7C0C8" w14:textId="77777777" w:rsidR="009726E1" w:rsidRDefault="009726E1" w:rsidP="00CF0A95">
      <w:r>
        <w:separator/>
      </w:r>
    </w:p>
  </w:endnote>
  <w:endnote w:type="continuationSeparator" w:id="0">
    <w:p w14:paraId="583CFFAF" w14:textId="77777777" w:rsidR="009726E1" w:rsidRDefault="009726E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ADEF" w14:textId="77777777" w:rsidR="009726E1" w:rsidRDefault="009726E1" w:rsidP="00CF0A95">
      <w:r>
        <w:separator/>
      </w:r>
    </w:p>
  </w:footnote>
  <w:footnote w:type="continuationSeparator" w:id="0">
    <w:p w14:paraId="09973668" w14:textId="77777777" w:rsidR="009726E1" w:rsidRDefault="009726E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90755"/>
      <w:docPartObj>
        <w:docPartGallery w:val="Page Numbers (Top of Page)"/>
        <w:docPartUnique/>
      </w:docPartObj>
    </w:sdtPr>
    <w:sdtContent>
      <w:p w14:paraId="7F73B2EC" w14:textId="1E2DEF32" w:rsidR="00EE4D73" w:rsidRDefault="00EE4D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B8A">
          <w:rPr>
            <w:noProof/>
          </w:rPr>
          <w:t>3</w:t>
        </w:r>
        <w: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1526"/>
    <w:rsid w:val="00013D94"/>
    <w:rsid w:val="00026273"/>
    <w:rsid w:val="000552B4"/>
    <w:rsid w:val="00075B42"/>
    <w:rsid w:val="00082B76"/>
    <w:rsid w:val="000A44EE"/>
    <w:rsid w:val="000A4AAA"/>
    <w:rsid w:val="000A5EA8"/>
    <w:rsid w:val="000B4872"/>
    <w:rsid w:val="000C0ED5"/>
    <w:rsid w:val="000D3EDE"/>
    <w:rsid w:val="000E6072"/>
    <w:rsid w:val="00100F04"/>
    <w:rsid w:val="0011211B"/>
    <w:rsid w:val="001335EA"/>
    <w:rsid w:val="001360F6"/>
    <w:rsid w:val="001446AC"/>
    <w:rsid w:val="00147ECF"/>
    <w:rsid w:val="00156BF6"/>
    <w:rsid w:val="001575D8"/>
    <w:rsid w:val="001577DB"/>
    <w:rsid w:val="00186F99"/>
    <w:rsid w:val="0019272B"/>
    <w:rsid w:val="001A3F2A"/>
    <w:rsid w:val="00200EC4"/>
    <w:rsid w:val="0025648C"/>
    <w:rsid w:val="00260127"/>
    <w:rsid w:val="002765D7"/>
    <w:rsid w:val="00290893"/>
    <w:rsid w:val="0029180F"/>
    <w:rsid w:val="002A502A"/>
    <w:rsid w:val="002B09BF"/>
    <w:rsid w:val="002B6502"/>
    <w:rsid w:val="002C25EC"/>
    <w:rsid w:val="002E1152"/>
    <w:rsid w:val="002F3B3D"/>
    <w:rsid w:val="00346626"/>
    <w:rsid w:val="00356348"/>
    <w:rsid w:val="00360E4A"/>
    <w:rsid w:val="00371F6D"/>
    <w:rsid w:val="003C57F6"/>
    <w:rsid w:val="003E03E7"/>
    <w:rsid w:val="003E5DE0"/>
    <w:rsid w:val="003F0EA4"/>
    <w:rsid w:val="00403E6F"/>
    <w:rsid w:val="00417929"/>
    <w:rsid w:val="00434932"/>
    <w:rsid w:val="00447C4C"/>
    <w:rsid w:val="0046275A"/>
    <w:rsid w:val="0049013A"/>
    <w:rsid w:val="004D515D"/>
    <w:rsid w:val="004F65E3"/>
    <w:rsid w:val="00526412"/>
    <w:rsid w:val="0054091A"/>
    <w:rsid w:val="00565550"/>
    <w:rsid w:val="005727EE"/>
    <w:rsid w:val="005964D1"/>
    <w:rsid w:val="005B018E"/>
    <w:rsid w:val="005B140B"/>
    <w:rsid w:val="005F4801"/>
    <w:rsid w:val="0060173D"/>
    <w:rsid w:val="006328E4"/>
    <w:rsid w:val="006353DF"/>
    <w:rsid w:val="006416C7"/>
    <w:rsid w:val="00641E5C"/>
    <w:rsid w:val="00644C76"/>
    <w:rsid w:val="006545BC"/>
    <w:rsid w:val="00660F3A"/>
    <w:rsid w:val="0066761D"/>
    <w:rsid w:val="00676036"/>
    <w:rsid w:val="006A3B98"/>
    <w:rsid w:val="00704311"/>
    <w:rsid w:val="00720B0D"/>
    <w:rsid w:val="00724D66"/>
    <w:rsid w:val="00730D8F"/>
    <w:rsid w:val="007379BC"/>
    <w:rsid w:val="0074130C"/>
    <w:rsid w:val="007428D4"/>
    <w:rsid w:val="00781E05"/>
    <w:rsid w:val="0079221F"/>
    <w:rsid w:val="00794468"/>
    <w:rsid w:val="007A6B95"/>
    <w:rsid w:val="007D1ACC"/>
    <w:rsid w:val="007D5402"/>
    <w:rsid w:val="00803E4C"/>
    <w:rsid w:val="00870E49"/>
    <w:rsid w:val="00874419"/>
    <w:rsid w:val="00883475"/>
    <w:rsid w:val="008A3021"/>
    <w:rsid w:val="008B66B0"/>
    <w:rsid w:val="008E51EF"/>
    <w:rsid w:val="008F3D12"/>
    <w:rsid w:val="00922A63"/>
    <w:rsid w:val="0097095B"/>
    <w:rsid w:val="00970E5E"/>
    <w:rsid w:val="009726E1"/>
    <w:rsid w:val="009D321C"/>
    <w:rsid w:val="009F0CA0"/>
    <w:rsid w:val="009F612B"/>
    <w:rsid w:val="00A0049A"/>
    <w:rsid w:val="00A058B9"/>
    <w:rsid w:val="00A37AED"/>
    <w:rsid w:val="00A424F7"/>
    <w:rsid w:val="00A855E1"/>
    <w:rsid w:val="00A91260"/>
    <w:rsid w:val="00AA4CB7"/>
    <w:rsid w:val="00AD234E"/>
    <w:rsid w:val="00B75304"/>
    <w:rsid w:val="00B76DD6"/>
    <w:rsid w:val="00B76E2C"/>
    <w:rsid w:val="00B97E4D"/>
    <w:rsid w:val="00BA2938"/>
    <w:rsid w:val="00BA62B5"/>
    <w:rsid w:val="00BC5B8A"/>
    <w:rsid w:val="00BE49C6"/>
    <w:rsid w:val="00BF195B"/>
    <w:rsid w:val="00C0639D"/>
    <w:rsid w:val="00C51242"/>
    <w:rsid w:val="00C54AC1"/>
    <w:rsid w:val="00C566ED"/>
    <w:rsid w:val="00C77252"/>
    <w:rsid w:val="00C975FD"/>
    <w:rsid w:val="00CB65B3"/>
    <w:rsid w:val="00CC2459"/>
    <w:rsid w:val="00CD65C1"/>
    <w:rsid w:val="00CE3F65"/>
    <w:rsid w:val="00CE4FF1"/>
    <w:rsid w:val="00CF0A95"/>
    <w:rsid w:val="00D33808"/>
    <w:rsid w:val="00D43D09"/>
    <w:rsid w:val="00D52ABA"/>
    <w:rsid w:val="00D53874"/>
    <w:rsid w:val="00D5626F"/>
    <w:rsid w:val="00D5627C"/>
    <w:rsid w:val="00D76B2C"/>
    <w:rsid w:val="00D80031"/>
    <w:rsid w:val="00D902F0"/>
    <w:rsid w:val="00DA332F"/>
    <w:rsid w:val="00DA74C0"/>
    <w:rsid w:val="00DB0AAE"/>
    <w:rsid w:val="00DF15A3"/>
    <w:rsid w:val="00E047CF"/>
    <w:rsid w:val="00E1092F"/>
    <w:rsid w:val="00E54EDD"/>
    <w:rsid w:val="00E71098"/>
    <w:rsid w:val="00EA2EF3"/>
    <w:rsid w:val="00EA579D"/>
    <w:rsid w:val="00EA6AA5"/>
    <w:rsid w:val="00EB2204"/>
    <w:rsid w:val="00EC6B61"/>
    <w:rsid w:val="00ED442A"/>
    <w:rsid w:val="00EE4D73"/>
    <w:rsid w:val="00EF48B1"/>
    <w:rsid w:val="00F038C2"/>
    <w:rsid w:val="00F06E6D"/>
    <w:rsid w:val="00F115B6"/>
    <w:rsid w:val="00F254CD"/>
    <w:rsid w:val="00F34326"/>
    <w:rsid w:val="00F80E2D"/>
    <w:rsid w:val="00FB1D03"/>
    <w:rsid w:val="00FF576C"/>
    <w:rsid w:val="00FF63FC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 Spacing"/>
    <w:uiPriority w:val="1"/>
    <w:qFormat/>
    <w:rsid w:val="000C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rsid w:val="006A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2906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14</cp:revision>
  <cp:lastPrinted>2022-05-30T14:19:00Z</cp:lastPrinted>
  <dcterms:created xsi:type="dcterms:W3CDTF">2025-10-16T12:40:00Z</dcterms:created>
  <dcterms:modified xsi:type="dcterms:W3CDTF">2025-12-10T08:51:00Z</dcterms:modified>
</cp:coreProperties>
</file>