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723F5" w14:textId="77777777" w:rsidR="00895B89" w:rsidRDefault="00000000">
      <w:pPr>
        <w:spacing w:after="0" w:line="240" w:lineRule="auto"/>
        <w:jc w:val="center"/>
        <w:rPr>
          <w:rFonts w:ascii="Times New Roman" w:hAnsi="Times New Roman"/>
        </w:rPr>
      </w:pPr>
      <w:r>
        <w:rPr>
          <w:rFonts w:ascii="Times New Roman" w:hAnsi="Times New Roman" w:cs="Times New Roman"/>
          <w:b/>
          <w:sz w:val="28"/>
          <w:szCs w:val="28"/>
          <w:lang w:val="uk-UA"/>
        </w:rPr>
        <w:t>Інформація про фінансові плани</w:t>
      </w:r>
    </w:p>
    <w:p w14:paraId="082B4333" w14:textId="77777777" w:rsidR="00895B89" w:rsidRDefault="00000000">
      <w:pPr>
        <w:spacing w:after="0" w:line="240" w:lineRule="auto"/>
        <w:jc w:val="center"/>
        <w:rPr>
          <w:rFonts w:ascii="Times New Roman" w:hAnsi="Times New Roman"/>
        </w:rPr>
      </w:pPr>
      <w:r>
        <w:rPr>
          <w:rFonts w:ascii="Times New Roman" w:hAnsi="Times New Roman" w:cs="Times New Roman"/>
          <w:b/>
          <w:sz w:val="28"/>
          <w:szCs w:val="28"/>
          <w:lang w:val="uk-UA"/>
        </w:rPr>
        <w:t>підприємств, що належать до комунальної</w:t>
      </w:r>
    </w:p>
    <w:p w14:paraId="7EBDC328" w14:textId="40C80EDA" w:rsidR="00895B89" w:rsidRDefault="00000000">
      <w:pPr>
        <w:spacing w:after="0" w:line="240" w:lineRule="auto"/>
        <w:jc w:val="center"/>
        <w:rPr>
          <w:rFonts w:ascii="Times New Roman" w:hAnsi="Times New Roman"/>
        </w:rPr>
      </w:pPr>
      <w:r>
        <w:rPr>
          <w:rFonts w:ascii="Times New Roman" w:hAnsi="Times New Roman" w:cs="Times New Roman"/>
          <w:b/>
          <w:sz w:val="28"/>
          <w:szCs w:val="28"/>
          <w:lang w:val="uk-UA"/>
        </w:rPr>
        <w:t>власності міської територіальної громади</w:t>
      </w:r>
      <w:r w:rsidR="00B80165">
        <w:rPr>
          <w:rFonts w:ascii="Times New Roman" w:hAnsi="Times New Roman" w:cs="Times New Roman"/>
          <w:b/>
          <w:sz w:val="28"/>
          <w:szCs w:val="28"/>
          <w:lang w:val="uk-UA"/>
        </w:rPr>
        <w:t>,</w:t>
      </w:r>
      <w:r>
        <w:rPr>
          <w:rFonts w:ascii="Times New Roman" w:hAnsi="Times New Roman" w:cs="Times New Roman"/>
          <w:b/>
          <w:sz w:val="28"/>
          <w:szCs w:val="28"/>
          <w:lang w:val="uk-UA"/>
        </w:rPr>
        <w:t xml:space="preserve"> на 2026 рік</w:t>
      </w:r>
    </w:p>
    <w:p w14:paraId="50F4C83F" w14:textId="77777777" w:rsidR="00895B89" w:rsidRDefault="00895B89">
      <w:pPr>
        <w:spacing w:after="0" w:line="240" w:lineRule="auto"/>
        <w:ind w:firstLine="567"/>
        <w:jc w:val="both"/>
        <w:rPr>
          <w:rFonts w:ascii="Times New Roman" w:hAnsi="Times New Roman" w:cs="Times New Roman"/>
          <w:sz w:val="28"/>
          <w:szCs w:val="28"/>
          <w:highlight w:val="yellow"/>
          <w:lang w:val="uk-UA"/>
        </w:rPr>
      </w:pPr>
    </w:p>
    <w:p w14:paraId="59B2F652" w14:textId="113DDC23" w:rsidR="00895B89" w:rsidRDefault="00000000">
      <w:pPr>
        <w:spacing w:after="0" w:line="240" w:lineRule="auto"/>
        <w:ind w:firstLine="567"/>
        <w:jc w:val="both"/>
        <w:rPr>
          <w:rFonts w:ascii="Times New Roman" w:hAnsi="Times New Roman"/>
          <w:lang w:val="uk-UA"/>
        </w:rPr>
      </w:pPr>
      <w:r>
        <w:rPr>
          <w:rFonts w:ascii="Times New Roman" w:hAnsi="Times New Roman" w:cs="Times New Roman"/>
          <w:sz w:val="28"/>
          <w:szCs w:val="28"/>
          <w:lang w:val="uk-UA"/>
        </w:rPr>
        <w:t xml:space="preserve">Згідно </w:t>
      </w:r>
      <w:r w:rsidR="00B80165">
        <w:rPr>
          <w:rFonts w:ascii="Times New Roman" w:hAnsi="Times New Roman" w:cs="Times New Roman"/>
          <w:sz w:val="28"/>
          <w:szCs w:val="28"/>
          <w:lang w:val="uk-UA"/>
        </w:rPr>
        <w:t xml:space="preserve">з </w:t>
      </w:r>
      <w:r>
        <w:rPr>
          <w:rFonts w:ascii="Times New Roman" w:hAnsi="Times New Roman" w:cs="Times New Roman"/>
          <w:sz w:val="28"/>
          <w:szCs w:val="28"/>
          <w:lang w:val="uk-UA"/>
        </w:rPr>
        <w:t>проєкт</w:t>
      </w:r>
      <w:r w:rsidR="00B80165">
        <w:rPr>
          <w:rFonts w:ascii="Times New Roman" w:hAnsi="Times New Roman" w:cs="Times New Roman"/>
          <w:sz w:val="28"/>
          <w:szCs w:val="28"/>
          <w:lang w:val="uk-UA"/>
        </w:rPr>
        <w:t>ами</w:t>
      </w:r>
      <w:r>
        <w:rPr>
          <w:rFonts w:ascii="Times New Roman" w:hAnsi="Times New Roman" w:cs="Times New Roman"/>
          <w:sz w:val="28"/>
          <w:szCs w:val="28"/>
          <w:lang w:val="uk-UA"/>
        </w:rPr>
        <w:t xml:space="preserve"> фінансових планів загальна сума планових доходів підприємств, що належать до комунальної власності міської територіальної громади</w:t>
      </w:r>
      <w:r w:rsidR="00B80165">
        <w:rPr>
          <w:rFonts w:ascii="Times New Roman" w:hAnsi="Times New Roman" w:cs="Times New Roman"/>
          <w:sz w:val="28"/>
          <w:szCs w:val="28"/>
          <w:lang w:val="uk-UA"/>
        </w:rPr>
        <w:t>,</w:t>
      </w:r>
      <w:r>
        <w:rPr>
          <w:rFonts w:ascii="Times New Roman" w:hAnsi="Times New Roman" w:cs="Times New Roman"/>
          <w:sz w:val="28"/>
          <w:szCs w:val="28"/>
          <w:lang w:val="uk-UA"/>
        </w:rPr>
        <w:t xml:space="preserve"> у 2026 році</w:t>
      </w:r>
      <w:r w:rsidR="00B80165">
        <w:rPr>
          <w:rFonts w:ascii="Times New Roman" w:hAnsi="Times New Roman" w:cs="Times New Roman"/>
          <w:sz w:val="28"/>
          <w:szCs w:val="28"/>
          <w:lang w:val="uk-UA"/>
        </w:rPr>
        <w:t>,</w:t>
      </w:r>
      <w:r>
        <w:rPr>
          <w:rFonts w:ascii="Times New Roman" w:hAnsi="Times New Roman" w:cs="Times New Roman"/>
          <w:sz w:val="28"/>
          <w:szCs w:val="28"/>
          <w:lang w:val="uk-UA"/>
        </w:rPr>
        <w:t xml:space="preserve"> порівняно з очікуваними за 2025 рік, зросте на 8,6 %, що у підсумку складе 2 825 249,9 тис. грн (з ПДВ). На підтримку господарської діяльності окремими комунальними підприємствами заплановано отримати 185 589,6 тис. грн дотацій із бюджету громади (на оновлення матеріально-технічної бази, виплату заробітної плати, оплату за спожиті енергоносії тощо). Власні доходи від надання послуг юридичним та фізичним особам запланован</w:t>
      </w:r>
      <w:r w:rsidR="00DF6250">
        <w:rPr>
          <w:rFonts w:ascii="Times New Roman" w:hAnsi="Times New Roman" w:cs="Times New Roman"/>
          <w:sz w:val="28"/>
          <w:szCs w:val="28"/>
          <w:lang w:val="uk-UA"/>
        </w:rPr>
        <w:t>о</w:t>
      </w:r>
      <w:r>
        <w:rPr>
          <w:rFonts w:ascii="Times New Roman" w:hAnsi="Times New Roman" w:cs="Times New Roman"/>
          <w:sz w:val="28"/>
          <w:szCs w:val="28"/>
          <w:lang w:val="uk-UA"/>
        </w:rPr>
        <w:t xml:space="preserve"> у розмірі </w:t>
      </w:r>
      <w:r>
        <w:rPr>
          <w:rFonts w:ascii="Times New Roman" w:hAnsi="Times New Roman"/>
          <w:sz w:val="28"/>
          <w:szCs w:val="28"/>
          <w:lang w:val="uk-UA"/>
        </w:rPr>
        <w:t>2 007 981</w:t>
      </w:r>
      <w:r>
        <w:rPr>
          <w:rFonts w:ascii="Times New Roman" w:hAnsi="Times New Roman" w:cs="Times New Roman"/>
          <w:sz w:val="28"/>
          <w:szCs w:val="28"/>
          <w:lang w:val="uk-UA"/>
        </w:rPr>
        <w:t>,8 тис. грн. В</w:t>
      </w:r>
      <w:r>
        <w:rPr>
          <w:rFonts w:ascii="Times New Roman" w:hAnsi="Times New Roman"/>
          <w:sz w:val="28"/>
          <w:szCs w:val="28"/>
          <w:lang w:val="uk-UA"/>
        </w:rPr>
        <w:t xml:space="preserve">итрати підприємств, </w:t>
      </w:r>
      <w:r>
        <w:rPr>
          <w:rFonts w:ascii="Times New Roman" w:hAnsi="Times New Roman" w:cs="Times New Roman"/>
          <w:sz w:val="28"/>
          <w:szCs w:val="28"/>
          <w:lang w:val="uk-UA"/>
        </w:rPr>
        <w:t xml:space="preserve">що належать до комунальної власності міської територіальної громади </w:t>
      </w:r>
      <w:r>
        <w:rPr>
          <w:rFonts w:ascii="Times New Roman" w:hAnsi="Times New Roman"/>
          <w:sz w:val="28"/>
          <w:szCs w:val="28"/>
          <w:lang w:val="uk-UA"/>
        </w:rPr>
        <w:t xml:space="preserve">у плановому році складатимуть 2 614 184,7 тис. грн (на 10,5 % більше за очікувані 2025 року). У загальних обсягах доходів та витрат комунальних підприємств </w:t>
      </w:r>
      <w:r>
        <w:rPr>
          <w:rFonts w:ascii="Times New Roman" w:hAnsi="Times New Roman" w:cs="Times New Roman"/>
          <w:sz w:val="28"/>
          <w:szCs w:val="28"/>
          <w:lang w:val="uk-UA"/>
        </w:rPr>
        <w:t>49,8 % та 46,7 % становлять відповідно доходи та витрати ДКП «Луцьктепло».</w:t>
      </w:r>
    </w:p>
    <w:p w14:paraId="41A09509" w14:textId="77777777" w:rsidR="00895B89" w:rsidRDefault="00000000">
      <w:pPr>
        <w:spacing w:after="0" w:line="240" w:lineRule="auto"/>
        <w:ind w:firstLine="567"/>
        <w:jc w:val="both"/>
        <w:rPr>
          <w:rFonts w:ascii="Times New Roman" w:hAnsi="Times New Roman"/>
          <w:lang w:val="uk-UA"/>
        </w:rPr>
      </w:pPr>
      <w:r>
        <w:rPr>
          <w:rFonts w:ascii="Times New Roman" w:hAnsi="Times New Roman"/>
          <w:sz w:val="28"/>
          <w:szCs w:val="28"/>
          <w:lang w:val="uk-UA"/>
        </w:rPr>
        <w:t>Прибуткові результати господарювання у 2026 році запланували отримати 16 комунальних підприємств, 3 ‒ планують отримати збитки (КП «Луцькводоканал», КП «Луцьке підприємство електротранспорту» та КП «Ласка»).</w:t>
      </w:r>
    </w:p>
    <w:p w14:paraId="48824DAA" w14:textId="32B0A063" w:rsidR="00895B89" w:rsidRDefault="00000000">
      <w:pPr>
        <w:spacing w:after="0" w:line="240" w:lineRule="auto"/>
        <w:ind w:firstLine="567"/>
        <w:jc w:val="both"/>
        <w:rPr>
          <w:rFonts w:ascii="Times New Roman" w:hAnsi="Times New Roman"/>
          <w:lang w:val="uk-UA"/>
        </w:rPr>
      </w:pPr>
      <w:r>
        <w:rPr>
          <w:rFonts w:ascii="Times New Roman" w:hAnsi="Times New Roman"/>
          <w:sz w:val="28"/>
          <w:szCs w:val="28"/>
          <w:lang w:val="uk-UA"/>
        </w:rPr>
        <w:t xml:space="preserve">Капітальні інвестиції в оновлення та модернізацію основних засобів підприємств, </w:t>
      </w:r>
      <w:r>
        <w:rPr>
          <w:rFonts w:ascii="Times New Roman" w:hAnsi="Times New Roman" w:cs="Times New Roman"/>
          <w:sz w:val="28"/>
          <w:szCs w:val="28"/>
          <w:lang w:val="uk-UA"/>
        </w:rPr>
        <w:t>що належать до комунальної власності міської територіальної громади</w:t>
      </w:r>
      <w:r w:rsidR="00B80165">
        <w:rPr>
          <w:rFonts w:ascii="Times New Roman" w:hAnsi="Times New Roman" w:cs="Times New Roman"/>
          <w:sz w:val="28"/>
          <w:szCs w:val="28"/>
          <w:lang w:val="uk-UA"/>
        </w:rPr>
        <w:t>,</w:t>
      </w:r>
      <w:r>
        <w:rPr>
          <w:rFonts w:ascii="Times New Roman" w:hAnsi="Times New Roman" w:cs="Times New Roman"/>
          <w:b/>
          <w:sz w:val="28"/>
          <w:szCs w:val="28"/>
          <w:lang w:val="uk-UA"/>
        </w:rPr>
        <w:t xml:space="preserve"> </w:t>
      </w:r>
      <w:r>
        <w:rPr>
          <w:rFonts w:ascii="Times New Roman" w:hAnsi="Times New Roman"/>
          <w:sz w:val="28"/>
          <w:szCs w:val="28"/>
          <w:lang w:val="uk-UA"/>
        </w:rPr>
        <w:t>запланован</w:t>
      </w:r>
      <w:r w:rsidR="00DF6250">
        <w:rPr>
          <w:rFonts w:ascii="Times New Roman" w:hAnsi="Times New Roman"/>
          <w:sz w:val="28"/>
          <w:szCs w:val="28"/>
          <w:lang w:val="uk-UA"/>
        </w:rPr>
        <w:t>о</w:t>
      </w:r>
      <w:r>
        <w:rPr>
          <w:rFonts w:ascii="Times New Roman" w:hAnsi="Times New Roman"/>
          <w:sz w:val="28"/>
          <w:szCs w:val="28"/>
          <w:lang w:val="uk-UA"/>
        </w:rPr>
        <w:t xml:space="preserve"> у розмірі 991 157,3 тис. грн, що на 423 243,5 тис. грн більш</w:t>
      </w:r>
      <w:r w:rsidR="003931F5">
        <w:rPr>
          <w:rFonts w:ascii="Times New Roman" w:hAnsi="Times New Roman"/>
          <w:sz w:val="28"/>
          <w:szCs w:val="28"/>
          <w:lang w:val="uk-UA"/>
        </w:rPr>
        <w:t>е</w:t>
      </w:r>
      <w:r>
        <w:rPr>
          <w:rFonts w:ascii="Times New Roman" w:hAnsi="Times New Roman"/>
          <w:sz w:val="28"/>
          <w:szCs w:val="28"/>
          <w:lang w:val="uk-UA"/>
        </w:rPr>
        <w:t>, ніж очікуван</w:t>
      </w:r>
      <w:r w:rsidR="003931F5">
        <w:rPr>
          <w:rFonts w:ascii="Times New Roman" w:hAnsi="Times New Roman"/>
          <w:sz w:val="28"/>
          <w:szCs w:val="28"/>
          <w:lang w:val="uk-UA"/>
        </w:rPr>
        <w:t>о</w:t>
      </w:r>
      <w:r>
        <w:rPr>
          <w:rFonts w:ascii="Times New Roman" w:hAnsi="Times New Roman"/>
          <w:sz w:val="28"/>
          <w:szCs w:val="28"/>
          <w:lang w:val="uk-UA"/>
        </w:rPr>
        <w:t xml:space="preserve"> за 2025 рік.</w:t>
      </w:r>
    </w:p>
    <w:p w14:paraId="49EA52F7" w14:textId="77777777" w:rsidR="00895B89" w:rsidRDefault="00895B89">
      <w:pPr>
        <w:spacing w:after="0" w:line="240" w:lineRule="auto"/>
        <w:ind w:firstLine="567"/>
        <w:jc w:val="both"/>
        <w:rPr>
          <w:rFonts w:ascii="Times New Roman" w:hAnsi="Times New Roman" w:cs="Times New Roman"/>
          <w:sz w:val="28"/>
          <w:szCs w:val="28"/>
          <w:lang w:val="uk-UA"/>
        </w:rPr>
      </w:pPr>
    </w:p>
    <w:p w14:paraId="3D7DB043" w14:textId="16B2C6B2" w:rsidR="00895B89" w:rsidRDefault="00000000">
      <w:pPr>
        <w:spacing w:after="0" w:line="240" w:lineRule="auto"/>
        <w:ind w:firstLine="567"/>
        <w:jc w:val="both"/>
        <w:rPr>
          <w:rFonts w:ascii="Times New Roman" w:hAnsi="Times New Roman"/>
          <w:lang w:val="uk-UA"/>
        </w:rPr>
      </w:pPr>
      <w:r>
        <w:rPr>
          <w:rFonts w:ascii="Times New Roman" w:hAnsi="Times New Roman" w:cs="Times New Roman"/>
          <w:sz w:val="28"/>
          <w:szCs w:val="28"/>
          <w:lang w:val="uk-UA"/>
        </w:rPr>
        <w:t xml:space="preserve">На 2026 рік </w:t>
      </w:r>
      <w:r>
        <w:rPr>
          <w:rFonts w:ascii="Times New Roman" w:hAnsi="Times New Roman" w:cs="Times New Roman"/>
          <w:b/>
          <w:sz w:val="28"/>
          <w:szCs w:val="28"/>
          <w:lang w:val="uk-UA"/>
        </w:rPr>
        <w:t>ЖКП № 2</w:t>
      </w:r>
      <w:r>
        <w:rPr>
          <w:rFonts w:ascii="Times New Roman" w:hAnsi="Times New Roman" w:cs="Times New Roman"/>
          <w:sz w:val="28"/>
          <w:szCs w:val="28"/>
          <w:lang w:val="uk-UA"/>
        </w:rPr>
        <w:t xml:space="preserve"> заплановано отримати 33 720,0 тис. грн доходів     (з ПДВ), що на 14,2 % або на 4 197,8 тис. грн більше, ніж очікуван</w:t>
      </w:r>
      <w:r w:rsidR="00B15D9B">
        <w:rPr>
          <w:rFonts w:ascii="Times New Roman" w:hAnsi="Times New Roman" w:cs="Times New Roman"/>
          <w:sz w:val="28"/>
          <w:szCs w:val="28"/>
          <w:lang w:val="uk-UA"/>
        </w:rPr>
        <w:t>о</w:t>
      </w:r>
      <w:r>
        <w:rPr>
          <w:rFonts w:ascii="Times New Roman" w:hAnsi="Times New Roman" w:cs="Times New Roman"/>
          <w:sz w:val="28"/>
          <w:szCs w:val="28"/>
          <w:lang w:val="uk-UA"/>
        </w:rPr>
        <w:t xml:space="preserve"> за 2025 рік. За надані послуги населенню із управління будинками, підприємство планує отримати 28 000,0 тис. грн доходів. Доходи від надання послуг юридичним особам запланован</w:t>
      </w:r>
      <w:r w:rsidR="003931F5">
        <w:rPr>
          <w:rFonts w:ascii="Times New Roman" w:hAnsi="Times New Roman" w:cs="Times New Roman"/>
          <w:sz w:val="28"/>
          <w:szCs w:val="28"/>
          <w:lang w:val="uk-UA"/>
        </w:rPr>
        <w:t>о</w:t>
      </w:r>
      <w:r w:rsidR="00B80165">
        <w:rPr>
          <w:rFonts w:ascii="Times New Roman" w:hAnsi="Times New Roman" w:cs="Times New Roman"/>
          <w:sz w:val="28"/>
          <w:szCs w:val="28"/>
          <w:lang w:val="uk-UA"/>
        </w:rPr>
        <w:t xml:space="preserve"> у</w:t>
      </w:r>
      <w:r>
        <w:rPr>
          <w:rFonts w:ascii="Times New Roman" w:hAnsi="Times New Roman" w:cs="Times New Roman"/>
          <w:sz w:val="28"/>
          <w:szCs w:val="28"/>
          <w:lang w:val="uk-UA"/>
        </w:rPr>
        <w:t xml:space="preserve"> розмірі 2 500,0 тис. грн </w:t>
      </w:r>
      <w:r>
        <w:rPr>
          <w:rFonts w:ascii="Times New Roman" w:hAnsi="Times New Roman"/>
          <w:sz w:val="28"/>
          <w:szCs w:val="28"/>
          <w:lang w:val="uk-UA"/>
        </w:rPr>
        <w:t>(</w:t>
      </w:r>
      <w:r>
        <w:rPr>
          <w:rFonts w:ascii="Times New Roman" w:hAnsi="Times New Roman" w:cs="Times New Roman"/>
          <w:sz w:val="28"/>
          <w:szCs w:val="28"/>
          <w:lang w:val="uk-UA"/>
        </w:rPr>
        <w:t xml:space="preserve">за розміщення телекомунікаційного обладнання, доходи від надання платних послуг ОСББ тощо). Інші доходи ‒ 220,0 тис. грн (платні послуги населенню, здача майна в оренду тощо). Також </w:t>
      </w:r>
      <w:r>
        <w:rPr>
          <w:rFonts w:ascii="Times New Roman" w:hAnsi="Times New Roman" w:cs="Times New Roman"/>
          <w:bCs/>
          <w:sz w:val="28"/>
          <w:szCs w:val="28"/>
          <w:lang w:val="uk-UA"/>
        </w:rPr>
        <w:t>ЖКП № 2</w:t>
      </w:r>
      <w:r w:rsidR="003979EA">
        <w:rPr>
          <w:rFonts w:ascii="Times New Roman" w:hAnsi="Times New Roman" w:cs="Times New Roman"/>
          <w:bCs/>
          <w:sz w:val="28"/>
          <w:szCs w:val="28"/>
          <w:lang w:val="uk-UA"/>
        </w:rPr>
        <w:t xml:space="preserve"> </w:t>
      </w:r>
      <w:r>
        <w:rPr>
          <w:rFonts w:ascii="Times New Roman" w:hAnsi="Times New Roman" w:cs="Times New Roman"/>
          <w:bCs/>
          <w:sz w:val="28"/>
          <w:szCs w:val="28"/>
          <w:lang w:val="uk-UA"/>
        </w:rPr>
        <w:t>заплановано отримати 3 000,0 тис. грн із бюджету громади за надання послуг із косіння трави, фарбування мостів, облаштування бомбосховищ тощо (за умови перемоги у відповідному тендері).</w:t>
      </w:r>
    </w:p>
    <w:p w14:paraId="19DFCEB6" w14:textId="77777777" w:rsidR="00895B89" w:rsidRDefault="00000000">
      <w:pPr>
        <w:spacing w:after="0" w:line="240" w:lineRule="auto"/>
        <w:ind w:firstLine="567"/>
        <w:jc w:val="both"/>
        <w:rPr>
          <w:rFonts w:ascii="Times New Roman" w:hAnsi="Times New Roman"/>
          <w:lang w:val="uk-UA"/>
        </w:rPr>
      </w:pPr>
      <w:r>
        <w:rPr>
          <w:rFonts w:ascii="Times New Roman" w:hAnsi="Times New Roman" w:cs="Times New Roman"/>
          <w:sz w:val="28"/>
          <w:szCs w:val="28"/>
          <w:lang w:val="uk-UA"/>
        </w:rPr>
        <w:t xml:space="preserve">Загальна сума планових витрат </w:t>
      </w:r>
      <w:r>
        <w:rPr>
          <w:rFonts w:ascii="Times New Roman" w:hAnsi="Times New Roman" w:cs="Times New Roman"/>
          <w:bCs/>
          <w:sz w:val="28"/>
          <w:szCs w:val="28"/>
          <w:lang w:val="uk-UA"/>
        </w:rPr>
        <w:t xml:space="preserve">підприємства </w:t>
      </w:r>
      <w:r>
        <w:rPr>
          <w:rFonts w:ascii="Times New Roman" w:hAnsi="Times New Roman" w:cs="Times New Roman"/>
          <w:sz w:val="28"/>
          <w:szCs w:val="28"/>
          <w:lang w:val="uk-UA"/>
        </w:rPr>
        <w:t>‒ 28 030,0 тис. грн, з яких: 6 715,7 тис. грн ‒ матеріальні витрати, 21 090,0 тис. грн ‒ витрати на оплату праці з нарахуваннями, 224,0 тис. грн ‒ інші витрати. Всього, планові витрати підприємства, порівняно із очікуваними за 2025 рік, зростуть на 22,2 % або на 5 093,0 тис. грн.</w:t>
      </w:r>
    </w:p>
    <w:p w14:paraId="3A09E3D3" w14:textId="77777777" w:rsidR="00895B89" w:rsidRDefault="00000000">
      <w:pPr>
        <w:spacing w:after="0" w:line="240" w:lineRule="auto"/>
        <w:ind w:firstLine="567"/>
        <w:jc w:val="both"/>
        <w:rPr>
          <w:rFonts w:ascii="Times New Roman" w:hAnsi="Times New Roman"/>
          <w:lang w:val="uk-UA"/>
        </w:rPr>
      </w:pPr>
      <w:r>
        <w:rPr>
          <w:rFonts w:ascii="Times New Roman" w:hAnsi="Times New Roman" w:cs="Times New Roman"/>
          <w:sz w:val="28"/>
          <w:szCs w:val="28"/>
          <w:lang w:val="uk-UA"/>
        </w:rPr>
        <w:t>За підсумками господарювання у 2026 році ЖКП № 2 планує отримати 70,0 тис. грн прибутків (очікувані за 2025 рік ‒ 1 664,6 тис. грн).</w:t>
      </w:r>
    </w:p>
    <w:p w14:paraId="2875E8F9" w14:textId="77777777" w:rsidR="00895B89" w:rsidRDefault="00000000">
      <w:pPr>
        <w:spacing w:after="0" w:line="240" w:lineRule="auto"/>
        <w:ind w:firstLine="567"/>
        <w:jc w:val="both"/>
        <w:rPr>
          <w:rFonts w:ascii="Times New Roman" w:hAnsi="Times New Roman"/>
          <w:lang w:val="uk-UA"/>
        </w:rPr>
      </w:pPr>
      <w:r>
        <w:rPr>
          <w:rFonts w:ascii="Times New Roman" w:hAnsi="Times New Roman" w:cs="Times New Roman"/>
          <w:sz w:val="28"/>
          <w:szCs w:val="28"/>
          <w:lang w:val="uk-UA"/>
        </w:rPr>
        <w:lastRenderedPageBreak/>
        <w:t>Розмір планових капітальних інвестицій на оновлення основних засобів виробничого призначення ‒ 21,0 тис. грн.</w:t>
      </w:r>
    </w:p>
    <w:p w14:paraId="4E7771B2" w14:textId="77777777" w:rsidR="00895B89" w:rsidRDefault="00895B89">
      <w:pPr>
        <w:spacing w:after="0" w:line="240" w:lineRule="auto"/>
        <w:ind w:firstLine="567"/>
        <w:jc w:val="both"/>
        <w:rPr>
          <w:rFonts w:ascii="Times New Roman" w:hAnsi="Times New Roman"/>
          <w:lang w:val="uk-UA"/>
        </w:rPr>
      </w:pPr>
    </w:p>
    <w:p w14:paraId="5751A051" w14:textId="7B67F0B3" w:rsidR="00895B89" w:rsidRDefault="00000000">
      <w:pPr>
        <w:spacing w:after="0" w:line="240" w:lineRule="auto"/>
        <w:ind w:firstLine="567"/>
        <w:jc w:val="both"/>
        <w:rPr>
          <w:rFonts w:ascii="Times New Roman" w:hAnsi="Times New Roman"/>
          <w:lang w:val="uk-UA"/>
        </w:rPr>
      </w:pPr>
      <w:r>
        <w:rPr>
          <w:rFonts w:ascii="Times New Roman" w:hAnsi="Times New Roman" w:cs="Times New Roman"/>
          <w:b/>
          <w:bCs/>
          <w:sz w:val="28"/>
          <w:szCs w:val="28"/>
          <w:lang w:val="uk-UA"/>
        </w:rPr>
        <w:t>ЖКП № 3</w:t>
      </w:r>
      <w:r>
        <w:rPr>
          <w:rFonts w:ascii="Times New Roman" w:hAnsi="Times New Roman" w:cs="Times New Roman"/>
          <w:sz w:val="28"/>
          <w:szCs w:val="28"/>
          <w:lang w:val="uk-UA"/>
        </w:rPr>
        <w:t xml:space="preserve"> у плановому році планує отримати 29 130,0 тис. грн доходів    (з ПДВ</w:t>
      </w:r>
      <w:r>
        <w:rPr>
          <w:rFonts w:ascii="Times New Roman" w:hAnsi="Times New Roman" w:cs="Times New Roman"/>
          <w:i/>
          <w:sz w:val="28"/>
          <w:szCs w:val="28"/>
          <w:lang w:val="uk-UA"/>
        </w:rPr>
        <w:t xml:space="preserve">), </w:t>
      </w:r>
      <w:r>
        <w:rPr>
          <w:rFonts w:ascii="Times New Roman" w:hAnsi="Times New Roman" w:cs="Times New Roman"/>
          <w:sz w:val="28"/>
          <w:szCs w:val="28"/>
          <w:lang w:val="uk-UA"/>
        </w:rPr>
        <w:t>що на 1 290,0 тис. грн або на 4,6 % більше, ніж очікуван</w:t>
      </w:r>
      <w:r w:rsidR="00877FA5">
        <w:rPr>
          <w:rFonts w:ascii="Times New Roman" w:hAnsi="Times New Roman" w:cs="Times New Roman"/>
          <w:sz w:val="28"/>
          <w:szCs w:val="28"/>
          <w:lang w:val="uk-UA"/>
        </w:rPr>
        <w:t>о</w:t>
      </w:r>
      <w:r>
        <w:rPr>
          <w:rFonts w:ascii="Times New Roman" w:hAnsi="Times New Roman" w:cs="Times New Roman"/>
          <w:sz w:val="28"/>
          <w:szCs w:val="28"/>
          <w:lang w:val="uk-UA"/>
        </w:rPr>
        <w:t xml:space="preserve"> за 2025 рік.</w:t>
      </w:r>
      <w:r>
        <w:rPr>
          <w:rFonts w:ascii="Times New Roman" w:hAnsi="Times New Roman" w:cs="Times New Roman"/>
          <w:i/>
          <w:sz w:val="28"/>
          <w:szCs w:val="28"/>
          <w:lang w:val="uk-UA"/>
        </w:rPr>
        <w:t xml:space="preserve"> </w:t>
      </w:r>
      <w:r>
        <w:rPr>
          <w:rFonts w:ascii="Times New Roman" w:hAnsi="Times New Roman" w:cs="Times New Roman"/>
          <w:sz w:val="28"/>
          <w:szCs w:val="28"/>
          <w:lang w:val="uk-UA"/>
        </w:rPr>
        <w:t>Сума доходів від надання послуг населенню із управління житловими будинками планово складе 24 365,0 тис. грн, доходи від наданих послуг  юридичним особам запланован</w:t>
      </w:r>
      <w:r w:rsidR="003979EA">
        <w:rPr>
          <w:rFonts w:ascii="Times New Roman" w:hAnsi="Times New Roman" w:cs="Times New Roman"/>
          <w:sz w:val="28"/>
          <w:szCs w:val="28"/>
          <w:lang w:val="uk-UA"/>
        </w:rPr>
        <w:t>о</w:t>
      </w:r>
      <w:r>
        <w:rPr>
          <w:rFonts w:ascii="Times New Roman" w:hAnsi="Times New Roman" w:cs="Times New Roman"/>
          <w:sz w:val="28"/>
          <w:szCs w:val="28"/>
          <w:lang w:val="uk-UA"/>
        </w:rPr>
        <w:t xml:space="preserve"> у розмірі 1 220,0 тис. грн, фінансування робіт із бюджету </w:t>
      </w:r>
      <w:r>
        <w:rPr>
          <w:rFonts w:ascii="Times New Roman" w:hAnsi="Times New Roman"/>
          <w:i/>
          <w:lang w:val="uk-UA"/>
        </w:rPr>
        <w:t xml:space="preserve">‒ </w:t>
      </w:r>
      <w:r>
        <w:rPr>
          <w:rFonts w:ascii="Times New Roman" w:hAnsi="Times New Roman" w:cs="Times New Roman"/>
          <w:sz w:val="28"/>
          <w:szCs w:val="28"/>
          <w:lang w:val="uk-UA"/>
        </w:rPr>
        <w:t>1 086,5 тис. грн, 2 458,5 тис. грн ‒ інші доходи (плата за розміщення кабельних мереж, виконання робіт на замовлення, перевірка димовентиляційних каналів та інше).</w:t>
      </w:r>
    </w:p>
    <w:p w14:paraId="7180176B" w14:textId="77777777" w:rsidR="00895B89" w:rsidRDefault="00000000">
      <w:pPr>
        <w:pStyle w:val="western"/>
        <w:suppressAutoHyphens/>
        <w:spacing w:beforeAutospacing="0" w:after="0" w:line="240" w:lineRule="auto"/>
        <w:ind w:firstLine="567"/>
        <w:jc w:val="both"/>
      </w:pPr>
      <w:r>
        <w:t>Витрати житлово-комунального підприємства № 3 у плановому році складуть 24 055,0 тис. грн, що на 2 302,0 тис. грн або на 10,6 % більше, ніж очікувані за 2025 рік. Сума матеріальних витрат складатиме 3 769,0 тис. грн, витрати на оплату праці з нарахуваннями ‒ 19 032,0 тис. грн, амортизаційні відрахування ‒ 220,0 тис. грн, інші витрати ‒ 1 034,0 тис. грн.</w:t>
      </w:r>
    </w:p>
    <w:p w14:paraId="5A0F5576" w14:textId="77777777" w:rsidR="00895B89" w:rsidRDefault="00000000">
      <w:pPr>
        <w:spacing w:after="0" w:line="240" w:lineRule="auto"/>
        <w:ind w:firstLine="567"/>
        <w:jc w:val="both"/>
        <w:rPr>
          <w:rFonts w:ascii="Times New Roman" w:hAnsi="Times New Roman"/>
          <w:lang w:val="uk-UA"/>
        </w:rPr>
      </w:pPr>
      <w:r>
        <w:rPr>
          <w:rFonts w:ascii="Times New Roman" w:hAnsi="Times New Roman" w:cs="Times New Roman"/>
          <w:sz w:val="28"/>
          <w:szCs w:val="28"/>
          <w:lang w:val="uk-UA"/>
        </w:rPr>
        <w:t xml:space="preserve">Плановий результат господарської діяльності </w:t>
      </w:r>
      <w:r>
        <w:rPr>
          <w:rFonts w:ascii="Times New Roman" w:hAnsi="Times New Roman" w:cs="Times New Roman"/>
          <w:bCs/>
          <w:sz w:val="28"/>
          <w:szCs w:val="28"/>
          <w:lang w:val="uk-UA"/>
        </w:rPr>
        <w:t>ЖКП № 3</w:t>
      </w:r>
      <w:r>
        <w:rPr>
          <w:rFonts w:ascii="Times New Roman" w:hAnsi="Times New Roman" w:cs="Times New Roman"/>
          <w:sz w:val="28"/>
          <w:szCs w:val="28"/>
          <w:lang w:val="uk-UA"/>
        </w:rPr>
        <w:t xml:space="preserve"> у 2026 році </w:t>
      </w:r>
      <w:r>
        <w:rPr>
          <w:rFonts w:ascii="Times New Roman" w:hAnsi="Times New Roman" w:cs="Times New Roman"/>
          <w:iCs/>
          <w:sz w:val="28"/>
          <w:szCs w:val="28"/>
          <w:lang w:val="uk-UA"/>
        </w:rPr>
        <w:t xml:space="preserve">‒ </w:t>
      </w:r>
      <w:r>
        <w:rPr>
          <w:rFonts w:ascii="Times New Roman" w:hAnsi="Times New Roman" w:cs="Times New Roman"/>
          <w:sz w:val="28"/>
          <w:szCs w:val="28"/>
          <w:lang w:val="uk-UA"/>
        </w:rPr>
        <w:t xml:space="preserve">220,0 тис. грн прибутків (очікувані прибутки за 2025 рік </w:t>
      </w:r>
      <w:r>
        <w:rPr>
          <w:rFonts w:ascii="Times New Roman" w:hAnsi="Times New Roman" w:cs="Times New Roman"/>
          <w:iCs/>
          <w:sz w:val="28"/>
          <w:szCs w:val="28"/>
          <w:lang w:val="uk-UA"/>
        </w:rPr>
        <w:t xml:space="preserve">‒ </w:t>
      </w:r>
      <w:r>
        <w:rPr>
          <w:rFonts w:ascii="Times New Roman" w:hAnsi="Times New Roman" w:cs="Times New Roman"/>
          <w:sz w:val="28"/>
          <w:szCs w:val="28"/>
          <w:lang w:val="uk-UA"/>
        </w:rPr>
        <w:t>1 447,0 тис. грн).</w:t>
      </w:r>
    </w:p>
    <w:p w14:paraId="194E77CC" w14:textId="77777777" w:rsidR="00895B89" w:rsidRDefault="00000000">
      <w:pPr>
        <w:spacing w:after="0" w:line="240" w:lineRule="auto"/>
        <w:ind w:firstLine="567"/>
        <w:jc w:val="both"/>
        <w:rPr>
          <w:rFonts w:ascii="Times New Roman" w:hAnsi="Times New Roman"/>
          <w:lang w:val="uk-UA"/>
        </w:rPr>
      </w:pPr>
      <w:r>
        <w:rPr>
          <w:rFonts w:ascii="Times New Roman" w:hAnsi="Times New Roman" w:cs="Times New Roman"/>
          <w:sz w:val="28"/>
          <w:szCs w:val="28"/>
          <w:lang w:val="uk-UA"/>
        </w:rPr>
        <w:t>Також підприємством заплановано 100,0 тис. грн капітальних вкладень в оновлення основних засобів.</w:t>
      </w:r>
    </w:p>
    <w:p w14:paraId="72567E1C" w14:textId="77777777" w:rsidR="00895B89" w:rsidRDefault="00895B89">
      <w:pPr>
        <w:spacing w:after="0" w:line="240" w:lineRule="auto"/>
        <w:ind w:firstLine="567"/>
        <w:jc w:val="both"/>
        <w:rPr>
          <w:rFonts w:ascii="Times New Roman" w:hAnsi="Times New Roman" w:cs="Times New Roman"/>
          <w:sz w:val="28"/>
          <w:szCs w:val="28"/>
          <w:lang w:val="uk-UA"/>
        </w:rPr>
      </w:pPr>
    </w:p>
    <w:p w14:paraId="7B30F06E" w14:textId="59C5E699" w:rsidR="00895B89" w:rsidRDefault="00000000">
      <w:pPr>
        <w:spacing w:after="0" w:line="240" w:lineRule="auto"/>
        <w:ind w:firstLine="567"/>
        <w:jc w:val="both"/>
        <w:rPr>
          <w:rFonts w:ascii="Times New Roman" w:hAnsi="Times New Roman"/>
          <w:lang w:val="uk-UA"/>
        </w:rPr>
      </w:pPr>
      <w:r>
        <w:rPr>
          <w:rFonts w:ascii="Times New Roman" w:hAnsi="Times New Roman" w:cs="Times New Roman"/>
          <w:sz w:val="28"/>
          <w:szCs w:val="28"/>
          <w:lang w:val="uk-UA"/>
        </w:rPr>
        <w:t xml:space="preserve">Загальних обсяг доходів </w:t>
      </w:r>
      <w:r>
        <w:rPr>
          <w:rFonts w:ascii="Times New Roman" w:hAnsi="Times New Roman" w:cs="Times New Roman"/>
          <w:b/>
          <w:bCs/>
          <w:sz w:val="28"/>
          <w:szCs w:val="28"/>
          <w:lang w:val="uk-UA"/>
        </w:rPr>
        <w:t xml:space="preserve">ЖКП № 7 </w:t>
      </w:r>
      <w:r>
        <w:rPr>
          <w:rFonts w:ascii="Times New Roman" w:hAnsi="Times New Roman" w:cs="Times New Roman"/>
          <w:sz w:val="28"/>
          <w:szCs w:val="28"/>
          <w:lang w:val="uk-UA"/>
        </w:rPr>
        <w:t>запланован</w:t>
      </w:r>
      <w:r w:rsidR="003931F5">
        <w:rPr>
          <w:rFonts w:ascii="Times New Roman" w:hAnsi="Times New Roman" w:cs="Times New Roman"/>
          <w:sz w:val="28"/>
          <w:szCs w:val="28"/>
          <w:lang w:val="uk-UA"/>
        </w:rPr>
        <w:t>о</w:t>
      </w:r>
      <w:r>
        <w:rPr>
          <w:rFonts w:ascii="Times New Roman" w:hAnsi="Times New Roman" w:cs="Times New Roman"/>
          <w:sz w:val="28"/>
          <w:szCs w:val="28"/>
          <w:lang w:val="uk-UA"/>
        </w:rPr>
        <w:t xml:space="preserve"> на рівні очікуваних за 2025 рік та складатиме 18 930,0 тис. грн (з ПДВ), в тому числі 18 264,8 тис. грн ‒ доходи від послуг наданих фізичним та юридичним особам. Інші доходи запланован</w:t>
      </w:r>
      <w:r w:rsidR="00404C3F">
        <w:rPr>
          <w:rFonts w:ascii="Times New Roman" w:hAnsi="Times New Roman" w:cs="Times New Roman"/>
          <w:sz w:val="28"/>
          <w:szCs w:val="28"/>
          <w:lang w:val="uk-UA"/>
        </w:rPr>
        <w:t>о</w:t>
      </w:r>
      <w:r>
        <w:rPr>
          <w:rFonts w:ascii="Times New Roman" w:hAnsi="Times New Roman" w:cs="Times New Roman"/>
          <w:sz w:val="28"/>
          <w:szCs w:val="28"/>
          <w:lang w:val="uk-UA"/>
        </w:rPr>
        <w:t xml:space="preserve"> у сумі 665,2 тис. грн (відшкодування витрат за розміщення телекомунікаційного обладнання, доходи від послуг надані  ОСББ).</w:t>
      </w:r>
    </w:p>
    <w:p w14:paraId="1F849A55" w14:textId="5018C8D6" w:rsidR="00895B89" w:rsidRDefault="00000000">
      <w:pPr>
        <w:spacing w:after="0" w:line="240" w:lineRule="auto"/>
        <w:ind w:firstLine="567"/>
        <w:jc w:val="both"/>
        <w:rPr>
          <w:rFonts w:ascii="Times New Roman" w:hAnsi="Times New Roman"/>
          <w:lang w:val="uk-UA"/>
        </w:rPr>
      </w:pPr>
      <w:r>
        <w:rPr>
          <w:rFonts w:ascii="Times New Roman" w:hAnsi="Times New Roman" w:cs="Times New Roman"/>
          <w:sz w:val="28"/>
          <w:szCs w:val="28"/>
          <w:lang w:val="uk-UA"/>
        </w:rPr>
        <w:t xml:space="preserve">Загальні витрати </w:t>
      </w:r>
      <w:r>
        <w:rPr>
          <w:rFonts w:ascii="Times New Roman" w:hAnsi="Times New Roman" w:cs="Times New Roman"/>
          <w:bCs/>
          <w:sz w:val="28"/>
          <w:szCs w:val="28"/>
          <w:lang w:val="uk-UA"/>
        </w:rPr>
        <w:t>ЖКП № 7</w:t>
      </w:r>
      <w:r>
        <w:rPr>
          <w:rFonts w:ascii="Times New Roman" w:hAnsi="Times New Roman" w:cs="Times New Roman"/>
          <w:sz w:val="28"/>
          <w:szCs w:val="28"/>
          <w:lang w:val="uk-UA"/>
        </w:rPr>
        <w:t xml:space="preserve"> будуть більшими на 1 081,8 тис. грн або на 7,4 % ніж очікувані за 2025 рік. У структурі операційних витрат </w:t>
      </w:r>
      <w:r>
        <w:rPr>
          <w:rFonts w:ascii="Times New Roman" w:hAnsi="Times New Roman" w:cs="Times New Roman"/>
          <w:bCs/>
          <w:sz w:val="28"/>
          <w:szCs w:val="28"/>
          <w:lang w:val="uk-UA"/>
        </w:rPr>
        <w:t>ЖКП № 7</w:t>
      </w:r>
      <w:r>
        <w:rPr>
          <w:rFonts w:ascii="Times New Roman" w:hAnsi="Times New Roman" w:cs="Times New Roman"/>
          <w:b/>
          <w:bCs/>
          <w:sz w:val="28"/>
          <w:szCs w:val="28"/>
          <w:lang w:val="uk-UA"/>
        </w:rPr>
        <w:t xml:space="preserve"> </w:t>
      </w:r>
      <w:r>
        <w:rPr>
          <w:rFonts w:ascii="Times New Roman" w:hAnsi="Times New Roman" w:cs="Times New Roman"/>
          <w:sz w:val="28"/>
          <w:szCs w:val="28"/>
          <w:lang w:val="uk-UA"/>
        </w:rPr>
        <w:t>витрати на сировину та матеріали будуть меншими на 35,0 тис. грн, ніж очікувані за 2025 рік та складуть 2 585,0 тис. грн, сума витрат на оплату праці працівників підприємства збільшиться на 908,0 тис. грн (розрахован</w:t>
      </w:r>
      <w:r w:rsidR="00404C3F">
        <w:rPr>
          <w:rFonts w:ascii="Times New Roman" w:hAnsi="Times New Roman" w:cs="Times New Roman"/>
          <w:sz w:val="28"/>
          <w:szCs w:val="28"/>
          <w:lang w:val="uk-UA"/>
        </w:rPr>
        <w:t>о</w:t>
      </w:r>
      <w:r>
        <w:rPr>
          <w:rFonts w:ascii="Times New Roman" w:hAnsi="Times New Roman" w:cs="Times New Roman"/>
          <w:sz w:val="28"/>
          <w:szCs w:val="28"/>
          <w:lang w:val="uk-UA"/>
        </w:rPr>
        <w:t xml:space="preserve"> виходячи із затвердженого на 2026 рік прожиткового мінімуму) та становитиме 10 860,0 тис. грн, інші витрати планово зростуть на 19,8 тис. грн і у підсумку складуть 30,0 тис. грн.</w:t>
      </w:r>
    </w:p>
    <w:p w14:paraId="3D2177C9" w14:textId="6ECAE260" w:rsidR="00895B89" w:rsidRDefault="00000000">
      <w:pPr>
        <w:spacing w:after="0" w:line="240" w:lineRule="auto"/>
        <w:ind w:firstLine="567"/>
        <w:jc w:val="both"/>
        <w:rPr>
          <w:rFonts w:ascii="Times New Roman" w:hAnsi="Times New Roman"/>
          <w:lang w:val="uk-UA"/>
        </w:rPr>
      </w:pPr>
      <w:r>
        <w:rPr>
          <w:rFonts w:ascii="Times New Roman" w:hAnsi="Times New Roman" w:cs="Times New Roman"/>
          <w:sz w:val="28"/>
          <w:szCs w:val="28"/>
          <w:lang w:val="uk-UA"/>
        </w:rPr>
        <w:t xml:space="preserve">У плановому році </w:t>
      </w:r>
      <w:r w:rsidR="00404C3F">
        <w:rPr>
          <w:rFonts w:ascii="Times New Roman" w:hAnsi="Times New Roman" w:cs="Times New Roman"/>
          <w:sz w:val="28"/>
          <w:szCs w:val="28"/>
          <w:lang w:val="uk-UA"/>
        </w:rPr>
        <w:t>ЖКП</w:t>
      </w:r>
      <w:r>
        <w:rPr>
          <w:rFonts w:ascii="Times New Roman" w:hAnsi="Times New Roman" w:cs="Times New Roman"/>
          <w:bCs/>
          <w:sz w:val="28"/>
          <w:szCs w:val="28"/>
          <w:lang w:val="uk-UA"/>
        </w:rPr>
        <w:t xml:space="preserve"> № 7</w:t>
      </w:r>
      <w:r>
        <w:rPr>
          <w:rFonts w:ascii="Times New Roman" w:hAnsi="Times New Roman" w:cs="Times New Roman"/>
          <w:sz w:val="28"/>
          <w:szCs w:val="28"/>
          <w:lang w:val="uk-UA"/>
        </w:rPr>
        <w:t xml:space="preserve"> заплановано отримати 50,1 тис. грн прибутків (очікувані за 2025 рік – 1 123,1 тис. грн).</w:t>
      </w:r>
    </w:p>
    <w:p w14:paraId="47FD29BE" w14:textId="64342F8D" w:rsidR="00895B89" w:rsidRDefault="00000000">
      <w:pPr>
        <w:spacing w:after="0" w:line="240" w:lineRule="auto"/>
        <w:ind w:firstLine="567"/>
        <w:jc w:val="both"/>
        <w:rPr>
          <w:rFonts w:ascii="Times New Roman" w:hAnsi="Times New Roman"/>
          <w:lang w:val="uk-UA"/>
        </w:rPr>
      </w:pPr>
      <w:r>
        <w:rPr>
          <w:rFonts w:ascii="Times New Roman" w:hAnsi="Times New Roman" w:cs="Times New Roman"/>
          <w:sz w:val="28"/>
          <w:szCs w:val="28"/>
          <w:lang w:val="uk-UA"/>
        </w:rPr>
        <w:t>Розмір планових капітальних інвестицій на оновлення основних засобів</w:t>
      </w:r>
      <w:r w:rsidR="00404C3F">
        <w:rPr>
          <w:rFonts w:ascii="Times New Roman" w:hAnsi="Times New Roman" w:cs="Times New Roman"/>
          <w:sz w:val="28"/>
          <w:szCs w:val="28"/>
          <w:lang w:val="uk-UA"/>
        </w:rPr>
        <w:t> </w:t>
      </w:r>
      <w:r>
        <w:rPr>
          <w:rFonts w:ascii="Times New Roman" w:hAnsi="Times New Roman" w:cs="Times New Roman"/>
          <w:sz w:val="28"/>
          <w:szCs w:val="28"/>
          <w:lang w:val="uk-UA"/>
        </w:rPr>
        <w:t>‒ 40,0 тис. грн.</w:t>
      </w:r>
    </w:p>
    <w:p w14:paraId="5637420D" w14:textId="77777777" w:rsidR="00895B89" w:rsidRDefault="00895B89">
      <w:pPr>
        <w:spacing w:after="0" w:line="240" w:lineRule="auto"/>
        <w:ind w:firstLine="567"/>
        <w:jc w:val="both"/>
        <w:rPr>
          <w:rFonts w:ascii="Times New Roman" w:hAnsi="Times New Roman" w:cs="Times New Roman"/>
          <w:sz w:val="28"/>
          <w:szCs w:val="28"/>
          <w:lang w:val="uk-UA"/>
        </w:rPr>
      </w:pPr>
    </w:p>
    <w:p w14:paraId="20EDD95F" w14:textId="7D8964DB" w:rsidR="00895B89" w:rsidRDefault="00000000">
      <w:pPr>
        <w:spacing w:after="0" w:line="240" w:lineRule="auto"/>
        <w:ind w:firstLine="567"/>
        <w:jc w:val="both"/>
        <w:rPr>
          <w:rFonts w:ascii="Times New Roman" w:hAnsi="Times New Roman"/>
          <w:lang w:val="uk-UA"/>
        </w:rPr>
      </w:pPr>
      <w:r>
        <w:rPr>
          <w:rFonts w:ascii="Times New Roman" w:hAnsi="Times New Roman" w:cs="Times New Roman"/>
          <w:sz w:val="28"/>
          <w:szCs w:val="28"/>
          <w:lang w:val="uk-UA"/>
        </w:rPr>
        <w:t xml:space="preserve">Планові доходи </w:t>
      </w:r>
      <w:r>
        <w:rPr>
          <w:rFonts w:ascii="Times New Roman" w:hAnsi="Times New Roman" w:cs="Times New Roman"/>
          <w:b/>
          <w:sz w:val="28"/>
          <w:szCs w:val="28"/>
          <w:lang w:val="uk-UA"/>
        </w:rPr>
        <w:t>ДКП «Луцьктепло»</w:t>
      </w:r>
      <w:r>
        <w:rPr>
          <w:rFonts w:ascii="Times New Roman" w:hAnsi="Times New Roman" w:cs="Times New Roman"/>
          <w:sz w:val="28"/>
          <w:szCs w:val="28"/>
          <w:lang w:val="uk-UA"/>
        </w:rPr>
        <w:t xml:space="preserve"> на 2026 рік від основних видів діяльності розрахован</w:t>
      </w:r>
      <w:r w:rsidR="00EC3A3D">
        <w:rPr>
          <w:rFonts w:ascii="Times New Roman" w:hAnsi="Times New Roman" w:cs="Times New Roman"/>
          <w:sz w:val="28"/>
          <w:szCs w:val="28"/>
          <w:lang w:val="uk-UA"/>
        </w:rPr>
        <w:t>і</w:t>
      </w:r>
      <w:r>
        <w:rPr>
          <w:rFonts w:ascii="Times New Roman" w:hAnsi="Times New Roman" w:cs="Times New Roman"/>
          <w:sz w:val="28"/>
          <w:szCs w:val="28"/>
          <w:lang w:val="uk-UA"/>
        </w:rPr>
        <w:t xml:space="preserve"> відповідно до розміру діючих двоставкових тарифів на теплову енергію, на послуги з постачання гарячої води і постачання теплової енергії</w:t>
      </w:r>
      <w:r w:rsidR="00633866">
        <w:rPr>
          <w:rFonts w:ascii="Times New Roman" w:hAnsi="Times New Roman" w:cs="Times New Roman"/>
          <w:sz w:val="28"/>
          <w:szCs w:val="28"/>
          <w:lang w:val="uk-UA"/>
        </w:rPr>
        <w:t xml:space="preserve"> та</w:t>
      </w:r>
      <w:r>
        <w:rPr>
          <w:rFonts w:ascii="Times New Roman" w:hAnsi="Times New Roman" w:cs="Times New Roman"/>
          <w:sz w:val="28"/>
          <w:szCs w:val="28"/>
          <w:lang w:val="uk-UA"/>
        </w:rPr>
        <w:t xml:space="preserve"> складуть 1 073 717,6 тис. грн (з ПДВ). З них, від надання послуг з постачання теплової енергії та постачання гарячої води для фізичних </w:t>
      </w:r>
      <w:r>
        <w:rPr>
          <w:rFonts w:ascii="Times New Roman" w:hAnsi="Times New Roman" w:cs="Times New Roman"/>
          <w:sz w:val="28"/>
          <w:szCs w:val="28"/>
          <w:lang w:val="uk-UA"/>
        </w:rPr>
        <w:lastRenderedPageBreak/>
        <w:t>осіб підприємство планує отримати доходи в сумі 732 495,4 тис. грн, для юридичних осіб – 341 222,2 тис. грн (з ПДВ). Від провадження інших видів діяльності планова сума доходів складе 298 879,2 тис. грн (плата за абонентське обслуговування на послугу з постачання теплової енергії та гарячої води, доходи від розміщення обладнання зв’язку, від ліквідації основних засобів, від реалізації металобрухту, від безоплатно одержаних активів та інші). Сума дотації із бюджету громади прогнозовано складе 34 018,0 тис. грн (на виконання зобов'язань за договорами реструктуризації заборгованості за спожитий природний газ). Всього планові доходи ДКП «Луцьктепло» у 2026 році складуть 1 406 614,8 тис. грн (з ПДВ), що на     9,0 % більше, ніж очікувані за 2025 рік.</w:t>
      </w:r>
    </w:p>
    <w:p w14:paraId="5FB8D386" w14:textId="73F67380" w:rsidR="00895B89" w:rsidRDefault="00000000">
      <w:pPr>
        <w:spacing w:after="0" w:line="240" w:lineRule="auto"/>
        <w:ind w:firstLine="567"/>
        <w:jc w:val="both"/>
        <w:rPr>
          <w:rFonts w:ascii="Times New Roman" w:hAnsi="Times New Roman"/>
          <w:lang w:val="uk-UA"/>
        </w:rPr>
      </w:pPr>
      <w:r>
        <w:rPr>
          <w:rFonts w:ascii="Times New Roman" w:hAnsi="Times New Roman" w:cs="Times New Roman"/>
          <w:sz w:val="28"/>
          <w:szCs w:val="28"/>
          <w:lang w:val="uk-UA"/>
        </w:rPr>
        <w:t>Плановані витрати підприємства зростуть на 7,3 % та складуть 1 221 550,2 тис. грн (очікуван</w:t>
      </w:r>
      <w:r w:rsidR="00CC0435">
        <w:rPr>
          <w:rFonts w:ascii="Times New Roman" w:hAnsi="Times New Roman" w:cs="Times New Roman"/>
          <w:sz w:val="28"/>
          <w:szCs w:val="28"/>
          <w:lang w:val="uk-UA"/>
        </w:rPr>
        <w:t>о</w:t>
      </w:r>
      <w:r>
        <w:rPr>
          <w:rFonts w:ascii="Times New Roman" w:hAnsi="Times New Roman" w:cs="Times New Roman"/>
          <w:sz w:val="28"/>
          <w:szCs w:val="28"/>
          <w:lang w:val="uk-UA"/>
        </w:rPr>
        <w:t xml:space="preserve"> за 2025 рік – 1 137 951,4 тис. грн). Витрати на енергоносії прогнозувались за цінами передбачених у діючих тарифах. У складі планових витрат 67,2 % становлять матеріальні витрати, з них: витрати на паливо та енергію (природний газ, покупна теплова енергія, електроенергія) – 766 740,1 тис. грн; витрати на матеріали – 12 667,9 тис. грн, інші матеріальні витрати (витрати на холодну воду для надання послуги гарячого водопостачання для всіх категорій споживачів та вода на технологію) – 24 953,9 тис. грн.</w:t>
      </w:r>
      <w:r>
        <w:rPr>
          <w:rFonts w:ascii="Times New Roman" w:hAnsi="Times New Roman"/>
          <w:lang w:val="uk-UA"/>
        </w:rPr>
        <w:t xml:space="preserve"> </w:t>
      </w:r>
      <w:r>
        <w:rPr>
          <w:rFonts w:ascii="Times New Roman" w:hAnsi="Times New Roman" w:cs="Times New Roman"/>
          <w:sz w:val="28"/>
          <w:szCs w:val="28"/>
          <w:lang w:val="uk-UA"/>
        </w:rPr>
        <w:t>Крім того, у фінансовому плані підприємства враховано витрати на послугу з розподілу природного газу в обсязі 83 988,5 тис. грн. Загальні витрати на оплату праці персоналу ДКП «Луцьктепло» будуть більшими на 33 822,8 тис. грн або на 20,0 %, ніж очікувані за 2025 рік та складуть 198 348,2 тис. грн. Фінансові витрати підприємства складуть 45 320,7 тис. грн (нараховані відсотки по сплаті за користування кредитом з ЄБРР та амортизація дисконту заборгованості природного газу, відсотки по лізингу комплексних установок водопідготовки).</w:t>
      </w:r>
    </w:p>
    <w:p w14:paraId="5097967E" w14:textId="77777777" w:rsidR="00895B89" w:rsidRDefault="00000000">
      <w:pPr>
        <w:spacing w:after="0" w:line="240" w:lineRule="auto"/>
        <w:ind w:firstLine="567"/>
        <w:jc w:val="both"/>
        <w:rPr>
          <w:rFonts w:ascii="Times New Roman" w:hAnsi="Times New Roman"/>
          <w:lang w:val="uk-UA"/>
        </w:rPr>
      </w:pPr>
      <w:r>
        <w:rPr>
          <w:rFonts w:ascii="Times New Roman" w:hAnsi="Times New Roman" w:cs="Times New Roman"/>
          <w:sz w:val="28"/>
          <w:szCs w:val="28"/>
          <w:lang w:val="uk-UA"/>
        </w:rPr>
        <w:t>За підсумками господарської діяльності у 2026 році ДКП «Луцьктепло»  планує отримати 752,2 тис. грн прибутків (за 2025 рік очікується збитковий фінансовий результат у розмірі 15 358,1 тис. грн).</w:t>
      </w:r>
    </w:p>
    <w:p w14:paraId="62753F4E" w14:textId="267A7335" w:rsidR="00895B89" w:rsidRDefault="00000000">
      <w:pPr>
        <w:spacing w:after="0" w:line="240" w:lineRule="auto"/>
        <w:ind w:firstLine="567"/>
        <w:jc w:val="both"/>
        <w:rPr>
          <w:rFonts w:ascii="Times New Roman" w:hAnsi="Times New Roman"/>
          <w:lang w:val="uk-UA"/>
        </w:rPr>
      </w:pPr>
      <w:r>
        <w:rPr>
          <w:rFonts w:ascii="Times New Roman" w:hAnsi="Times New Roman" w:cs="Times New Roman"/>
          <w:sz w:val="28"/>
          <w:szCs w:val="28"/>
          <w:lang w:val="uk-UA"/>
        </w:rPr>
        <w:t>Загальні капітальні інвестиції ДКП «Луцьктепло» запланован</w:t>
      </w:r>
      <w:r w:rsidR="00EC3A3D">
        <w:rPr>
          <w:rFonts w:ascii="Times New Roman" w:hAnsi="Times New Roman" w:cs="Times New Roman"/>
          <w:sz w:val="28"/>
          <w:szCs w:val="28"/>
          <w:lang w:val="uk-UA"/>
        </w:rPr>
        <w:t>о</w:t>
      </w:r>
      <w:r>
        <w:rPr>
          <w:rFonts w:ascii="Times New Roman" w:hAnsi="Times New Roman" w:cs="Times New Roman"/>
          <w:sz w:val="28"/>
          <w:szCs w:val="28"/>
          <w:lang w:val="uk-UA"/>
        </w:rPr>
        <w:t xml:space="preserve"> у розмірі 297 079,5 тис. грн на здійснення: реконструкції котельні на вул. Державності,</w:t>
      </w:r>
      <w:r w:rsidR="00EC3A3D">
        <w:rPr>
          <w:rFonts w:ascii="Times New Roman" w:hAnsi="Times New Roman" w:cs="Times New Roman"/>
          <w:sz w:val="28"/>
          <w:szCs w:val="28"/>
          <w:lang w:val="uk-UA"/>
        </w:rPr>
        <w:t> </w:t>
      </w:r>
      <w:r>
        <w:rPr>
          <w:rFonts w:ascii="Times New Roman" w:hAnsi="Times New Roman" w:cs="Times New Roman"/>
          <w:sz w:val="28"/>
          <w:szCs w:val="28"/>
          <w:lang w:val="uk-UA"/>
        </w:rPr>
        <w:t>29в; капітального ремонту котелень зі зміною обладнання ГРУ на вул. 8</w:t>
      </w:r>
      <w:r w:rsidR="00EC3A3D">
        <w:rPr>
          <w:rFonts w:ascii="Times New Roman" w:hAnsi="Times New Roman" w:cs="Times New Roman"/>
          <w:sz w:val="28"/>
          <w:szCs w:val="28"/>
          <w:lang w:val="uk-UA"/>
        </w:rPr>
        <w:t>-го</w:t>
      </w:r>
      <w:r>
        <w:rPr>
          <w:rFonts w:ascii="Times New Roman" w:hAnsi="Times New Roman" w:cs="Times New Roman"/>
          <w:sz w:val="28"/>
          <w:szCs w:val="28"/>
          <w:lang w:val="uk-UA"/>
        </w:rPr>
        <w:t xml:space="preserve"> Березня,</w:t>
      </w:r>
      <w:r w:rsidR="00EC3A3D">
        <w:rPr>
          <w:rFonts w:ascii="Times New Roman" w:hAnsi="Times New Roman" w:cs="Times New Roman"/>
          <w:sz w:val="28"/>
          <w:szCs w:val="28"/>
          <w:lang w:val="uk-UA"/>
        </w:rPr>
        <w:t> </w:t>
      </w:r>
      <w:r>
        <w:rPr>
          <w:rFonts w:ascii="Times New Roman" w:hAnsi="Times New Roman" w:cs="Times New Roman"/>
          <w:sz w:val="28"/>
          <w:szCs w:val="28"/>
          <w:lang w:val="uk-UA"/>
        </w:rPr>
        <w:t>3, вул. Свободи,</w:t>
      </w:r>
      <w:r w:rsidR="00EC3A3D">
        <w:rPr>
          <w:rFonts w:ascii="Times New Roman" w:hAnsi="Times New Roman" w:cs="Times New Roman"/>
          <w:sz w:val="28"/>
          <w:szCs w:val="28"/>
          <w:lang w:val="uk-UA"/>
        </w:rPr>
        <w:t> </w:t>
      </w:r>
      <w:r>
        <w:rPr>
          <w:rFonts w:ascii="Times New Roman" w:hAnsi="Times New Roman" w:cs="Times New Roman"/>
          <w:sz w:val="28"/>
          <w:szCs w:val="28"/>
          <w:lang w:val="uk-UA"/>
        </w:rPr>
        <w:t>29, вул. Незалежності,</w:t>
      </w:r>
      <w:r w:rsidR="00EC3A3D">
        <w:rPr>
          <w:rFonts w:ascii="Times New Roman" w:hAnsi="Times New Roman" w:cs="Times New Roman"/>
          <w:sz w:val="28"/>
          <w:szCs w:val="28"/>
          <w:lang w:val="uk-UA"/>
        </w:rPr>
        <w:t> </w:t>
      </w:r>
      <w:r>
        <w:rPr>
          <w:rFonts w:ascii="Times New Roman" w:hAnsi="Times New Roman" w:cs="Times New Roman"/>
          <w:sz w:val="28"/>
          <w:szCs w:val="28"/>
          <w:lang w:val="uk-UA"/>
        </w:rPr>
        <w:t>6; будівництва газопоршневої когенераційної установки потужністю 1,1 МВт на вул. Корсака Івана,</w:t>
      </w:r>
      <w:r w:rsidR="00EC3A3D">
        <w:rPr>
          <w:rFonts w:ascii="Times New Roman" w:hAnsi="Times New Roman" w:cs="Times New Roman"/>
          <w:sz w:val="28"/>
          <w:szCs w:val="28"/>
          <w:lang w:val="uk-UA"/>
        </w:rPr>
        <w:t> </w:t>
      </w:r>
      <w:r>
        <w:rPr>
          <w:rFonts w:ascii="Times New Roman" w:hAnsi="Times New Roman" w:cs="Times New Roman"/>
          <w:sz w:val="28"/>
          <w:szCs w:val="28"/>
          <w:lang w:val="uk-UA"/>
        </w:rPr>
        <w:t>2; придбання фотокопіювального та комп’ютерного обладнання; реконструкції вузлів обліку газу котелень на вул. Дубнівській,</w:t>
      </w:r>
      <w:r w:rsidR="00EC3A3D">
        <w:rPr>
          <w:rFonts w:ascii="Times New Roman" w:hAnsi="Times New Roman" w:cs="Times New Roman"/>
          <w:sz w:val="28"/>
          <w:szCs w:val="28"/>
          <w:lang w:val="uk-UA"/>
        </w:rPr>
        <w:t> </w:t>
      </w:r>
      <w:r>
        <w:rPr>
          <w:rFonts w:ascii="Times New Roman" w:hAnsi="Times New Roman" w:cs="Times New Roman"/>
          <w:sz w:val="28"/>
          <w:szCs w:val="28"/>
          <w:lang w:val="uk-UA"/>
        </w:rPr>
        <w:t>15 та вул. Захисників України, 20а; капітального ремонту теплових мереж загальною протяжністю 4 621 </w:t>
      </w:r>
      <w:r w:rsidR="00EC3A3D">
        <w:rPr>
          <w:rFonts w:ascii="Times New Roman" w:hAnsi="Times New Roman" w:cs="Times New Roman"/>
          <w:sz w:val="28"/>
          <w:szCs w:val="28"/>
          <w:lang w:val="uk-UA"/>
        </w:rPr>
        <w:t>пог</w:t>
      </w:r>
      <w:r>
        <w:rPr>
          <w:rFonts w:ascii="Times New Roman" w:hAnsi="Times New Roman" w:cs="Times New Roman"/>
          <w:sz w:val="28"/>
          <w:szCs w:val="28"/>
          <w:lang w:val="uk-UA"/>
        </w:rPr>
        <w:t>.</w:t>
      </w:r>
      <w:r w:rsidR="00EC3A3D">
        <w:rPr>
          <w:rFonts w:ascii="Times New Roman" w:hAnsi="Times New Roman" w:cs="Times New Roman"/>
          <w:sz w:val="28"/>
          <w:szCs w:val="28"/>
          <w:lang w:val="uk-UA"/>
        </w:rPr>
        <w:t xml:space="preserve"> м</w:t>
      </w:r>
      <w:r>
        <w:rPr>
          <w:rFonts w:ascii="Times New Roman" w:hAnsi="Times New Roman" w:cs="Times New Roman"/>
          <w:sz w:val="28"/>
          <w:szCs w:val="28"/>
          <w:lang w:val="uk-UA"/>
        </w:rPr>
        <w:t>; капітального ремонту ЦТП на вул. Героїв-добровольців, 4ж, бульв. Івана Газюка, 15б, бульв. Івана Газюка, 8, вул. Ярослава Мудрого, 50в та інше.</w:t>
      </w:r>
    </w:p>
    <w:p w14:paraId="470A83E1" w14:textId="77777777" w:rsidR="00895B89" w:rsidRDefault="00895B89">
      <w:pPr>
        <w:spacing w:after="0" w:line="240" w:lineRule="auto"/>
        <w:ind w:firstLine="567"/>
        <w:jc w:val="both"/>
        <w:rPr>
          <w:rFonts w:ascii="Times New Roman" w:hAnsi="Times New Roman"/>
          <w:lang w:val="uk-UA"/>
        </w:rPr>
      </w:pPr>
    </w:p>
    <w:p w14:paraId="797221D5" w14:textId="4E852B34" w:rsidR="00895B89" w:rsidRDefault="00000000">
      <w:pPr>
        <w:pStyle w:val="af9"/>
        <w:ind w:firstLine="567"/>
        <w:jc w:val="both"/>
        <w:rPr>
          <w:rFonts w:ascii="Times New Roman" w:hAnsi="Times New Roman"/>
          <w:lang w:val="uk-UA"/>
        </w:rPr>
      </w:pPr>
      <w:r>
        <w:rPr>
          <w:rFonts w:ascii="Times New Roman" w:hAnsi="Times New Roman" w:cs="Times New Roman"/>
          <w:sz w:val="28"/>
          <w:szCs w:val="28"/>
          <w:lang w:val="uk-UA"/>
        </w:rPr>
        <w:t>Згідно</w:t>
      </w:r>
      <w:r w:rsidR="00EC3A3D">
        <w:rPr>
          <w:rFonts w:ascii="Times New Roman" w:hAnsi="Times New Roman" w:cs="Times New Roman"/>
          <w:sz w:val="28"/>
          <w:szCs w:val="28"/>
          <w:lang w:val="uk-UA"/>
        </w:rPr>
        <w:t xml:space="preserve"> з</w:t>
      </w:r>
      <w:r>
        <w:rPr>
          <w:rFonts w:ascii="Times New Roman" w:hAnsi="Times New Roman" w:cs="Times New Roman"/>
          <w:sz w:val="28"/>
          <w:szCs w:val="28"/>
          <w:lang w:val="uk-UA"/>
        </w:rPr>
        <w:t xml:space="preserve"> фінансов</w:t>
      </w:r>
      <w:r w:rsidR="00EC3A3D">
        <w:rPr>
          <w:rFonts w:ascii="Times New Roman" w:hAnsi="Times New Roman" w:cs="Times New Roman"/>
          <w:sz w:val="28"/>
          <w:szCs w:val="28"/>
          <w:lang w:val="uk-UA"/>
        </w:rPr>
        <w:t>им</w:t>
      </w:r>
      <w:r>
        <w:rPr>
          <w:rFonts w:ascii="Times New Roman" w:hAnsi="Times New Roman" w:cs="Times New Roman"/>
          <w:sz w:val="28"/>
          <w:szCs w:val="28"/>
          <w:lang w:val="uk-UA"/>
        </w:rPr>
        <w:t xml:space="preserve"> план</w:t>
      </w:r>
      <w:r w:rsidR="00EC3A3D">
        <w:rPr>
          <w:rFonts w:ascii="Times New Roman" w:hAnsi="Times New Roman" w:cs="Times New Roman"/>
          <w:sz w:val="28"/>
          <w:szCs w:val="28"/>
          <w:lang w:val="uk-UA"/>
        </w:rPr>
        <w:t xml:space="preserve">ом </w:t>
      </w:r>
      <w:r>
        <w:rPr>
          <w:rFonts w:ascii="Times New Roman" w:hAnsi="Times New Roman" w:cs="Times New Roman"/>
          <w:b/>
          <w:sz w:val="28"/>
          <w:szCs w:val="28"/>
          <w:lang w:val="uk-UA"/>
        </w:rPr>
        <w:t>КП «Луцькводоканал»</w:t>
      </w:r>
      <w:r>
        <w:rPr>
          <w:rFonts w:ascii="Times New Roman" w:hAnsi="Times New Roman" w:cs="Times New Roman"/>
          <w:sz w:val="28"/>
          <w:szCs w:val="28"/>
          <w:lang w:val="uk-UA"/>
        </w:rPr>
        <w:t xml:space="preserve"> п</w:t>
      </w:r>
      <w:r>
        <w:rPr>
          <w:rFonts w:ascii="Times New Roman" w:hAnsi="Times New Roman" w:cs="Times New Roman"/>
          <w:bCs/>
          <w:sz w:val="28"/>
          <w:szCs w:val="28"/>
          <w:lang w:val="uk-UA"/>
        </w:rPr>
        <w:t xml:space="preserve">ланові доходи від основного виду діяльності (надання послуг із водопостачання та </w:t>
      </w:r>
      <w:r>
        <w:rPr>
          <w:rFonts w:ascii="Times New Roman" w:hAnsi="Times New Roman" w:cs="Times New Roman"/>
          <w:bCs/>
          <w:sz w:val="28"/>
          <w:szCs w:val="28"/>
          <w:lang w:val="uk-UA"/>
        </w:rPr>
        <w:lastRenderedPageBreak/>
        <w:t>водовідведення фізичним та юридичним особам)</w:t>
      </w:r>
      <w:r>
        <w:rPr>
          <w:rFonts w:ascii="Times New Roman" w:hAnsi="Times New Roman" w:cs="Times New Roman"/>
          <w:sz w:val="28"/>
          <w:szCs w:val="28"/>
          <w:lang w:val="uk-UA"/>
        </w:rPr>
        <w:t xml:space="preserve"> запланован</w:t>
      </w:r>
      <w:r w:rsidR="00EC3A3D">
        <w:rPr>
          <w:rFonts w:ascii="Times New Roman" w:hAnsi="Times New Roman" w:cs="Times New Roman"/>
          <w:sz w:val="28"/>
          <w:szCs w:val="28"/>
          <w:lang w:val="uk-UA"/>
        </w:rPr>
        <w:t>о</w:t>
      </w:r>
      <w:r>
        <w:rPr>
          <w:rFonts w:ascii="Times New Roman" w:hAnsi="Times New Roman" w:cs="Times New Roman"/>
          <w:sz w:val="28"/>
          <w:szCs w:val="28"/>
          <w:lang w:val="uk-UA"/>
        </w:rPr>
        <w:t xml:space="preserve"> у сумі      342 509,9 тис. грн (з ПДВ), що на 7 049,3 тис. грн більше, ніж очікуван</w:t>
      </w:r>
      <w:r w:rsidR="00EC3A3D">
        <w:rPr>
          <w:rFonts w:ascii="Times New Roman" w:hAnsi="Times New Roman" w:cs="Times New Roman"/>
          <w:sz w:val="28"/>
          <w:szCs w:val="28"/>
          <w:lang w:val="uk-UA"/>
        </w:rPr>
        <w:t>о</w:t>
      </w:r>
      <w:r>
        <w:rPr>
          <w:rFonts w:ascii="Times New Roman" w:hAnsi="Times New Roman" w:cs="Times New Roman"/>
          <w:sz w:val="28"/>
          <w:szCs w:val="28"/>
          <w:lang w:val="uk-UA"/>
        </w:rPr>
        <w:t xml:space="preserve"> за 2025 рік. Сума фінансової підтримки із бюджету складе 61 000,0 тис. грн (на </w:t>
      </w:r>
      <w:r>
        <w:rPr>
          <w:rFonts w:ascii="Times New Roman" w:hAnsi="Times New Roman"/>
          <w:sz w:val="28"/>
          <w:szCs w:val="28"/>
          <w:lang w:val="uk-UA"/>
        </w:rPr>
        <w:t>забезпечення виконання зобов’язань зі сплати податків – 1 000,0 тис. грн; на погашення заборгованості за послуги з розподілу електричної енергії – 20 000,0 тис. грн; на погашення заборгованості за постачання електричної енергії – 40 000,0 тис. грн; на оплату послуг за відновлення благоустрою – 1 000,0 тис. грн)</w:t>
      </w:r>
      <w:r>
        <w:rPr>
          <w:rFonts w:ascii="Times New Roman" w:hAnsi="Times New Roman" w:cs="Times New Roman"/>
          <w:sz w:val="28"/>
          <w:szCs w:val="28"/>
          <w:lang w:val="uk-UA"/>
        </w:rPr>
        <w:t>. Інші доходи запланован</w:t>
      </w:r>
      <w:r w:rsidR="00EC3A3D">
        <w:rPr>
          <w:rFonts w:ascii="Times New Roman" w:hAnsi="Times New Roman" w:cs="Times New Roman"/>
          <w:sz w:val="28"/>
          <w:szCs w:val="28"/>
          <w:lang w:val="uk-UA"/>
        </w:rPr>
        <w:t>о</w:t>
      </w:r>
      <w:r>
        <w:rPr>
          <w:rFonts w:ascii="Times New Roman" w:hAnsi="Times New Roman" w:cs="Times New Roman"/>
          <w:sz w:val="28"/>
          <w:szCs w:val="28"/>
          <w:lang w:val="uk-UA"/>
        </w:rPr>
        <w:t xml:space="preserve"> у розмірі 102 507,2 тис. грн (дохід від </w:t>
      </w:r>
      <w:r>
        <w:rPr>
          <w:rFonts w:ascii="Times New Roman" w:hAnsi="Times New Roman" w:cs="Times New Roman"/>
          <w:sz w:val="28"/>
          <w:szCs w:val="28"/>
          <w:lang w:val="uk-UA" w:eastAsia="uk-UA"/>
        </w:rPr>
        <w:t xml:space="preserve">об’єму скинутих споживачем стічних вод з понаднормативними забрудненнями, </w:t>
      </w:r>
      <w:r>
        <w:rPr>
          <w:rFonts w:ascii="Times New Roman" w:hAnsi="Times New Roman" w:cs="Times New Roman"/>
          <w:sz w:val="28"/>
          <w:szCs w:val="28"/>
          <w:lang w:val="uk-UA"/>
        </w:rPr>
        <w:t>плата за абонентське обслуговування,</w:t>
      </w:r>
      <w:r>
        <w:rPr>
          <w:rFonts w:ascii="Times New Roman" w:hAnsi="Times New Roman" w:cs="Times New Roman"/>
          <w:sz w:val="28"/>
          <w:szCs w:val="28"/>
          <w:lang w:val="uk-UA" w:eastAsia="uk-UA"/>
        </w:rPr>
        <w:t xml:space="preserve"> р</w:t>
      </w:r>
      <w:r>
        <w:rPr>
          <w:rFonts w:ascii="Times New Roman" w:hAnsi="Times New Roman" w:cs="Times New Roman"/>
          <w:sz w:val="28"/>
          <w:szCs w:val="28"/>
          <w:lang w:val="uk-UA"/>
        </w:rPr>
        <w:t>емонт та технічне обслуговування електронного й оптичного устаткування тощо). Всього планова сума доходів комунального підприємства складе 506 017,1 тис. грн (з ПДВ), що на 20 372,0 тис. грн або на 4,2 % більше за очікувані 2025 року.</w:t>
      </w:r>
    </w:p>
    <w:p w14:paraId="2A88D314" w14:textId="6F639FD1" w:rsidR="00895B89" w:rsidRDefault="00000000">
      <w:pPr>
        <w:spacing w:after="0" w:line="240" w:lineRule="auto"/>
        <w:ind w:firstLine="567"/>
        <w:jc w:val="both"/>
        <w:rPr>
          <w:rFonts w:ascii="Times New Roman" w:hAnsi="Times New Roman"/>
          <w:lang w:val="uk-UA"/>
        </w:rPr>
      </w:pPr>
      <w:r>
        <w:rPr>
          <w:rFonts w:ascii="Times New Roman" w:hAnsi="Times New Roman" w:cs="Times New Roman"/>
          <w:sz w:val="28"/>
          <w:szCs w:val="28"/>
          <w:lang w:val="uk-UA"/>
        </w:rPr>
        <w:t xml:space="preserve">Згідно </w:t>
      </w:r>
      <w:r w:rsidR="001530AD">
        <w:rPr>
          <w:rFonts w:ascii="Times New Roman" w:hAnsi="Times New Roman" w:cs="Times New Roman"/>
          <w:sz w:val="28"/>
          <w:szCs w:val="28"/>
          <w:lang w:val="uk-UA"/>
        </w:rPr>
        <w:t xml:space="preserve">з </w:t>
      </w:r>
      <w:r>
        <w:rPr>
          <w:rFonts w:ascii="Times New Roman" w:hAnsi="Times New Roman" w:cs="Times New Roman"/>
          <w:sz w:val="28"/>
          <w:szCs w:val="28"/>
          <w:lang w:val="uk-UA"/>
        </w:rPr>
        <w:t>фінансов</w:t>
      </w:r>
      <w:r w:rsidR="001530AD">
        <w:rPr>
          <w:rFonts w:ascii="Times New Roman" w:hAnsi="Times New Roman" w:cs="Times New Roman"/>
          <w:sz w:val="28"/>
          <w:szCs w:val="28"/>
          <w:lang w:val="uk-UA"/>
        </w:rPr>
        <w:t>им</w:t>
      </w:r>
      <w:r>
        <w:rPr>
          <w:rFonts w:ascii="Times New Roman" w:hAnsi="Times New Roman" w:cs="Times New Roman"/>
          <w:sz w:val="28"/>
          <w:szCs w:val="28"/>
          <w:lang w:val="uk-UA"/>
        </w:rPr>
        <w:t xml:space="preserve"> план</w:t>
      </w:r>
      <w:r w:rsidR="001530AD">
        <w:rPr>
          <w:rFonts w:ascii="Times New Roman" w:hAnsi="Times New Roman" w:cs="Times New Roman"/>
          <w:sz w:val="28"/>
          <w:szCs w:val="28"/>
          <w:lang w:val="uk-UA"/>
        </w:rPr>
        <w:t>ом</w:t>
      </w:r>
      <w:r>
        <w:rPr>
          <w:rFonts w:ascii="Times New Roman" w:hAnsi="Times New Roman" w:cs="Times New Roman"/>
          <w:sz w:val="28"/>
          <w:szCs w:val="28"/>
          <w:lang w:val="uk-UA"/>
        </w:rPr>
        <w:t xml:space="preserve"> загальна сума витрат</w:t>
      </w:r>
      <w:r>
        <w:rPr>
          <w:rFonts w:ascii="Times New Roman" w:hAnsi="Times New Roman" w:cs="Times New Roman"/>
          <w:b/>
          <w:sz w:val="28"/>
          <w:szCs w:val="28"/>
          <w:lang w:val="uk-UA"/>
        </w:rPr>
        <w:t xml:space="preserve"> </w:t>
      </w:r>
      <w:r>
        <w:rPr>
          <w:rFonts w:ascii="Times New Roman" w:hAnsi="Times New Roman" w:cs="Times New Roman"/>
          <w:sz w:val="28"/>
          <w:szCs w:val="28"/>
          <w:lang w:val="uk-UA"/>
        </w:rPr>
        <w:t>КП «Луцькводоканал» у 2026 році становитиме 562 880,1 тис. грн, що на 17,5 % або на 83 842,6 тис. грн більше, ніж очікуван</w:t>
      </w:r>
      <w:r w:rsidR="001530AD">
        <w:rPr>
          <w:rFonts w:ascii="Times New Roman" w:hAnsi="Times New Roman" w:cs="Times New Roman"/>
          <w:sz w:val="28"/>
          <w:szCs w:val="28"/>
          <w:lang w:val="uk-UA"/>
        </w:rPr>
        <w:t>о</w:t>
      </w:r>
      <w:r>
        <w:rPr>
          <w:rFonts w:ascii="Times New Roman" w:hAnsi="Times New Roman" w:cs="Times New Roman"/>
          <w:sz w:val="28"/>
          <w:szCs w:val="28"/>
          <w:lang w:val="uk-UA"/>
        </w:rPr>
        <w:t xml:space="preserve"> за 2025 рік. Найбільший вплив на загальне збільшення витрат мають: зростання вартості енергоносіїв, збільшення розміру мінімальної заробітної плати і прожиткового мінімуму (з </w:t>
      </w:r>
      <w:r w:rsidR="00224536">
        <w:rPr>
          <w:rFonts w:ascii="Times New Roman" w:hAnsi="Times New Roman" w:cs="Times New Roman"/>
          <w:sz w:val="28"/>
          <w:szCs w:val="28"/>
          <w:lang w:val="uk-UA"/>
        </w:rPr>
        <w:t>0</w:t>
      </w:r>
      <w:r>
        <w:rPr>
          <w:rFonts w:ascii="Times New Roman" w:hAnsi="Times New Roman" w:cs="Times New Roman"/>
          <w:sz w:val="28"/>
          <w:szCs w:val="28"/>
          <w:lang w:val="uk-UA"/>
        </w:rPr>
        <w:t>1 січня 2025 року розмір мінімальної заробітної плати становить 8 000,0 грн (в діючих тарифах підприємства враховано розмір мінімальної заробітної плати 6 700,0 грн), та підвищення відсоткових ставок на обов’язкові збори та платежі (грошова оцінка землі, екологічний податок та ін.). Відповідно, матеріальні витрати підприємства планово зростуть на 36 198,5 тис. грн або на 21,0 %, витрати на оплату праці заплановано збільшити на 33 809,6 тис. грн або на 22,0 % інші операційні витрати зростуть на 16 017,9 тис. грн або на 26,3 %.</w:t>
      </w:r>
    </w:p>
    <w:p w14:paraId="5E1672EA" w14:textId="041A31DB" w:rsidR="00895B89" w:rsidRDefault="00000000">
      <w:pPr>
        <w:spacing w:after="0" w:line="240" w:lineRule="auto"/>
        <w:ind w:firstLine="567"/>
        <w:jc w:val="both"/>
        <w:rPr>
          <w:rFonts w:ascii="Times New Roman" w:hAnsi="Times New Roman"/>
          <w:lang w:val="uk-UA"/>
        </w:rPr>
      </w:pPr>
      <w:r>
        <w:rPr>
          <w:rFonts w:ascii="Times New Roman" w:hAnsi="Times New Roman" w:cs="Times New Roman"/>
          <w:sz w:val="28"/>
          <w:szCs w:val="28"/>
          <w:lang w:val="uk-UA"/>
        </w:rPr>
        <w:t>Фінансові витрати запланован</w:t>
      </w:r>
      <w:r w:rsidR="005D6915">
        <w:rPr>
          <w:rFonts w:ascii="Times New Roman" w:hAnsi="Times New Roman" w:cs="Times New Roman"/>
          <w:sz w:val="28"/>
          <w:szCs w:val="28"/>
          <w:lang w:val="uk-UA"/>
        </w:rPr>
        <w:t>о</w:t>
      </w:r>
      <w:r>
        <w:rPr>
          <w:rFonts w:ascii="Times New Roman" w:hAnsi="Times New Roman" w:cs="Times New Roman"/>
          <w:sz w:val="28"/>
          <w:szCs w:val="28"/>
          <w:lang w:val="uk-UA"/>
        </w:rPr>
        <w:t xml:space="preserve"> </w:t>
      </w:r>
      <w:r w:rsidR="005D6915">
        <w:rPr>
          <w:rFonts w:ascii="Times New Roman" w:hAnsi="Times New Roman" w:cs="Times New Roman"/>
          <w:sz w:val="28"/>
          <w:szCs w:val="28"/>
          <w:lang w:val="uk-UA"/>
        </w:rPr>
        <w:t>в</w:t>
      </w:r>
      <w:r>
        <w:rPr>
          <w:rFonts w:ascii="Times New Roman" w:hAnsi="Times New Roman" w:cs="Times New Roman"/>
          <w:sz w:val="28"/>
          <w:szCs w:val="28"/>
          <w:lang w:val="uk-UA"/>
        </w:rPr>
        <w:t xml:space="preserve"> розмірі 8 292,4 тис. грн (відсотки за обслуговування овердрафту, відсотки за обслуговування лізингових договорів та сплата відсотків за перший та другий транші Європейського інвестиційного банку в рамках Програми </w:t>
      </w:r>
      <w:r w:rsidR="005D6915">
        <w:rPr>
          <w:rFonts w:ascii="Times New Roman" w:hAnsi="Times New Roman" w:cs="Times New Roman"/>
          <w:sz w:val="28"/>
          <w:szCs w:val="28"/>
          <w:lang w:val="uk-UA"/>
        </w:rPr>
        <w:t>«</w:t>
      </w:r>
      <w:r>
        <w:rPr>
          <w:rFonts w:ascii="Times New Roman" w:hAnsi="Times New Roman" w:cs="Times New Roman"/>
          <w:sz w:val="28"/>
          <w:szCs w:val="28"/>
          <w:lang w:val="uk-UA"/>
        </w:rPr>
        <w:t>Розвиток муніципальної інфраструктури України</w:t>
      </w:r>
      <w:r w:rsidR="005D6915">
        <w:rPr>
          <w:rFonts w:ascii="Times New Roman" w:hAnsi="Times New Roman" w:cs="Times New Roman"/>
          <w:sz w:val="28"/>
          <w:szCs w:val="28"/>
          <w:lang w:val="uk-UA"/>
        </w:rPr>
        <w:t>»</w:t>
      </w:r>
      <w:r>
        <w:rPr>
          <w:rFonts w:ascii="Times New Roman" w:hAnsi="Times New Roman" w:cs="Times New Roman"/>
          <w:sz w:val="28"/>
          <w:szCs w:val="28"/>
          <w:lang w:val="uk-UA"/>
        </w:rPr>
        <w:t xml:space="preserve"> у розмірі 3 030,0 тис. євро). Інші витрати планово складатимуть 2 831,4 тис. грн (відшкодування проїзду на очисні споруди, витрати пов’язані з виконанням умов колективного договору (додаткові відпустки, матеріальна допомога)).</w:t>
      </w:r>
    </w:p>
    <w:p w14:paraId="1E43743F" w14:textId="5EE1A734" w:rsidR="00895B89" w:rsidRDefault="00000000">
      <w:pPr>
        <w:pStyle w:val="af9"/>
        <w:ind w:firstLine="567"/>
        <w:jc w:val="both"/>
        <w:rPr>
          <w:rFonts w:ascii="Times New Roman" w:hAnsi="Times New Roman"/>
          <w:lang w:val="uk-UA"/>
        </w:rPr>
      </w:pPr>
      <w:r>
        <w:rPr>
          <w:rFonts w:ascii="Times New Roman" w:hAnsi="Times New Roman" w:cs="Times New Roman"/>
          <w:sz w:val="28"/>
          <w:szCs w:val="28"/>
          <w:lang w:val="uk-UA"/>
        </w:rPr>
        <w:t xml:space="preserve">За результатами господарської діяльності у 2026 році підприємство планує отримати 131 032,5 тис. грн збитків (за рахунок економічно необґрунтованого тарифу на послуги з централізованого водопостачання та водовідведення). </w:t>
      </w:r>
      <w:r>
        <w:rPr>
          <w:rFonts w:ascii="Times New Roman" w:hAnsi="Times New Roman"/>
          <w:sz w:val="28"/>
          <w:szCs w:val="28"/>
          <w:lang w:val="uk-UA"/>
        </w:rPr>
        <w:t>З 01.01.2025 тарифи на централізоване водопостачання та водовідведення бул</w:t>
      </w:r>
      <w:r w:rsidR="005D6915">
        <w:rPr>
          <w:rFonts w:ascii="Times New Roman" w:hAnsi="Times New Roman"/>
          <w:sz w:val="28"/>
          <w:szCs w:val="28"/>
          <w:lang w:val="uk-UA"/>
        </w:rPr>
        <w:t>о</w:t>
      </w:r>
      <w:r>
        <w:rPr>
          <w:rFonts w:ascii="Times New Roman" w:hAnsi="Times New Roman"/>
          <w:sz w:val="28"/>
          <w:szCs w:val="28"/>
          <w:lang w:val="uk-UA"/>
        </w:rPr>
        <w:t xml:space="preserve"> збільшен</w:t>
      </w:r>
      <w:r w:rsidR="005D6915">
        <w:rPr>
          <w:rFonts w:ascii="Times New Roman" w:hAnsi="Times New Roman"/>
          <w:sz w:val="28"/>
          <w:szCs w:val="28"/>
          <w:lang w:val="uk-UA"/>
        </w:rPr>
        <w:t>о</w:t>
      </w:r>
      <w:r>
        <w:rPr>
          <w:rFonts w:ascii="Times New Roman" w:hAnsi="Times New Roman"/>
          <w:sz w:val="28"/>
          <w:szCs w:val="28"/>
          <w:lang w:val="uk-UA"/>
        </w:rPr>
        <w:t xml:space="preserve"> лише для інших споживачів. Постановою К</w:t>
      </w:r>
      <w:r w:rsidR="005D6915">
        <w:rPr>
          <w:rFonts w:ascii="Times New Roman" w:hAnsi="Times New Roman"/>
          <w:sz w:val="28"/>
          <w:szCs w:val="28"/>
          <w:lang w:val="uk-UA"/>
        </w:rPr>
        <w:t xml:space="preserve">абінету Міністрів </w:t>
      </w:r>
      <w:r>
        <w:rPr>
          <w:rFonts w:ascii="Times New Roman" w:hAnsi="Times New Roman"/>
          <w:sz w:val="28"/>
          <w:szCs w:val="28"/>
          <w:lang w:val="uk-UA"/>
        </w:rPr>
        <w:t>У</w:t>
      </w:r>
      <w:r w:rsidR="005D6915">
        <w:rPr>
          <w:rFonts w:ascii="Times New Roman" w:hAnsi="Times New Roman"/>
          <w:sz w:val="28"/>
          <w:szCs w:val="28"/>
          <w:lang w:val="uk-UA"/>
        </w:rPr>
        <w:t>країни</w:t>
      </w:r>
      <w:r>
        <w:rPr>
          <w:rFonts w:ascii="Times New Roman" w:hAnsi="Times New Roman"/>
          <w:sz w:val="28"/>
          <w:szCs w:val="28"/>
          <w:lang w:val="uk-UA"/>
        </w:rPr>
        <w:t xml:space="preserve"> від 29.04.2022 № 502 «Деякі питання регулювання діяльності у сфері комунальних послуг у зв’язку із введенням в Україні воєнного стану» протягом дії воєнного стану в Україні, але не раніше завершення поточного опалювального періоду, органам, уповноваженим встановлювати тарифи, рекомендовано не підвищувати тарифи на послуги з централізованого водопостачання та централізованого водовідведення та </w:t>
      </w:r>
      <w:r>
        <w:rPr>
          <w:rFonts w:ascii="Times New Roman" w:hAnsi="Times New Roman"/>
          <w:sz w:val="28"/>
          <w:szCs w:val="28"/>
          <w:lang w:val="uk-UA"/>
        </w:rPr>
        <w:lastRenderedPageBreak/>
        <w:t>застосовувати їх до споживача (населення) на рівні тарифів, що застосовувалися станом на 24</w:t>
      </w:r>
      <w:r w:rsidR="005D6915">
        <w:rPr>
          <w:rFonts w:ascii="Times New Roman" w:hAnsi="Times New Roman"/>
          <w:sz w:val="28"/>
          <w:szCs w:val="28"/>
          <w:lang w:val="uk-UA"/>
        </w:rPr>
        <w:t xml:space="preserve"> </w:t>
      </w:r>
      <w:r>
        <w:rPr>
          <w:rFonts w:ascii="Times New Roman" w:hAnsi="Times New Roman"/>
          <w:sz w:val="28"/>
          <w:szCs w:val="28"/>
          <w:lang w:val="uk-UA"/>
        </w:rPr>
        <w:t>лютого 2022 року. Тому для населення, яке складає 85,0 % у загальному обсязі споживачів послуг підприємства, нарахування проводились та в подальшому будуть проводитись відповідно до встановлених тарифів з 01.01.2022.</w:t>
      </w:r>
    </w:p>
    <w:p w14:paraId="1CCF4452" w14:textId="1551C79F" w:rsidR="00895B89" w:rsidRDefault="00000000">
      <w:pPr>
        <w:spacing w:after="0" w:line="240" w:lineRule="auto"/>
        <w:ind w:firstLine="567"/>
        <w:jc w:val="both"/>
        <w:rPr>
          <w:rFonts w:ascii="Times New Roman" w:hAnsi="Times New Roman"/>
          <w:lang w:val="uk-UA"/>
        </w:rPr>
      </w:pPr>
      <w:r>
        <w:rPr>
          <w:rFonts w:ascii="Times New Roman" w:hAnsi="Times New Roman" w:cs="Times New Roman"/>
          <w:sz w:val="28"/>
          <w:szCs w:val="28"/>
          <w:lang w:val="uk-UA"/>
        </w:rPr>
        <w:t>У 2026 році КП «Луцькводоканал» планує здійснити модернізацію основних засобів</w:t>
      </w:r>
      <w:r w:rsidR="005D6915">
        <w:rPr>
          <w:rFonts w:ascii="Times New Roman" w:hAnsi="Times New Roman" w:cs="Times New Roman"/>
          <w:sz w:val="28"/>
          <w:szCs w:val="28"/>
          <w:lang w:val="uk-UA"/>
        </w:rPr>
        <w:t>,</w:t>
      </w:r>
      <w:r>
        <w:rPr>
          <w:rFonts w:ascii="Times New Roman" w:hAnsi="Times New Roman" w:cs="Times New Roman"/>
          <w:sz w:val="28"/>
          <w:szCs w:val="28"/>
          <w:lang w:val="uk-UA"/>
        </w:rPr>
        <w:t xml:space="preserve"> передбачених інвестиційною програмою та за рахунок залучених кредитних коштів</w:t>
      </w:r>
      <w:r w:rsidR="005D6915">
        <w:rPr>
          <w:rFonts w:ascii="Times New Roman" w:hAnsi="Times New Roman" w:cs="Times New Roman"/>
          <w:sz w:val="28"/>
          <w:szCs w:val="28"/>
          <w:lang w:val="uk-UA"/>
        </w:rPr>
        <w:t>,</w:t>
      </w:r>
      <w:r>
        <w:rPr>
          <w:rFonts w:ascii="Times New Roman" w:hAnsi="Times New Roman" w:cs="Times New Roman"/>
          <w:sz w:val="28"/>
          <w:szCs w:val="28"/>
          <w:lang w:val="uk-UA"/>
        </w:rPr>
        <w:t xml:space="preserve"> на суму 458 751,3 тис. грн, а саме: </w:t>
      </w:r>
      <w:bookmarkStart w:id="0" w:name="_Hlk183114330"/>
      <w:r>
        <w:rPr>
          <w:rFonts w:ascii="Times New Roman" w:hAnsi="Times New Roman" w:cs="Times New Roman"/>
          <w:sz w:val="28"/>
          <w:szCs w:val="28"/>
          <w:lang w:val="uk-UA"/>
        </w:rPr>
        <w:t>реконструкцію ділянки водогону на вул. Кравчука; реконструкцію ділянки збірного водогону сирої води в с. Крупа та с. Боратин; технічне переоснащення насосних станцій 1-ого підйому води; технічне переоснащення Дубнівської насосної станції № 3; реконструкція збірного водогону в с. Боратин до Гнідавського майданчика водопідготовки; впровадження системи автоматизації управління та диспетчеризації технологічним процесом роботи насосних станцій 1-го підйому води; реконструкція КЛ-10 кВ № 89 від ПС 110/10 «Луцьк-101» до ТП-345 (КНС № 2); технічне переоснащення КНС № 2, КНС № 3, КНС № 4, КНС № 5 тощо.</w:t>
      </w:r>
      <w:bookmarkEnd w:id="0"/>
    </w:p>
    <w:p w14:paraId="567CB071" w14:textId="77777777" w:rsidR="00895B89" w:rsidRDefault="00000000">
      <w:pPr>
        <w:pStyle w:val="af9"/>
        <w:ind w:firstLine="567"/>
        <w:jc w:val="both"/>
        <w:rPr>
          <w:rFonts w:ascii="Times New Roman" w:hAnsi="Times New Roman"/>
          <w:lang w:val="uk-UA"/>
        </w:rPr>
      </w:pPr>
      <w:r>
        <w:rPr>
          <w:rFonts w:ascii="Times New Roman" w:hAnsi="Times New Roman"/>
          <w:sz w:val="28"/>
          <w:szCs w:val="28"/>
          <w:lang w:val="uk-UA"/>
        </w:rPr>
        <w:t>Сума бюджетного фінансування на заходи із оновлення та модернізації основних засобів підприємства планово складе 185 000,0 тис. грн, зокрема на: реконструкцію станції ІІ підйому Дубнівської площадки водопідготовки; капітальний ремонт резервуару та фільтрувальної станції Дубнівської площадки; реконструкцію каналізаційних насосних станцій та встановлення сонячних електрозарядних станцій.</w:t>
      </w:r>
    </w:p>
    <w:p w14:paraId="0889B0CD" w14:textId="77777777" w:rsidR="00895B89" w:rsidRDefault="00895B89">
      <w:pPr>
        <w:spacing w:after="0" w:line="240" w:lineRule="auto"/>
        <w:ind w:firstLine="567"/>
        <w:jc w:val="both"/>
        <w:rPr>
          <w:rFonts w:ascii="Times New Roman" w:hAnsi="Times New Roman" w:cs="Times New Roman"/>
          <w:sz w:val="28"/>
          <w:szCs w:val="28"/>
          <w:lang w:val="uk-UA"/>
        </w:rPr>
      </w:pPr>
    </w:p>
    <w:p w14:paraId="25506278" w14:textId="3C3FEC21" w:rsidR="00895B89" w:rsidRDefault="00000000">
      <w:pPr>
        <w:spacing w:after="0" w:line="240" w:lineRule="auto"/>
        <w:ind w:firstLine="567"/>
        <w:jc w:val="both"/>
        <w:rPr>
          <w:rFonts w:ascii="Times New Roman" w:hAnsi="Times New Roman"/>
          <w:lang w:val="uk-UA"/>
        </w:rPr>
      </w:pPr>
      <w:r>
        <w:rPr>
          <w:rFonts w:ascii="Times New Roman" w:hAnsi="Times New Roman" w:cs="Times New Roman"/>
          <w:sz w:val="28"/>
          <w:szCs w:val="28"/>
          <w:lang w:val="uk-UA"/>
        </w:rPr>
        <w:t>Доходи від</w:t>
      </w:r>
      <w:r>
        <w:rPr>
          <w:rFonts w:ascii="Times New Roman" w:hAnsi="Times New Roman" w:cs="Times New Roman"/>
          <w:spacing w:val="1"/>
          <w:sz w:val="28"/>
          <w:szCs w:val="28"/>
          <w:lang w:val="uk-UA"/>
        </w:rPr>
        <w:t xml:space="preserve"> </w:t>
      </w:r>
      <w:r>
        <w:rPr>
          <w:rFonts w:ascii="Times New Roman" w:hAnsi="Times New Roman" w:cs="Times New Roman"/>
          <w:sz w:val="28"/>
          <w:szCs w:val="28"/>
          <w:lang w:val="uk-UA"/>
        </w:rPr>
        <w:t>надання</w:t>
      </w:r>
      <w:r>
        <w:rPr>
          <w:rFonts w:ascii="Times New Roman" w:hAnsi="Times New Roman" w:cs="Times New Roman"/>
          <w:spacing w:val="1"/>
          <w:sz w:val="28"/>
          <w:szCs w:val="28"/>
          <w:lang w:val="uk-UA"/>
        </w:rPr>
        <w:t xml:space="preserve"> </w:t>
      </w:r>
      <w:r>
        <w:rPr>
          <w:rFonts w:ascii="Times New Roman" w:hAnsi="Times New Roman" w:cs="Times New Roman"/>
          <w:sz w:val="28"/>
          <w:szCs w:val="28"/>
          <w:lang w:val="uk-UA"/>
        </w:rPr>
        <w:t>послуг з</w:t>
      </w:r>
      <w:r>
        <w:rPr>
          <w:rFonts w:ascii="Times New Roman" w:hAnsi="Times New Roman" w:cs="Times New Roman"/>
          <w:spacing w:val="1"/>
          <w:sz w:val="28"/>
          <w:szCs w:val="28"/>
          <w:lang w:val="uk-UA"/>
        </w:rPr>
        <w:t xml:space="preserve"> </w:t>
      </w:r>
      <w:r>
        <w:rPr>
          <w:rFonts w:ascii="Times New Roman" w:hAnsi="Times New Roman" w:cs="Times New Roman"/>
          <w:sz w:val="28"/>
          <w:szCs w:val="28"/>
          <w:lang w:val="uk-UA"/>
        </w:rPr>
        <w:t xml:space="preserve">перевезення тролейбусами </w:t>
      </w:r>
      <w:r>
        <w:rPr>
          <w:rFonts w:ascii="Times New Roman" w:hAnsi="Times New Roman" w:cs="Times New Roman"/>
          <w:b/>
          <w:sz w:val="28"/>
          <w:szCs w:val="28"/>
          <w:lang w:val="uk-UA"/>
        </w:rPr>
        <w:t xml:space="preserve">КП «Луцьке підприємство електротранспорту» </w:t>
      </w:r>
      <w:r>
        <w:rPr>
          <w:rFonts w:ascii="Times New Roman" w:hAnsi="Times New Roman" w:cs="Times New Roman"/>
          <w:sz w:val="28"/>
          <w:szCs w:val="28"/>
          <w:lang w:val="uk-UA"/>
        </w:rPr>
        <w:t>на 2026 рік розрахован</w:t>
      </w:r>
      <w:r w:rsidR="005D6915">
        <w:rPr>
          <w:rFonts w:ascii="Times New Roman" w:hAnsi="Times New Roman" w:cs="Times New Roman"/>
          <w:sz w:val="28"/>
          <w:szCs w:val="28"/>
          <w:lang w:val="uk-UA"/>
        </w:rPr>
        <w:t>о</w:t>
      </w:r>
      <w:r>
        <w:rPr>
          <w:rFonts w:ascii="Times New Roman" w:hAnsi="Times New Roman" w:cs="Times New Roman"/>
          <w:sz w:val="28"/>
          <w:szCs w:val="28"/>
          <w:lang w:val="uk-UA"/>
        </w:rPr>
        <w:t xml:space="preserve"> виходячи з фактичних даних по кількості перевезень пасажирів за 2025 рік (зменшення пасажиропотоку на 7,0 %) та за умови підняття вартості проїзду до 10,0 грн </w:t>
      </w:r>
      <w:r w:rsidR="005D6915">
        <w:rPr>
          <w:rFonts w:ascii="Times New Roman" w:hAnsi="Times New Roman" w:cs="Times New Roman"/>
          <w:sz w:val="28"/>
          <w:szCs w:val="28"/>
          <w:lang w:val="uk-UA"/>
        </w:rPr>
        <w:t>і</w:t>
      </w:r>
      <w:r>
        <w:rPr>
          <w:rFonts w:ascii="Times New Roman" w:hAnsi="Times New Roman" w:cs="Times New Roman"/>
          <w:sz w:val="28"/>
          <w:szCs w:val="28"/>
          <w:lang w:val="uk-UA"/>
        </w:rPr>
        <w:t xml:space="preserve"> у підсумку складуть 70 075,0 тис. грн. Доходи</w:t>
      </w:r>
      <w:r>
        <w:rPr>
          <w:rFonts w:ascii="Times New Roman" w:hAnsi="Times New Roman" w:cs="Times New Roman"/>
          <w:spacing w:val="24"/>
          <w:sz w:val="28"/>
          <w:szCs w:val="28"/>
          <w:lang w:val="uk-UA"/>
        </w:rPr>
        <w:t xml:space="preserve"> </w:t>
      </w:r>
      <w:r>
        <w:rPr>
          <w:rFonts w:ascii="Times New Roman" w:hAnsi="Times New Roman" w:cs="Times New Roman"/>
          <w:sz w:val="28"/>
          <w:szCs w:val="28"/>
          <w:lang w:val="uk-UA"/>
        </w:rPr>
        <w:t>від</w:t>
      </w:r>
      <w:r>
        <w:rPr>
          <w:rFonts w:ascii="Times New Roman" w:hAnsi="Times New Roman" w:cs="Times New Roman"/>
          <w:spacing w:val="24"/>
          <w:sz w:val="28"/>
          <w:szCs w:val="28"/>
          <w:lang w:val="uk-UA"/>
        </w:rPr>
        <w:t xml:space="preserve"> </w:t>
      </w:r>
      <w:r>
        <w:rPr>
          <w:rFonts w:ascii="Times New Roman" w:hAnsi="Times New Roman" w:cs="Times New Roman"/>
          <w:sz w:val="28"/>
          <w:szCs w:val="28"/>
          <w:lang w:val="uk-UA"/>
        </w:rPr>
        <w:t>надання</w:t>
      </w:r>
      <w:r>
        <w:rPr>
          <w:rFonts w:ascii="Times New Roman" w:hAnsi="Times New Roman" w:cs="Times New Roman"/>
          <w:spacing w:val="24"/>
          <w:sz w:val="28"/>
          <w:szCs w:val="28"/>
          <w:lang w:val="uk-UA"/>
        </w:rPr>
        <w:t xml:space="preserve"> </w:t>
      </w:r>
      <w:r>
        <w:rPr>
          <w:rFonts w:ascii="Times New Roman" w:hAnsi="Times New Roman" w:cs="Times New Roman"/>
          <w:sz w:val="28"/>
          <w:szCs w:val="28"/>
          <w:lang w:val="uk-UA"/>
        </w:rPr>
        <w:t>послуг</w:t>
      </w:r>
      <w:r>
        <w:rPr>
          <w:rFonts w:ascii="Times New Roman" w:hAnsi="Times New Roman" w:cs="Times New Roman"/>
          <w:spacing w:val="24"/>
          <w:sz w:val="28"/>
          <w:szCs w:val="28"/>
          <w:lang w:val="uk-UA"/>
        </w:rPr>
        <w:t xml:space="preserve"> </w:t>
      </w:r>
      <w:r>
        <w:rPr>
          <w:rFonts w:ascii="Times New Roman" w:hAnsi="Times New Roman" w:cs="Times New Roman"/>
          <w:sz w:val="28"/>
          <w:szCs w:val="28"/>
          <w:lang w:val="uk-UA"/>
        </w:rPr>
        <w:t>юридичним</w:t>
      </w:r>
      <w:r>
        <w:rPr>
          <w:rFonts w:ascii="Times New Roman" w:hAnsi="Times New Roman" w:cs="Times New Roman"/>
          <w:spacing w:val="24"/>
          <w:sz w:val="28"/>
          <w:szCs w:val="28"/>
          <w:lang w:val="uk-UA"/>
        </w:rPr>
        <w:t xml:space="preserve"> </w:t>
      </w:r>
      <w:r>
        <w:rPr>
          <w:rFonts w:ascii="Times New Roman" w:hAnsi="Times New Roman" w:cs="Times New Roman"/>
          <w:sz w:val="28"/>
          <w:szCs w:val="28"/>
          <w:lang w:val="uk-UA"/>
        </w:rPr>
        <w:t>особам</w:t>
      </w:r>
      <w:r>
        <w:rPr>
          <w:rFonts w:ascii="Times New Roman" w:hAnsi="Times New Roman" w:cs="Times New Roman"/>
          <w:spacing w:val="24"/>
          <w:sz w:val="28"/>
          <w:szCs w:val="28"/>
          <w:lang w:val="uk-UA"/>
        </w:rPr>
        <w:t xml:space="preserve"> </w:t>
      </w:r>
      <w:r>
        <w:rPr>
          <w:rFonts w:ascii="Times New Roman" w:hAnsi="Times New Roman" w:cs="Times New Roman"/>
          <w:sz w:val="28"/>
          <w:szCs w:val="28"/>
          <w:lang w:val="uk-UA"/>
        </w:rPr>
        <w:t>запланован</w:t>
      </w:r>
      <w:r w:rsidR="005D6915">
        <w:rPr>
          <w:rFonts w:ascii="Times New Roman" w:hAnsi="Times New Roman" w:cs="Times New Roman"/>
          <w:sz w:val="28"/>
          <w:szCs w:val="28"/>
          <w:lang w:val="uk-UA"/>
        </w:rPr>
        <w:t>о</w:t>
      </w:r>
      <w:r>
        <w:rPr>
          <w:rFonts w:ascii="Times New Roman" w:hAnsi="Times New Roman" w:cs="Times New Roman"/>
          <w:sz w:val="28"/>
          <w:szCs w:val="28"/>
          <w:lang w:val="uk-UA"/>
        </w:rPr>
        <w:t xml:space="preserve"> </w:t>
      </w:r>
      <w:r w:rsidR="005D6915">
        <w:rPr>
          <w:rFonts w:ascii="Times New Roman" w:hAnsi="Times New Roman" w:cs="Times New Roman"/>
          <w:sz w:val="28"/>
          <w:szCs w:val="28"/>
          <w:lang w:val="uk-UA"/>
        </w:rPr>
        <w:t>в</w:t>
      </w:r>
      <w:r>
        <w:rPr>
          <w:rFonts w:ascii="Times New Roman" w:hAnsi="Times New Roman" w:cs="Times New Roman"/>
          <w:sz w:val="28"/>
          <w:szCs w:val="28"/>
          <w:lang w:val="uk-UA"/>
        </w:rPr>
        <w:t xml:space="preserve"> розмірі 4 200,0 тис. грн (очікуван</w:t>
      </w:r>
      <w:r w:rsidR="00E74F1B">
        <w:rPr>
          <w:rFonts w:ascii="Times New Roman" w:hAnsi="Times New Roman" w:cs="Times New Roman"/>
          <w:sz w:val="28"/>
          <w:szCs w:val="28"/>
          <w:lang w:val="uk-UA"/>
        </w:rPr>
        <w:t>о</w:t>
      </w:r>
      <w:r>
        <w:rPr>
          <w:rFonts w:ascii="Times New Roman" w:hAnsi="Times New Roman" w:cs="Times New Roman"/>
          <w:sz w:val="28"/>
          <w:szCs w:val="28"/>
          <w:lang w:val="uk-UA"/>
        </w:rPr>
        <w:t xml:space="preserve"> за 2025 рік – 3 914,6 тис. грн). За надання транспортних послуг з перевезень міським електричним транспортом із бюджету громади підприємство запланувало 95 000,0 тис. грн доходів. Сума інших доходів (амортизація, доходи від здачі майна в оренду тощо) планово складе 421,0 тис. грн, що на 1 224,1 тис. грн менше, ніж очікуван</w:t>
      </w:r>
      <w:r w:rsidR="005D6915">
        <w:rPr>
          <w:rFonts w:ascii="Times New Roman" w:hAnsi="Times New Roman" w:cs="Times New Roman"/>
          <w:sz w:val="28"/>
          <w:szCs w:val="28"/>
          <w:lang w:val="uk-UA"/>
        </w:rPr>
        <w:t>о</w:t>
      </w:r>
      <w:r>
        <w:rPr>
          <w:rFonts w:ascii="Times New Roman" w:hAnsi="Times New Roman" w:cs="Times New Roman"/>
          <w:sz w:val="28"/>
          <w:szCs w:val="28"/>
          <w:lang w:val="uk-UA"/>
        </w:rPr>
        <w:t xml:space="preserve"> за 2025 рік. Всього КП «Луцьке підприємство електротранспорту» планує отримати 169 696,0 тис. грн доходів (з ПДВ), що на 25 625,9 тис. грн або на 17,8 % більше, ніж очікуван</w:t>
      </w:r>
      <w:r w:rsidR="005D6915">
        <w:rPr>
          <w:rFonts w:ascii="Times New Roman" w:hAnsi="Times New Roman" w:cs="Times New Roman"/>
          <w:sz w:val="28"/>
          <w:szCs w:val="28"/>
          <w:lang w:val="uk-UA"/>
        </w:rPr>
        <w:t>о</w:t>
      </w:r>
      <w:r>
        <w:rPr>
          <w:rFonts w:ascii="Times New Roman" w:hAnsi="Times New Roman" w:cs="Times New Roman"/>
          <w:sz w:val="28"/>
          <w:szCs w:val="28"/>
          <w:lang w:val="uk-UA"/>
        </w:rPr>
        <w:t xml:space="preserve"> за 2025 рік.</w:t>
      </w:r>
    </w:p>
    <w:p w14:paraId="17DE5FB3" w14:textId="7425BCC7" w:rsidR="00895B89" w:rsidRDefault="00000000">
      <w:pPr>
        <w:spacing w:after="0" w:line="240" w:lineRule="auto"/>
        <w:ind w:firstLine="567"/>
        <w:jc w:val="both"/>
        <w:rPr>
          <w:rFonts w:ascii="Times New Roman" w:hAnsi="Times New Roman"/>
          <w:lang w:val="uk-UA"/>
        </w:rPr>
      </w:pPr>
      <w:r>
        <w:rPr>
          <w:rFonts w:ascii="Times New Roman" w:hAnsi="Times New Roman" w:cs="Times New Roman"/>
          <w:sz w:val="28"/>
          <w:szCs w:val="28"/>
          <w:lang w:val="uk-UA"/>
        </w:rPr>
        <w:t xml:space="preserve">На забезпечення господарської діяльності підприємством заплановано витратити 173 881,0 тис. грн, що на 23 878,0 тис. грн або на 15,9 % більше за очікувані витрати 2025 року. Витрати на оплату спожитої електроенергії становитимуть 53 399,3 тис. грн (при пасажиропотоці 14 400,0 тисяч пасажирів на пробіг 2 269,2 тис. км з урахуванням середньої вартості електроенергії у 2026 році 9,75 грн/кВт), що складає 30,7 % загальних витрат. </w:t>
      </w:r>
      <w:r>
        <w:rPr>
          <w:rFonts w:ascii="Times New Roman" w:hAnsi="Times New Roman" w:cs="Times New Roman"/>
          <w:sz w:val="28"/>
          <w:szCs w:val="28"/>
          <w:lang w:val="uk-UA"/>
        </w:rPr>
        <w:lastRenderedPageBreak/>
        <w:t>На оплату праці персоналу підприємством заплановано 70 307,8 тис. грн, що на 11 675,7 тис. грн або на 19,9 % більше, ніж очікуван</w:t>
      </w:r>
      <w:r w:rsidR="005D6915">
        <w:rPr>
          <w:rFonts w:ascii="Times New Roman" w:hAnsi="Times New Roman" w:cs="Times New Roman"/>
          <w:sz w:val="28"/>
          <w:szCs w:val="28"/>
          <w:lang w:val="uk-UA"/>
        </w:rPr>
        <w:t>о</w:t>
      </w:r>
      <w:r>
        <w:rPr>
          <w:rFonts w:ascii="Times New Roman" w:hAnsi="Times New Roman" w:cs="Times New Roman"/>
          <w:sz w:val="28"/>
          <w:szCs w:val="28"/>
          <w:lang w:val="uk-UA"/>
        </w:rPr>
        <w:t xml:space="preserve"> за 2025 рік (витрати на оплату праці розрахован</w:t>
      </w:r>
      <w:r w:rsidR="005D6915">
        <w:rPr>
          <w:rFonts w:ascii="Times New Roman" w:hAnsi="Times New Roman" w:cs="Times New Roman"/>
          <w:sz w:val="28"/>
          <w:szCs w:val="28"/>
          <w:lang w:val="uk-UA"/>
        </w:rPr>
        <w:t>о</w:t>
      </w:r>
      <w:r>
        <w:rPr>
          <w:rFonts w:ascii="Times New Roman" w:hAnsi="Times New Roman" w:cs="Times New Roman"/>
          <w:sz w:val="28"/>
          <w:szCs w:val="28"/>
          <w:lang w:val="uk-UA"/>
        </w:rPr>
        <w:t xml:space="preserve"> на основі прожиткового мінімуму для працездатних осіб з 01.01.2026). Витрати на збут запланован</w:t>
      </w:r>
      <w:r w:rsidR="005D6915">
        <w:rPr>
          <w:rFonts w:ascii="Times New Roman" w:hAnsi="Times New Roman" w:cs="Times New Roman"/>
          <w:sz w:val="28"/>
          <w:szCs w:val="28"/>
          <w:lang w:val="uk-UA"/>
        </w:rPr>
        <w:t>о</w:t>
      </w:r>
      <w:r>
        <w:rPr>
          <w:rFonts w:ascii="Times New Roman" w:hAnsi="Times New Roman" w:cs="Times New Roman"/>
          <w:sz w:val="28"/>
          <w:szCs w:val="28"/>
          <w:lang w:val="uk-UA"/>
        </w:rPr>
        <w:t xml:space="preserve"> у розмірі 2 886,2 тис. грн і включають в себе оплату праці контролерів-ревізорів та відрахування на соціальні заходи. </w:t>
      </w:r>
    </w:p>
    <w:p w14:paraId="490A2227" w14:textId="77777777" w:rsidR="00895B89" w:rsidRDefault="00000000">
      <w:pPr>
        <w:spacing w:after="0" w:line="240" w:lineRule="auto"/>
        <w:ind w:firstLine="567"/>
        <w:jc w:val="both"/>
        <w:rPr>
          <w:rFonts w:ascii="Times New Roman" w:hAnsi="Times New Roman"/>
          <w:lang w:val="uk-UA"/>
        </w:rPr>
      </w:pPr>
      <w:r>
        <w:rPr>
          <w:rFonts w:ascii="Times New Roman" w:hAnsi="Times New Roman" w:cs="Times New Roman"/>
          <w:sz w:val="28"/>
          <w:szCs w:val="28"/>
          <w:lang w:val="uk-UA"/>
        </w:rPr>
        <w:t>За результатами фінансово-господарської діяльності КП «Луцьке підприємство електротранспорту» у 2026 році очікує отримати 4 885,0 тис. грн збитків (планові збитки за 2025 рік – 6 528,5 тис. грн).</w:t>
      </w:r>
    </w:p>
    <w:p w14:paraId="24CD20FD" w14:textId="77777777" w:rsidR="00895B89" w:rsidRDefault="00000000">
      <w:pPr>
        <w:spacing w:after="0" w:line="240" w:lineRule="auto"/>
        <w:ind w:firstLine="567"/>
        <w:jc w:val="both"/>
        <w:rPr>
          <w:rFonts w:ascii="Times New Roman" w:hAnsi="Times New Roman"/>
          <w:lang w:val="uk-UA"/>
        </w:rPr>
      </w:pPr>
      <w:r>
        <w:rPr>
          <w:rFonts w:ascii="Times New Roman" w:hAnsi="Times New Roman" w:cs="Times New Roman"/>
          <w:sz w:val="28"/>
          <w:szCs w:val="28"/>
          <w:lang w:val="uk-UA"/>
        </w:rPr>
        <w:t>Капітальні інвестиції підприємства в оновлення та модернізацію основних засобів у плановому році складуть 8 500,0 тис. грн (придбання спецавтомобіля для обслуговування контактної мережі, проведення капітального ремонту приміщення адмінкорпусу, придбання бензопили, трансформатора та інших необоротних матеріальних активів).</w:t>
      </w:r>
    </w:p>
    <w:p w14:paraId="6C77562F" w14:textId="77777777" w:rsidR="00895B89" w:rsidRDefault="00895B89">
      <w:pPr>
        <w:spacing w:after="0" w:line="240" w:lineRule="auto"/>
        <w:ind w:firstLine="567"/>
        <w:jc w:val="both"/>
        <w:rPr>
          <w:rFonts w:ascii="Times New Roman" w:hAnsi="Times New Roman" w:cs="Times New Roman"/>
          <w:sz w:val="28"/>
          <w:szCs w:val="28"/>
          <w:lang w:val="uk-UA"/>
        </w:rPr>
      </w:pPr>
    </w:p>
    <w:p w14:paraId="393245D5" w14:textId="395F3E5A" w:rsidR="00895B89" w:rsidRDefault="00000000">
      <w:pPr>
        <w:spacing w:after="0" w:line="240" w:lineRule="auto"/>
        <w:ind w:firstLine="567"/>
        <w:jc w:val="both"/>
        <w:rPr>
          <w:rFonts w:ascii="Times New Roman" w:hAnsi="Times New Roman"/>
          <w:lang w:val="uk-UA"/>
        </w:rPr>
      </w:pPr>
      <w:r>
        <w:rPr>
          <w:rFonts w:ascii="Times New Roman" w:hAnsi="Times New Roman" w:cs="Times New Roman"/>
          <w:sz w:val="28"/>
          <w:szCs w:val="28"/>
          <w:lang w:val="uk-UA"/>
        </w:rPr>
        <w:t>Доходи</w:t>
      </w:r>
      <w:r>
        <w:rPr>
          <w:rFonts w:ascii="Times New Roman" w:hAnsi="Times New Roman" w:cs="Times New Roman"/>
          <w:b/>
          <w:sz w:val="28"/>
          <w:szCs w:val="28"/>
          <w:lang w:val="uk-UA"/>
        </w:rPr>
        <w:t xml:space="preserve"> ЛСКАП «Луцькспецкомунтранс»</w:t>
      </w:r>
      <w:r>
        <w:rPr>
          <w:rFonts w:ascii="Times New Roman" w:hAnsi="Times New Roman" w:cs="Times New Roman"/>
          <w:sz w:val="28"/>
          <w:szCs w:val="28"/>
          <w:lang w:val="uk-UA"/>
        </w:rPr>
        <w:t xml:space="preserve"> у 2026 році планово зростуть у порівнянні з прогнозними показниками поточного року на 8,5 % або на 23 429,8 тис. грн) та у підсумку складуть 299 262,0 тис. грн (з ПДВ). Доходи від надання послуг управління твердими побутовими відходами фізичним та юридичним особам, у загальній структурі дохідної частини підприємства становлять 78,6 %, їх планова величина на 2026 рік складе 235 352,0 тис. грн. Сума фінансування робіт із бюджету (на зимове утримання доріг, санітарне прибирання, ліквідація стихійних сміттєзвалищ тощо) запланована у розмірі 35 550,0 тис. грн, що на 296,2 тис. грн менше, ніж очікувана за 2025 рік. Згідно </w:t>
      </w:r>
      <w:r w:rsidR="005D6915">
        <w:rPr>
          <w:rFonts w:ascii="Times New Roman" w:hAnsi="Times New Roman" w:cs="Times New Roman"/>
          <w:sz w:val="28"/>
          <w:szCs w:val="28"/>
          <w:lang w:val="uk-UA"/>
        </w:rPr>
        <w:t xml:space="preserve">з </w:t>
      </w:r>
      <w:r>
        <w:rPr>
          <w:rFonts w:ascii="Times New Roman" w:hAnsi="Times New Roman" w:cs="Times New Roman"/>
          <w:sz w:val="28"/>
          <w:szCs w:val="28"/>
          <w:lang w:val="uk-UA"/>
        </w:rPr>
        <w:t>Програм</w:t>
      </w:r>
      <w:r w:rsidR="005D6915">
        <w:rPr>
          <w:rFonts w:ascii="Times New Roman" w:hAnsi="Times New Roman" w:cs="Times New Roman"/>
          <w:sz w:val="28"/>
          <w:szCs w:val="28"/>
          <w:lang w:val="uk-UA"/>
        </w:rPr>
        <w:t>ою</w:t>
      </w:r>
      <w:r>
        <w:rPr>
          <w:rFonts w:ascii="Times New Roman" w:hAnsi="Times New Roman" w:cs="Times New Roman"/>
          <w:sz w:val="28"/>
          <w:szCs w:val="28"/>
          <w:lang w:val="uk-UA"/>
        </w:rPr>
        <w:t xml:space="preserve"> підтримки ЛСКАП «Луцькспецкомунтранс» підприємство планує отримати із бюджету 19 500,0 тис. грн дотації (на благоустрій та утримання полігону ТПВ у с. Брище, обслуговування діючого центру управління відходами, на підготовчі роботи для будівництва сміттєпереробного заводу).</w:t>
      </w:r>
    </w:p>
    <w:p w14:paraId="58ADC07D" w14:textId="4DD4057C" w:rsidR="00895B89" w:rsidRDefault="00000000">
      <w:pPr>
        <w:spacing w:after="0" w:line="240" w:lineRule="auto"/>
        <w:ind w:firstLine="567"/>
        <w:jc w:val="both"/>
        <w:rPr>
          <w:rFonts w:ascii="Times New Roman" w:hAnsi="Times New Roman"/>
          <w:lang w:val="uk-UA"/>
        </w:rPr>
      </w:pPr>
      <w:r>
        <w:rPr>
          <w:rFonts w:ascii="Times New Roman" w:hAnsi="Times New Roman" w:cs="Times New Roman"/>
          <w:sz w:val="28"/>
          <w:szCs w:val="28"/>
          <w:lang w:val="uk-UA"/>
        </w:rPr>
        <w:t>Згідно</w:t>
      </w:r>
      <w:r w:rsidR="005D6915">
        <w:rPr>
          <w:rFonts w:ascii="Times New Roman" w:hAnsi="Times New Roman" w:cs="Times New Roman"/>
          <w:sz w:val="28"/>
          <w:szCs w:val="28"/>
          <w:lang w:val="uk-UA"/>
        </w:rPr>
        <w:t xml:space="preserve"> з</w:t>
      </w:r>
      <w:r>
        <w:rPr>
          <w:rFonts w:ascii="Times New Roman" w:hAnsi="Times New Roman" w:cs="Times New Roman"/>
          <w:sz w:val="28"/>
          <w:szCs w:val="28"/>
          <w:lang w:val="uk-UA"/>
        </w:rPr>
        <w:t xml:space="preserve"> фінансов</w:t>
      </w:r>
      <w:r w:rsidR="005D6915">
        <w:rPr>
          <w:rFonts w:ascii="Times New Roman" w:hAnsi="Times New Roman" w:cs="Times New Roman"/>
          <w:sz w:val="28"/>
          <w:szCs w:val="28"/>
          <w:lang w:val="uk-UA"/>
        </w:rPr>
        <w:t>им</w:t>
      </w:r>
      <w:r>
        <w:rPr>
          <w:rFonts w:ascii="Times New Roman" w:hAnsi="Times New Roman" w:cs="Times New Roman"/>
          <w:sz w:val="28"/>
          <w:szCs w:val="28"/>
          <w:lang w:val="uk-UA"/>
        </w:rPr>
        <w:t xml:space="preserve"> план</w:t>
      </w:r>
      <w:r w:rsidR="005D6915">
        <w:rPr>
          <w:rFonts w:ascii="Times New Roman" w:hAnsi="Times New Roman" w:cs="Times New Roman"/>
          <w:sz w:val="28"/>
          <w:szCs w:val="28"/>
          <w:lang w:val="uk-UA"/>
        </w:rPr>
        <w:t>ом</w:t>
      </w:r>
      <w:r>
        <w:rPr>
          <w:rFonts w:ascii="Times New Roman" w:hAnsi="Times New Roman" w:cs="Times New Roman"/>
          <w:sz w:val="28"/>
          <w:szCs w:val="28"/>
          <w:lang w:val="uk-UA"/>
        </w:rPr>
        <w:t xml:space="preserve"> загальні витрати ЛСКАП «Луцькспецкомунтранс» заплановано збільшити на 7,3 % або на 16 904,9 тис. грн в порівнянні з очікуваними витратами 2025 року. У загальній структурі витрат підприємства заплановано незначне скорочення матеріальних витрат (витрати на сировину, матеріали, паливо та енергію) – на 272,2 тис. грн. За рахунок оптимізації видатків сума інших операційних витрат буде меншою ніж очікувана за 2025 рік на 7 872,7 тис. грн. На оплату праці працівників видатки ЛСКАП «Луцькспецкомунтранс» у 2026 році зростуть на 22,2 % або на 21 773,1 тис. грн та становитимуть 119 727,6 тис. грн (за рахунок збільшення штатної чисельності працівників). Загальний обсяг витрат у 2026 році становитиме 249 393,8 тис. грн.</w:t>
      </w:r>
    </w:p>
    <w:p w14:paraId="1CBE5986" w14:textId="334EBB4D" w:rsidR="00895B89" w:rsidRDefault="00000000">
      <w:pPr>
        <w:spacing w:after="0" w:line="240" w:lineRule="auto"/>
        <w:ind w:firstLine="567"/>
        <w:jc w:val="both"/>
        <w:rPr>
          <w:rFonts w:ascii="Times New Roman" w:hAnsi="Times New Roman"/>
          <w:lang w:val="uk-UA"/>
        </w:rPr>
      </w:pPr>
      <w:r>
        <w:rPr>
          <w:rFonts w:ascii="Times New Roman" w:hAnsi="Times New Roman" w:cs="Times New Roman"/>
          <w:sz w:val="28"/>
          <w:szCs w:val="28"/>
          <w:lang w:val="uk-UA"/>
        </w:rPr>
        <w:t>За результатами господарювання у 2026 році підприємство планує отримати 3 341,2 тис. грн прибутків (очікуван</w:t>
      </w:r>
      <w:r w:rsidR="00BF60BA">
        <w:rPr>
          <w:rFonts w:ascii="Times New Roman" w:hAnsi="Times New Roman" w:cs="Times New Roman"/>
          <w:sz w:val="28"/>
          <w:szCs w:val="28"/>
          <w:lang w:val="uk-UA"/>
        </w:rPr>
        <w:t>о</w:t>
      </w:r>
      <w:r>
        <w:rPr>
          <w:rFonts w:ascii="Times New Roman" w:hAnsi="Times New Roman" w:cs="Times New Roman"/>
          <w:sz w:val="28"/>
          <w:szCs w:val="28"/>
          <w:lang w:val="uk-UA"/>
        </w:rPr>
        <w:t xml:space="preserve"> за 2025 рік – 2 791,3 тис. грн).</w:t>
      </w:r>
    </w:p>
    <w:p w14:paraId="4D7D228D" w14:textId="7BEDD185" w:rsidR="00895B89" w:rsidRDefault="00000000">
      <w:pPr>
        <w:spacing w:after="0" w:line="240" w:lineRule="auto"/>
        <w:ind w:firstLine="567"/>
        <w:jc w:val="both"/>
        <w:rPr>
          <w:rFonts w:ascii="Times New Roman" w:hAnsi="Times New Roman"/>
          <w:lang w:val="uk-UA"/>
        </w:rPr>
      </w:pPr>
      <w:r>
        <w:rPr>
          <w:rFonts w:ascii="Times New Roman" w:hAnsi="Times New Roman" w:cs="Times New Roman"/>
          <w:sz w:val="28"/>
          <w:szCs w:val="28"/>
          <w:lang w:val="uk-UA"/>
        </w:rPr>
        <w:t>Капітальні інвестиції ЛСКАП «Луцькспецкомунтранс» запланован</w:t>
      </w:r>
      <w:r w:rsidR="00BF60BA">
        <w:rPr>
          <w:rFonts w:ascii="Times New Roman" w:hAnsi="Times New Roman" w:cs="Times New Roman"/>
          <w:sz w:val="28"/>
          <w:szCs w:val="28"/>
          <w:lang w:val="uk-UA"/>
        </w:rPr>
        <w:t>о</w:t>
      </w:r>
      <w:r>
        <w:rPr>
          <w:rFonts w:ascii="Times New Roman" w:hAnsi="Times New Roman" w:cs="Times New Roman"/>
          <w:sz w:val="28"/>
          <w:szCs w:val="28"/>
          <w:lang w:val="uk-UA"/>
        </w:rPr>
        <w:t xml:space="preserve"> у розмірі 31 007,4 тис. грн (придбання сучасної спецтехніки).</w:t>
      </w:r>
    </w:p>
    <w:p w14:paraId="54A34FE4" w14:textId="77777777" w:rsidR="00895B89" w:rsidRDefault="00895B89">
      <w:pPr>
        <w:spacing w:after="0" w:line="240" w:lineRule="auto"/>
        <w:ind w:firstLine="567"/>
        <w:jc w:val="both"/>
        <w:rPr>
          <w:rFonts w:ascii="Times New Roman" w:hAnsi="Times New Roman" w:cs="Times New Roman"/>
          <w:b/>
          <w:bCs/>
          <w:sz w:val="28"/>
          <w:szCs w:val="28"/>
          <w:lang w:val="uk-UA"/>
        </w:rPr>
      </w:pPr>
    </w:p>
    <w:p w14:paraId="183CC169" w14:textId="2A1DC74E" w:rsidR="00895B89" w:rsidRDefault="00000000">
      <w:pPr>
        <w:spacing w:after="0" w:line="240" w:lineRule="auto"/>
        <w:ind w:firstLine="567"/>
        <w:jc w:val="both"/>
        <w:rPr>
          <w:rFonts w:ascii="Times New Roman" w:hAnsi="Times New Roman"/>
          <w:lang w:val="uk-UA"/>
        </w:rPr>
      </w:pPr>
      <w:r>
        <w:rPr>
          <w:rFonts w:ascii="Times New Roman" w:hAnsi="Times New Roman" w:cs="Times New Roman"/>
          <w:b/>
          <w:bCs/>
          <w:sz w:val="28"/>
          <w:szCs w:val="28"/>
          <w:lang w:val="uk-UA"/>
        </w:rPr>
        <w:lastRenderedPageBreak/>
        <w:t xml:space="preserve">КП «Луцьксвітло» </w:t>
      </w:r>
      <w:r>
        <w:rPr>
          <w:rFonts w:ascii="Times New Roman" w:hAnsi="Times New Roman" w:cs="Times New Roman"/>
          <w:sz w:val="28"/>
          <w:szCs w:val="28"/>
          <w:lang w:val="uk-UA"/>
        </w:rPr>
        <w:t>у 2026 році заплановано отримати 67 650,0 тис. грн доходів (з ПДВ), що на 330,0 тис. грн більше, ніж очікуван</w:t>
      </w:r>
      <w:r w:rsidR="00BF60BA">
        <w:rPr>
          <w:rFonts w:ascii="Times New Roman" w:hAnsi="Times New Roman" w:cs="Times New Roman"/>
          <w:sz w:val="28"/>
          <w:szCs w:val="28"/>
          <w:lang w:val="uk-UA"/>
        </w:rPr>
        <w:t>о</w:t>
      </w:r>
      <w:r>
        <w:rPr>
          <w:rFonts w:ascii="Times New Roman" w:hAnsi="Times New Roman" w:cs="Times New Roman"/>
          <w:sz w:val="28"/>
          <w:szCs w:val="28"/>
          <w:lang w:val="uk-UA"/>
        </w:rPr>
        <w:t xml:space="preserve"> за 2025 рік, в тому числі 55 250,0 тис. грн – доходи від фінансування робіт із бюджету громади (35 000,0 тис. грн – на відшкодування витрат за використану електричну енергію для зовнішнього освітлення та для забезпечення роботи світлофорних об’єктів, 20 000,0 тис. грн – за утримання, технічне обслуговування та ремонт мереж зовнішнього освітлення та світлофорних об’єктів, 250,0 тис. грн – на демонтаж та монтаж святкового оформлення  новорічних ялинок). Доходи від наданих послуг юридичним особам планово складуть 5 100,0 тис. грн. Планова сума інших доходів – 7 300,0 тис. грн (амортизація безоплатно отриманих основних засобів та ін.).</w:t>
      </w:r>
    </w:p>
    <w:p w14:paraId="6DD49BFA" w14:textId="77777777" w:rsidR="00895B89" w:rsidRDefault="00000000">
      <w:pPr>
        <w:spacing w:after="0" w:line="240" w:lineRule="auto"/>
        <w:ind w:firstLine="567"/>
        <w:jc w:val="both"/>
        <w:rPr>
          <w:rFonts w:ascii="Times New Roman" w:hAnsi="Times New Roman"/>
          <w:lang w:val="uk-UA"/>
        </w:rPr>
      </w:pPr>
      <w:r>
        <w:rPr>
          <w:rFonts w:ascii="Times New Roman" w:hAnsi="Times New Roman" w:cs="Times New Roman"/>
          <w:sz w:val="28"/>
          <w:szCs w:val="28"/>
          <w:lang w:val="uk-UA"/>
        </w:rPr>
        <w:t xml:space="preserve">Планові витрати </w:t>
      </w:r>
      <w:r>
        <w:rPr>
          <w:rFonts w:ascii="Times New Roman" w:hAnsi="Times New Roman" w:cs="Times New Roman"/>
          <w:bCs/>
          <w:sz w:val="28"/>
          <w:szCs w:val="28"/>
          <w:lang w:val="uk-UA"/>
        </w:rPr>
        <w:t>підприємства порівняно із прогнозованими за 2025 рік зменшаться на 792,0</w:t>
      </w:r>
      <w:r>
        <w:rPr>
          <w:rFonts w:ascii="Times New Roman" w:hAnsi="Times New Roman" w:cs="Times New Roman"/>
          <w:sz w:val="28"/>
          <w:szCs w:val="28"/>
          <w:lang w:val="uk-UA"/>
        </w:rPr>
        <w:t> тис. грн та у підсумку складуть 61 023,0</w:t>
      </w:r>
      <w:r>
        <w:rPr>
          <w:rFonts w:ascii="Times New Roman" w:hAnsi="Times New Roman" w:cs="Times New Roman"/>
          <w:b/>
          <w:sz w:val="28"/>
          <w:szCs w:val="28"/>
          <w:lang w:val="uk-UA"/>
        </w:rPr>
        <w:t> </w:t>
      </w:r>
      <w:r>
        <w:rPr>
          <w:rFonts w:ascii="Times New Roman" w:hAnsi="Times New Roman" w:cs="Times New Roman"/>
          <w:sz w:val="28"/>
          <w:szCs w:val="28"/>
          <w:lang w:val="uk-UA"/>
        </w:rPr>
        <w:t xml:space="preserve">тис. грн. У структурі операційних витрат ріст матеріальних витрат складе 270,0 тис. грн, витрати на оплату праці планово зростуть на 500,0 тис. грн, меншими на 2 000,0 тис. грн будуть амортизаційні відрахування. </w:t>
      </w:r>
    </w:p>
    <w:p w14:paraId="1070C6ED" w14:textId="26BED25F" w:rsidR="00895B89" w:rsidRDefault="00000000">
      <w:pPr>
        <w:spacing w:after="0" w:line="240" w:lineRule="auto"/>
        <w:ind w:firstLine="567"/>
        <w:jc w:val="both"/>
        <w:rPr>
          <w:rFonts w:ascii="Times New Roman" w:hAnsi="Times New Roman"/>
          <w:lang w:val="uk-UA"/>
        </w:rPr>
      </w:pPr>
      <w:r>
        <w:rPr>
          <w:rFonts w:ascii="Times New Roman" w:hAnsi="Times New Roman" w:cs="Times New Roman"/>
          <w:sz w:val="28"/>
          <w:szCs w:val="28"/>
          <w:lang w:val="uk-UA"/>
        </w:rPr>
        <w:t xml:space="preserve">За підсумками господарювання у 2026 році </w:t>
      </w:r>
      <w:r>
        <w:rPr>
          <w:rFonts w:ascii="Times New Roman" w:hAnsi="Times New Roman" w:cs="Times New Roman"/>
          <w:bCs/>
          <w:sz w:val="28"/>
          <w:szCs w:val="28"/>
          <w:lang w:val="uk-UA"/>
        </w:rPr>
        <w:t>КП «Луцьксвітло</w:t>
      </w:r>
      <w:r>
        <w:rPr>
          <w:rFonts w:ascii="Times New Roman" w:hAnsi="Times New Roman" w:cs="Times New Roman"/>
          <w:b/>
          <w:bCs/>
          <w:sz w:val="28"/>
          <w:szCs w:val="28"/>
          <w:lang w:val="uk-UA"/>
        </w:rPr>
        <w:t xml:space="preserve">» </w:t>
      </w:r>
      <w:r>
        <w:rPr>
          <w:rFonts w:ascii="Times New Roman" w:hAnsi="Times New Roman" w:cs="Times New Roman"/>
          <w:sz w:val="28"/>
          <w:szCs w:val="28"/>
          <w:lang w:val="uk-UA"/>
        </w:rPr>
        <w:t>заплановано отримати 277,0 тис. грн прибутків (очікуван</w:t>
      </w:r>
      <w:r w:rsidR="00E74F1B">
        <w:rPr>
          <w:rFonts w:ascii="Times New Roman" w:hAnsi="Times New Roman" w:cs="Times New Roman"/>
          <w:sz w:val="28"/>
          <w:szCs w:val="28"/>
          <w:lang w:val="uk-UA"/>
        </w:rPr>
        <w:t>о</w:t>
      </w:r>
      <w:r>
        <w:rPr>
          <w:rFonts w:ascii="Times New Roman" w:hAnsi="Times New Roman" w:cs="Times New Roman"/>
          <w:sz w:val="28"/>
          <w:szCs w:val="28"/>
          <w:lang w:val="uk-UA"/>
        </w:rPr>
        <w:t xml:space="preserve"> за 2025 рік – 355,0 тис. грн). </w:t>
      </w:r>
    </w:p>
    <w:p w14:paraId="518C2460" w14:textId="77777777" w:rsidR="00895B89" w:rsidRDefault="00000000">
      <w:pPr>
        <w:spacing w:after="0" w:line="240" w:lineRule="auto"/>
        <w:ind w:firstLine="567"/>
        <w:jc w:val="both"/>
        <w:rPr>
          <w:rFonts w:ascii="Times New Roman" w:hAnsi="Times New Roman"/>
          <w:lang w:val="uk-UA"/>
        </w:rPr>
      </w:pPr>
      <w:r>
        <w:rPr>
          <w:rFonts w:ascii="Times New Roman" w:hAnsi="Times New Roman" w:cs="Times New Roman"/>
          <w:sz w:val="28"/>
          <w:szCs w:val="28"/>
          <w:lang w:val="uk-UA"/>
        </w:rPr>
        <w:t>Планові капітальні інвестиції становитимуть 143,0 тис. грн (придбання кліщів струмових, інструментів для натягу бандажної стрічки тощо</w:t>
      </w:r>
      <w:r>
        <w:rPr>
          <w:rFonts w:ascii="Times New Roman" w:hAnsi="Times New Roman" w:cs="Times New Roman"/>
          <w:sz w:val="28"/>
          <w:szCs w:val="28"/>
          <w:lang w:val="uk-UA" w:eastAsia="uk-UA"/>
        </w:rPr>
        <w:t>).</w:t>
      </w:r>
    </w:p>
    <w:p w14:paraId="085C4C26" w14:textId="77777777" w:rsidR="00895B89" w:rsidRDefault="00895B89">
      <w:pPr>
        <w:spacing w:after="0" w:line="240" w:lineRule="auto"/>
        <w:ind w:firstLine="567"/>
        <w:jc w:val="both"/>
        <w:rPr>
          <w:rFonts w:ascii="Times New Roman" w:hAnsi="Times New Roman" w:cs="Times New Roman"/>
          <w:sz w:val="28"/>
          <w:szCs w:val="28"/>
          <w:lang w:val="uk-UA"/>
        </w:rPr>
      </w:pPr>
    </w:p>
    <w:p w14:paraId="57E1F60A" w14:textId="5373CAAF" w:rsidR="00895B89" w:rsidRDefault="00000000">
      <w:pPr>
        <w:spacing w:after="0" w:line="240" w:lineRule="auto"/>
        <w:ind w:firstLine="567"/>
        <w:jc w:val="both"/>
        <w:rPr>
          <w:rFonts w:ascii="Times New Roman" w:hAnsi="Times New Roman"/>
          <w:lang w:val="uk-UA"/>
        </w:rPr>
      </w:pPr>
      <w:r>
        <w:rPr>
          <w:rFonts w:ascii="Times New Roman" w:hAnsi="Times New Roman" w:cs="Times New Roman"/>
          <w:b/>
          <w:sz w:val="28"/>
          <w:szCs w:val="28"/>
          <w:lang w:val="uk-UA"/>
        </w:rPr>
        <w:t>КП «Луцький зоопарк»</w:t>
      </w:r>
      <w:r>
        <w:rPr>
          <w:rFonts w:ascii="Times New Roman" w:hAnsi="Times New Roman" w:cs="Times New Roman"/>
          <w:sz w:val="28"/>
          <w:szCs w:val="28"/>
          <w:lang w:val="uk-UA"/>
        </w:rPr>
        <w:t xml:space="preserve"> заплановано отримати 30 000,0 тис. грн доходів (з ПДВ). Доходи від продажу вхідних квитків фізичним особам планово зростуть на 1 386,3 тис. грн, порівняно із очікуваними за 2025 рік</w:t>
      </w:r>
      <w:r w:rsidR="00BF60BA">
        <w:rPr>
          <w:rFonts w:ascii="Times New Roman" w:hAnsi="Times New Roman" w:cs="Times New Roman"/>
          <w:sz w:val="28"/>
          <w:szCs w:val="28"/>
          <w:lang w:val="uk-UA"/>
        </w:rPr>
        <w:t>,</w:t>
      </w:r>
      <w:r>
        <w:rPr>
          <w:rFonts w:ascii="Times New Roman" w:hAnsi="Times New Roman" w:cs="Times New Roman"/>
          <w:sz w:val="28"/>
          <w:szCs w:val="28"/>
          <w:lang w:val="uk-UA"/>
        </w:rPr>
        <w:t xml:space="preserve"> та складуть 9 500,0 тис. грн.</w:t>
      </w:r>
    </w:p>
    <w:p w14:paraId="12A8CC3B" w14:textId="7F3A3D82" w:rsidR="00895B89" w:rsidRDefault="00000000">
      <w:pPr>
        <w:spacing w:after="0" w:line="240" w:lineRule="auto"/>
        <w:ind w:firstLine="567"/>
        <w:jc w:val="both"/>
        <w:rPr>
          <w:rFonts w:ascii="Times New Roman" w:hAnsi="Times New Roman"/>
          <w:lang w:val="uk-UA"/>
        </w:rPr>
      </w:pPr>
      <w:r>
        <w:rPr>
          <w:rFonts w:ascii="Times New Roman" w:hAnsi="Times New Roman" w:cs="Times New Roman"/>
          <w:sz w:val="28"/>
          <w:szCs w:val="28"/>
          <w:lang w:val="uk-UA"/>
        </w:rPr>
        <w:t>Сума дотації із бюджету громади (на виплату заробітної плати працівникам підприємства, на оплату за спожиті енергоресурси тощо) запланована у розмірі 19 000,0 тис. грн (64,6 % від загальної суми доходів). Інші доходи запланован</w:t>
      </w:r>
      <w:r w:rsidR="00BF60BA">
        <w:rPr>
          <w:rFonts w:ascii="Times New Roman" w:hAnsi="Times New Roman" w:cs="Times New Roman"/>
          <w:sz w:val="28"/>
          <w:szCs w:val="28"/>
          <w:lang w:val="uk-UA"/>
        </w:rPr>
        <w:t>о</w:t>
      </w:r>
      <w:r>
        <w:rPr>
          <w:rFonts w:ascii="Times New Roman" w:hAnsi="Times New Roman" w:cs="Times New Roman"/>
          <w:sz w:val="28"/>
          <w:szCs w:val="28"/>
          <w:lang w:val="uk-UA"/>
        </w:rPr>
        <w:t xml:space="preserve"> у сумі 1 500,0 тис. грн, з яких: 1 410,0 тис. грн ‒ спонсорська та благодійна допомога на утримання тварин.</w:t>
      </w:r>
    </w:p>
    <w:p w14:paraId="70AFAACE" w14:textId="3C6233E3" w:rsidR="00895B89" w:rsidRDefault="00000000">
      <w:pPr>
        <w:spacing w:after="0" w:line="240" w:lineRule="auto"/>
        <w:ind w:firstLine="567"/>
        <w:jc w:val="both"/>
        <w:rPr>
          <w:rFonts w:ascii="Times New Roman" w:hAnsi="Times New Roman"/>
          <w:lang w:val="uk-UA"/>
        </w:rPr>
      </w:pPr>
      <w:r>
        <w:rPr>
          <w:rFonts w:ascii="Times New Roman" w:hAnsi="Times New Roman" w:cs="Times New Roman"/>
          <w:sz w:val="28"/>
          <w:szCs w:val="28"/>
          <w:lang w:val="uk-UA"/>
        </w:rPr>
        <w:t>Загальна планова сума витрат Луцького зоопарку складе 29 340,0 тис. грн, що на 3 866,7 тис. грн або на 10,8 % більше, ніж очікувані витрати за 2025 рік. Матеріальні витрати КП «Луцький зоопарк» запланован</w:t>
      </w:r>
      <w:r w:rsidR="00BF60BA">
        <w:rPr>
          <w:rFonts w:ascii="Times New Roman" w:hAnsi="Times New Roman" w:cs="Times New Roman"/>
          <w:sz w:val="28"/>
          <w:szCs w:val="28"/>
          <w:lang w:val="uk-UA"/>
        </w:rPr>
        <w:t>о</w:t>
      </w:r>
      <w:r>
        <w:rPr>
          <w:rFonts w:ascii="Times New Roman" w:hAnsi="Times New Roman" w:cs="Times New Roman"/>
          <w:sz w:val="28"/>
          <w:szCs w:val="28"/>
          <w:lang w:val="uk-UA"/>
        </w:rPr>
        <w:t xml:space="preserve"> у розмірі 7 552,2 тис. грн (збільшення на 14,0 % за рахунок зростання цін на корми, медикаменти та енергоносії); планова сума витрат на оплату праці працівників КП «Луцький зоопарк» складе 15 750,0 тис. грн (збільшення на 16,0 % за рахунок збільшення прожиткового мінімуму), інші витрати підприємства зростуть на 52,0 %</w:t>
      </w:r>
      <w:r w:rsidR="00BF60BA">
        <w:rPr>
          <w:rFonts w:ascii="Times New Roman" w:hAnsi="Times New Roman" w:cs="Times New Roman"/>
          <w:sz w:val="28"/>
          <w:szCs w:val="28"/>
          <w:lang w:val="uk-UA"/>
        </w:rPr>
        <w:t>,</w:t>
      </w:r>
      <w:r>
        <w:rPr>
          <w:rFonts w:ascii="Times New Roman" w:hAnsi="Times New Roman" w:cs="Times New Roman"/>
          <w:sz w:val="28"/>
          <w:szCs w:val="28"/>
          <w:lang w:val="uk-UA"/>
        </w:rPr>
        <w:t xml:space="preserve"> порівняно із очікуваним за 2025 рік</w:t>
      </w:r>
      <w:r w:rsidR="00BF60BA">
        <w:rPr>
          <w:rFonts w:ascii="Times New Roman" w:hAnsi="Times New Roman" w:cs="Times New Roman"/>
          <w:sz w:val="28"/>
          <w:szCs w:val="28"/>
          <w:lang w:val="uk-UA"/>
        </w:rPr>
        <w:t>,</w:t>
      </w:r>
      <w:r>
        <w:rPr>
          <w:rFonts w:ascii="Times New Roman" w:hAnsi="Times New Roman" w:cs="Times New Roman"/>
          <w:sz w:val="28"/>
          <w:szCs w:val="28"/>
          <w:lang w:val="uk-UA"/>
        </w:rPr>
        <w:t xml:space="preserve"> та становитимуть 398,0 тис. грн (обслуговування транспортних засобів, оплата банківських послуг та програми Медок тощо).</w:t>
      </w:r>
    </w:p>
    <w:p w14:paraId="1E388398" w14:textId="77777777" w:rsidR="00895B89" w:rsidRDefault="00000000">
      <w:pPr>
        <w:spacing w:after="0" w:line="240" w:lineRule="auto"/>
        <w:ind w:firstLine="567"/>
        <w:jc w:val="both"/>
        <w:rPr>
          <w:rFonts w:ascii="Times New Roman" w:hAnsi="Times New Roman"/>
          <w:lang w:val="uk-UA"/>
        </w:rPr>
      </w:pPr>
      <w:r>
        <w:rPr>
          <w:rFonts w:ascii="Times New Roman" w:hAnsi="Times New Roman" w:cs="Times New Roman"/>
          <w:sz w:val="28"/>
          <w:szCs w:val="28"/>
          <w:lang w:val="uk-UA"/>
        </w:rPr>
        <w:t>У 2026 році КП «Луцький зоопарк» заплановано отримати 40,0 тис. грн прибутку (очікуваний прибуток за 2025 рік – 261,4 тис. грн).</w:t>
      </w:r>
    </w:p>
    <w:p w14:paraId="791D2147" w14:textId="77777777" w:rsidR="00895B89" w:rsidRDefault="00000000">
      <w:pPr>
        <w:spacing w:after="0" w:line="240" w:lineRule="auto"/>
        <w:ind w:firstLine="567"/>
        <w:jc w:val="both"/>
        <w:rPr>
          <w:rFonts w:ascii="Times New Roman" w:hAnsi="Times New Roman"/>
          <w:lang w:val="uk-UA"/>
        </w:rPr>
      </w:pPr>
      <w:r>
        <w:rPr>
          <w:rFonts w:ascii="Times New Roman" w:hAnsi="Times New Roman" w:cs="Times New Roman"/>
          <w:sz w:val="28"/>
          <w:szCs w:val="28"/>
          <w:lang w:val="uk-UA"/>
        </w:rPr>
        <w:lastRenderedPageBreak/>
        <w:t>Сума капітальних інвестицій в оновлення основних засобів (будівництво та реконструкція вольєрів для тварин, реконструкція громадських вбиралень) складе 4 950,0 тис. грн.</w:t>
      </w:r>
    </w:p>
    <w:p w14:paraId="6D92906F" w14:textId="77777777" w:rsidR="00895B89" w:rsidRDefault="00895B89">
      <w:pPr>
        <w:spacing w:after="0" w:line="240" w:lineRule="auto"/>
        <w:ind w:firstLine="567"/>
        <w:jc w:val="both"/>
        <w:rPr>
          <w:rFonts w:ascii="Times New Roman" w:hAnsi="Times New Roman" w:cs="Times New Roman"/>
          <w:sz w:val="28"/>
          <w:szCs w:val="28"/>
          <w:lang w:val="uk-UA"/>
        </w:rPr>
      </w:pPr>
    </w:p>
    <w:p w14:paraId="2ABBE50B" w14:textId="7331F874" w:rsidR="00895B89" w:rsidRDefault="00000000">
      <w:pPr>
        <w:spacing w:after="0" w:line="240" w:lineRule="auto"/>
        <w:ind w:firstLine="567"/>
        <w:jc w:val="both"/>
        <w:rPr>
          <w:rFonts w:ascii="Times New Roman" w:hAnsi="Times New Roman"/>
          <w:lang w:val="uk-UA"/>
        </w:rPr>
      </w:pPr>
      <w:r>
        <w:rPr>
          <w:rFonts w:ascii="Times New Roman" w:hAnsi="Times New Roman" w:cs="Times New Roman"/>
          <w:sz w:val="28"/>
          <w:szCs w:val="28"/>
          <w:lang w:val="uk-UA"/>
        </w:rPr>
        <w:t xml:space="preserve">Фінансовим планом </w:t>
      </w:r>
      <w:r>
        <w:rPr>
          <w:rFonts w:ascii="Times New Roman" w:hAnsi="Times New Roman" w:cs="Times New Roman"/>
          <w:b/>
          <w:bCs/>
          <w:sz w:val="28"/>
          <w:szCs w:val="28"/>
          <w:lang w:val="uk-UA"/>
        </w:rPr>
        <w:t xml:space="preserve">КП «Спецкомбінат КПО» </w:t>
      </w:r>
      <w:r>
        <w:rPr>
          <w:rFonts w:ascii="Times New Roman" w:hAnsi="Times New Roman" w:cs="Times New Roman"/>
          <w:sz w:val="28"/>
          <w:szCs w:val="28"/>
          <w:lang w:val="uk-UA"/>
        </w:rPr>
        <w:t>на 2026 рік передбачено отримання 26 350,0 тис. грн доходів (з ПДВ), що на 820,0 тис. грн більше, ніж очікуван</w:t>
      </w:r>
      <w:r w:rsidR="00BF60BA">
        <w:rPr>
          <w:rFonts w:ascii="Times New Roman" w:hAnsi="Times New Roman" w:cs="Times New Roman"/>
          <w:sz w:val="28"/>
          <w:szCs w:val="28"/>
          <w:lang w:val="uk-UA"/>
        </w:rPr>
        <w:t>о</w:t>
      </w:r>
      <w:r>
        <w:rPr>
          <w:rFonts w:ascii="Times New Roman" w:hAnsi="Times New Roman" w:cs="Times New Roman"/>
          <w:sz w:val="28"/>
          <w:szCs w:val="28"/>
          <w:lang w:val="uk-UA"/>
        </w:rPr>
        <w:t xml:space="preserve"> за 2025 рік. Доходи від надання ритуальних послуг фізичним та юридичним особам заплановано збільшити на 200,0 тис. грн, що становитиме 12 400,0 тис. грн. Сума доходів у формі бюджетних асигнувань на утримання кладовищ громади та забезпечення їх благоустрою планово складе 12 700,0 тис. грн (на 900,0 тис. грн більше очікуваних за 2025 рік), в тому числі: 2 000,0 тис. грн ‒ на чергування катафалка, 10 500,0 тис. грн ‒ на утримання кладовищ, 200,0 тис. грн ‒ видалення сухостійних дерев на кладовищах. Інші доходи запланован</w:t>
      </w:r>
      <w:r w:rsidR="00E74F1B">
        <w:rPr>
          <w:rFonts w:ascii="Times New Roman" w:hAnsi="Times New Roman" w:cs="Times New Roman"/>
          <w:sz w:val="28"/>
          <w:szCs w:val="28"/>
          <w:lang w:val="uk-UA"/>
        </w:rPr>
        <w:t>о</w:t>
      </w:r>
      <w:r>
        <w:rPr>
          <w:rFonts w:ascii="Times New Roman" w:hAnsi="Times New Roman" w:cs="Times New Roman"/>
          <w:sz w:val="28"/>
          <w:szCs w:val="28"/>
          <w:lang w:val="uk-UA"/>
        </w:rPr>
        <w:t xml:space="preserve"> у розмірі 1 250,0 тис. грн (оплата за надання послуг із поховання одиноких громадян, доходи від оренди, амортизація безкоштовно отриманих основних засобів тощо), що на 280,0 тис. грн менше очікуваних за 2025 рік.</w:t>
      </w:r>
    </w:p>
    <w:p w14:paraId="054E8E13" w14:textId="77777777" w:rsidR="00895B89" w:rsidRDefault="00000000">
      <w:pPr>
        <w:spacing w:after="0" w:line="240" w:lineRule="auto"/>
        <w:ind w:firstLine="567"/>
        <w:jc w:val="both"/>
        <w:rPr>
          <w:rFonts w:ascii="Times New Roman" w:hAnsi="Times New Roman"/>
          <w:lang w:val="uk-UA"/>
        </w:rPr>
      </w:pPr>
      <w:r>
        <w:rPr>
          <w:rFonts w:ascii="Times New Roman" w:hAnsi="Times New Roman"/>
          <w:sz w:val="28"/>
          <w:szCs w:val="28"/>
          <w:lang w:val="uk-UA"/>
        </w:rPr>
        <w:t xml:space="preserve">Загальну суму планових витрат на здійснення господарської діяльності у 2026 році КП «Спецкомбінат КПО» заплановано збільшити на 765,0 тис. грн, порівняно із очікуваними за 2025 рік. Сума матеріальних витрат комунального підприємства зросте на 315,0 тис. грн та складатиме 5 700,0 тис. грн, витрати на оплату праці заплановано збільшити на 500,0 тис. грн, які за підсумками планового року складуть 14 800,0 тис. грн. Всього планові витрати господарської діяльності </w:t>
      </w:r>
      <w:r>
        <w:rPr>
          <w:rFonts w:ascii="Times New Roman" w:hAnsi="Times New Roman" w:cs="Times New Roman"/>
          <w:sz w:val="28"/>
          <w:szCs w:val="28"/>
          <w:lang w:val="uk-UA"/>
        </w:rPr>
        <w:t>КП «</w:t>
      </w:r>
      <w:r>
        <w:rPr>
          <w:rFonts w:ascii="Times New Roman" w:hAnsi="Times New Roman" w:cs="Times New Roman"/>
          <w:bCs/>
          <w:sz w:val="28"/>
          <w:szCs w:val="28"/>
          <w:lang w:val="uk-UA"/>
        </w:rPr>
        <w:t>Спецкомбінат КПО» у плановому році становитимуть 25 300,0 тис. грн.</w:t>
      </w:r>
    </w:p>
    <w:p w14:paraId="31AD0F6C" w14:textId="77777777" w:rsidR="00895B89" w:rsidRDefault="00000000">
      <w:pPr>
        <w:spacing w:after="0" w:line="240" w:lineRule="auto"/>
        <w:ind w:firstLine="567"/>
        <w:jc w:val="both"/>
        <w:rPr>
          <w:rFonts w:ascii="Times New Roman" w:hAnsi="Times New Roman"/>
          <w:lang w:val="uk-UA"/>
        </w:rPr>
      </w:pPr>
      <w:r>
        <w:rPr>
          <w:rFonts w:ascii="Times New Roman" w:hAnsi="Times New Roman" w:cs="Times New Roman"/>
          <w:sz w:val="28"/>
          <w:szCs w:val="28"/>
          <w:lang w:val="uk-UA"/>
        </w:rPr>
        <w:t>Результатом господарської діяльності КП «</w:t>
      </w:r>
      <w:r>
        <w:rPr>
          <w:rFonts w:ascii="Times New Roman" w:hAnsi="Times New Roman" w:cs="Times New Roman"/>
          <w:bCs/>
          <w:sz w:val="28"/>
          <w:szCs w:val="28"/>
          <w:lang w:val="uk-UA"/>
        </w:rPr>
        <w:t>Спецкомбінат КПО»</w:t>
      </w:r>
      <w:r>
        <w:rPr>
          <w:rFonts w:ascii="Times New Roman" w:hAnsi="Times New Roman" w:cs="Times New Roman"/>
          <w:sz w:val="28"/>
          <w:szCs w:val="28"/>
          <w:lang w:val="uk-UA"/>
        </w:rPr>
        <w:t xml:space="preserve"> у 2026 році стане прибуток у розмірі 50,0 тис. грн (очікуваний прибуток за 2025 рік – 40,0 тис. грн).</w:t>
      </w:r>
    </w:p>
    <w:p w14:paraId="573575A1" w14:textId="77777777" w:rsidR="00895B89" w:rsidRDefault="00000000">
      <w:pPr>
        <w:spacing w:after="0" w:line="240" w:lineRule="auto"/>
        <w:ind w:firstLine="567"/>
        <w:jc w:val="both"/>
        <w:rPr>
          <w:rFonts w:ascii="Times New Roman" w:hAnsi="Times New Roman"/>
          <w:lang w:val="uk-UA"/>
        </w:rPr>
      </w:pPr>
      <w:r>
        <w:rPr>
          <w:rFonts w:ascii="Times New Roman" w:hAnsi="Times New Roman" w:cs="Times New Roman"/>
          <w:sz w:val="28"/>
          <w:szCs w:val="28"/>
          <w:lang w:val="uk-UA"/>
        </w:rPr>
        <w:t xml:space="preserve">Планова сума </w:t>
      </w:r>
      <w:r>
        <w:rPr>
          <w:rFonts w:ascii="Times New Roman" w:hAnsi="Times New Roman" w:cs="Times New Roman"/>
          <w:sz w:val="28"/>
          <w:szCs w:val="28"/>
          <w:highlight w:val="white"/>
          <w:lang w:val="uk-UA"/>
        </w:rPr>
        <w:t xml:space="preserve">капітальних вкладень </w:t>
      </w:r>
      <w:r>
        <w:rPr>
          <w:rFonts w:ascii="Times New Roman" w:hAnsi="Times New Roman" w:cs="Times New Roman"/>
          <w:sz w:val="28"/>
          <w:szCs w:val="28"/>
          <w:lang w:val="uk-UA"/>
        </w:rPr>
        <w:t>‒ 2 050,0 тис. грн (придбання бобкат-екскаватора та евакуатора для його транспортування).</w:t>
      </w:r>
    </w:p>
    <w:p w14:paraId="38EE81B2" w14:textId="77777777" w:rsidR="00895B89" w:rsidRDefault="00895B89">
      <w:pPr>
        <w:spacing w:after="0" w:line="240" w:lineRule="auto"/>
        <w:ind w:firstLine="567"/>
        <w:jc w:val="both"/>
        <w:rPr>
          <w:rFonts w:ascii="Times New Roman" w:hAnsi="Times New Roman"/>
          <w:sz w:val="28"/>
          <w:szCs w:val="28"/>
          <w:lang w:val="uk-UA"/>
        </w:rPr>
      </w:pPr>
    </w:p>
    <w:p w14:paraId="30F26C32" w14:textId="77777777" w:rsidR="00895B89" w:rsidRDefault="00000000">
      <w:pPr>
        <w:spacing w:after="0" w:line="240" w:lineRule="auto"/>
        <w:ind w:firstLine="567"/>
        <w:jc w:val="both"/>
        <w:rPr>
          <w:rFonts w:ascii="Times New Roman" w:hAnsi="Times New Roman"/>
          <w:lang w:val="uk-UA"/>
        </w:rPr>
      </w:pPr>
      <w:r>
        <w:rPr>
          <w:rFonts w:ascii="Times New Roman" w:hAnsi="Times New Roman" w:cs="Times New Roman"/>
          <w:b/>
          <w:sz w:val="28"/>
          <w:szCs w:val="28"/>
          <w:lang w:val="uk-UA"/>
        </w:rPr>
        <w:t xml:space="preserve">КП «Луцький комбінат шкільного та студентського харчування» </w:t>
      </w:r>
      <w:r>
        <w:rPr>
          <w:rFonts w:ascii="Times New Roman" w:hAnsi="Times New Roman" w:cs="Times New Roman"/>
          <w:sz w:val="28"/>
          <w:szCs w:val="28"/>
          <w:lang w:val="uk-UA"/>
        </w:rPr>
        <w:t>у 2026 році заплановано отримати 149 001,9 тис. грн доходів (з ПДВ), що на 19 877,5 тис. грн або на 15,4 % більше, ніж очікувані за 2025 рік.</w:t>
      </w:r>
    </w:p>
    <w:p w14:paraId="5F2D8E88" w14:textId="77777777" w:rsidR="00895B89" w:rsidRDefault="00000000">
      <w:pPr>
        <w:spacing w:after="0" w:line="240" w:lineRule="auto"/>
        <w:ind w:firstLine="567"/>
        <w:jc w:val="both"/>
        <w:rPr>
          <w:rFonts w:ascii="Times New Roman" w:hAnsi="Times New Roman"/>
          <w:lang w:val="uk-UA"/>
        </w:rPr>
      </w:pPr>
      <w:r>
        <w:rPr>
          <w:rFonts w:ascii="Times New Roman" w:hAnsi="Times New Roman" w:cs="Times New Roman"/>
          <w:sz w:val="28"/>
          <w:szCs w:val="28"/>
          <w:lang w:val="uk-UA"/>
        </w:rPr>
        <w:t xml:space="preserve">Планова сума загальних витрат підприємства складатиме 142 614,3 тис. грн (ріст на 14,8 %), з яких: 59 092,5 тис. грн </w:t>
      </w:r>
      <w:r>
        <w:rPr>
          <w:rFonts w:ascii="Times New Roman" w:hAnsi="Times New Roman" w:cs="Times New Roman"/>
          <w:sz w:val="28"/>
          <w:szCs w:val="28"/>
          <w:highlight w:val="white"/>
          <w:lang w:val="uk-UA"/>
        </w:rPr>
        <w:t xml:space="preserve">‒ </w:t>
      </w:r>
      <w:r>
        <w:rPr>
          <w:rFonts w:ascii="Times New Roman" w:hAnsi="Times New Roman" w:cs="Times New Roman"/>
          <w:sz w:val="28"/>
          <w:szCs w:val="28"/>
          <w:lang w:val="uk-UA"/>
        </w:rPr>
        <w:t xml:space="preserve">матеріальні витрати, 71 174,8 тис. грн </w:t>
      </w:r>
      <w:r>
        <w:rPr>
          <w:rFonts w:ascii="Times New Roman" w:hAnsi="Times New Roman"/>
          <w:sz w:val="28"/>
          <w:szCs w:val="28"/>
          <w:lang w:val="uk-UA"/>
        </w:rPr>
        <w:t>‒ витрати на оплату праці з нарахуваннями, 10 143,0 тис. грн ‒ інші операційні</w:t>
      </w:r>
      <w:r>
        <w:rPr>
          <w:rFonts w:ascii="Times New Roman" w:hAnsi="Times New Roman" w:cs="Times New Roman"/>
          <w:sz w:val="28"/>
          <w:szCs w:val="28"/>
          <w:lang w:val="uk-UA"/>
        </w:rPr>
        <w:t xml:space="preserve"> витрати (страхування майна, оренда тощо) та 2 204,0 тис. грн </w:t>
      </w:r>
      <w:r>
        <w:rPr>
          <w:rFonts w:ascii="Times New Roman" w:hAnsi="Times New Roman" w:cs="Times New Roman"/>
          <w:sz w:val="28"/>
          <w:szCs w:val="28"/>
          <w:highlight w:val="white"/>
          <w:lang w:val="uk-UA"/>
        </w:rPr>
        <w:t xml:space="preserve">‒ </w:t>
      </w:r>
      <w:r>
        <w:rPr>
          <w:rFonts w:ascii="Times New Roman" w:hAnsi="Times New Roman" w:cs="Times New Roman"/>
          <w:sz w:val="28"/>
          <w:szCs w:val="28"/>
          <w:lang w:val="uk-UA"/>
        </w:rPr>
        <w:t>амортизація основних засобів.</w:t>
      </w:r>
    </w:p>
    <w:p w14:paraId="71C1E579" w14:textId="77777777" w:rsidR="00895B89" w:rsidRDefault="00000000">
      <w:pPr>
        <w:spacing w:after="0" w:line="240" w:lineRule="auto"/>
        <w:ind w:firstLine="567"/>
        <w:jc w:val="both"/>
        <w:rPr>
          <w:rFonts w:ascii="Times New Roman" w:hAnsi="Times New Roman"/>
          <w:lang w:val="uk-UA"/>
        </w:rPr>
      </w:pPr>
      <w:r>
        <w:rPr>
          <w:rFonts w:ascii="Times New Roman" w:hAnsi="Times New Roman" w:cs="Times New Roman"/>
          <w:sz w:val="28"/>
          <w:szCs w:val="28"/>
          <w:lang w:val="uk-UA"/>
        </w:rPr>
        <w:t>У 2026 році КП «Луцький комбінат шкільного та студентського харчування» планує отримати 300,0 тис. грн прибутків, що відповідає рівню очікуваних за 2025 рік.</w:t>
      </w:r>
    </w:p>
    <w:p w14:paraId="368D4CA4" w14:textId="77777777" w:rsidR="00895B89" w:rsidRDefault="00000000">
      <w:pPr>
        <w:spacing w:after="0" w:line="240" w:lineRule="auto"/>
        <w:ind w:firstLine="567"/>
        <w:jc w:val="both"/>
        <w:rPr>
          <w:rFonts w:ascii="Times New Roman" w:hAnsi="Times New Roman"/>
          <w:lang w:val="uk-UA"/>
        </w:rPr>
      </w:pPr>
      <w:r>
        <w:rPr>
          <w:rFonts w:ascii="Times New Roman" w:hAnsi="Times New Roman" w:cs="Times New Roman"/>
          <w:sz w:val="28"/>
          <w:szCs w:val="28"/>
          <w:lang w:val="uk-UA"/>
        </w:rPr>
        <w:t>За рахунок амортизаційних відрахувань підприємство планує здійснити капітальні вкладення на оновлення та модернізацію основних засобів на суму 2 200,0 тис. грн (закупівля кухонного обладнання).</w:t>
      </w:r>
    </w:p>
    <w:p w14:paraId="65C208D1" w14:textId="77777777" w:rsidR="00895B89" w:rsidRDefault="00895B89">
      <w:pPr>
        <w:spacing w:after="0" w:line="240" w:lineRule="auto"/>
        <w:ind w:firstLine="567"/>
        <w:jc w:val="both"/>
        <w:rPr>
          <w:rFonts w:ascii="Times New Roman" w:hAnsi="Times New Roman" w:cs="Times New Roman"/>
          <w:b/>
          <w:sz w:val="28"/>
          <w:szCs w:val="28"/>
          <w:lang w:val="uk-UA"/>
        </w:rPr>
      </w:pPr>
    </w:p>
    <w:p w14:paraId="5FD92093" w14:textId="3A7197A8" w:rsidR="00895B89" w:rsidRDefault="00000000">
      <w:pPr>
        <w:spacing w:after="0" w:line="240" w:lineRule="auto"/>
        <w:ind w:firstLine="567"/>
        <w:jc w:val="both"/>
        <w:rPr>
          <w:rFonts w:ascii="Times New Roman" w:hAnsi="Times New Roman"/>
          <w:lang w:val="uk-UA"/>
        </w:rPr>
      </w:pPr>
      <w:r>
        <w:rPr>
          <w:rFonts w:ascii="Times New Roman" w:hAnsi="Times New Roman" w:cs="Times New Roman"/>
          <w:b/>
          <w:sz w:val="28"/>
          <w:szCs w:val="28"/>
          <w:lang w:val="uk-UA"/>
        </w:rPr>
        <w:t xml:space="preserve">КП «Їдальня № 26» </w:t>
      </w:r>
      <w:r>
        <w:rPr>
          <w:rFonts w:ascii="Times New Roman" w:hAnsi="Times New Roman" w:cs="Times New Roman"/>
          <w:sz w:val="28"/>
          <w:szCs w:val="28"/>
          <w:lang w:val="uk-UA"/>
        </w:rPr>
        <w:t>від надання платних послуг із харчування фізичним особам у 2026 році заплановано отримати 7 800,0 тис. грн доходів (з ПДВ), що на 450,0 тис. грн більше, ніж очікуван</w:t>
      </w:r>
      <w:r w:rsidR="00BF60BA">
        <w:rPr>
          <w:rFonts w:ascii="Times New Roman" w:hAnsi="Times New Roman" w:cs="Times New Roman"/>
          <w:sz w:val="28"/>
          <w:szCs w:val="28"/>
          <w:lang w:val="uk-UA"/>
        </w:rPr>
        <w:t xml:space="preserve">о </w:t>
      </w:r>
      <w:r>
        <w:rPr>
          <w:rFonts w:ascii="Times New Roman" w:hAnsi="Times New Roman" w:cs="Times New Roman"/>
          <w:sz w:val="28"/>
          <w:szCs w:val="28"/>
          <w:lang w:val="uk-UA"/>
        </w:rPr>
        <w:t>за 2025 рік.</w:t>
      </w:r>
    </w:p>
    <w:p w14:paraId="27C3A1C3" w14:textId="07AFE69F" w:rsidR="00895B89" w:rsidRDefault="00000000">
      <w:pPr>
        <w:spacing w:after="0" w:line="240" w:lineRule="auto"/>
        <w:ind w:firstLine="567"/>
        <w:jc w:val="both"/>
        <w:rPr>
          <w:rFonts w:ascii="Times New Roman" w:hAnsi="Times New Roman"/>
          <w:lang w:val="uk-UA"/>
        </w:rPr>
      </w:pPr>
      <w:r>
        <w:rPr>
          <w:rFonts w:ascii="Times New Roman" w:hAnsi="Times New Roman" w:cs="Times New Roman"/>
          <w:sz w:val="28"/>
          <w:szCs w:val="28"/>
          <w:lang w:val="uk-UA"/>
        </w:rPr>
        <w:t>Загальні витрати підприємства планово збільшаться на 375,0 тис. грн та у підсумку складуть 6 460,0 тис. грн. У зв’язку із підвищенням розміру заробітної плати працівникам підприємства, планова сума витрат на оплату праці зросте на 230,0 тис. грн та складе 2 200,0 тис. грн. Матеріальні витрати підприємства запланован</w:t>
      </w:r>
      <w:r w:rsidR="00BF60BA">
        <w:rPr>
          <w:rFonts w:ascii="Times New Roman" w:hAnsi="Times New Roman" w:cs="Times New Roman"/>
          <w:sz w:val="28"/>
          <w:szCs w:val="28"/>
          <w:lang w:val="uk-UA"/>
        </w:rPr>
        <w:t>о</w:t>
      </w:r>
      <w:r>
        <w:rPr>
          <w:rFonts w:ascii="Times New Roman" w:hAnsi="Times New Roman" w:cs="Times New Roman"/>
          <w:sz w:val="28"/>
          <w:szCs w:val="28"/>
          <w:lang w:val="uk-UA"/>
        </w:rPr>
        <w:t xml:space="preserve"> у розмірі 3 400,0 тис. грн, що на 115,0 тис. грн більше, ніж очікуван</w:t>
      </w:r>
      <w:r w:rsidR="00BF60BA">
        <w:rPr>
          <w:rFonts w:ascii="Times New Roman" w:hAnsi="Times New Roman" w:cs="Times New Roman"/>
          <w:sz w:val="28"/>
          <w:szCs w:val="28"/>
          <w:lang w:val="uk-UA"/>
        </w:rPr>
        <w:t>о</w:t>
      </w:r>
      <w:r>
        <w:rPr>
          <w:rFonts w:ascii="Times New Roman" w:hAnsi="Times New Roman" w:cs="Times New Roman"/>
          <w:sz w:val="28"/>
          <w:szCs w:val="28"/>
          <w:lang w:val="uk-UA"/>
        </w:rPr>
        <w:t xml:space="preserve"> за 2025 рік, у зв’язку із ростом цін на основні групи продуктів харчування.</w:t>
      </w:r>
    </w:p>
    <w:p w14:paraId="17218112" w14:textId="77777777" w:rsidR="00895B89" w:rsidRDefault="00000000">
      <w:pPr>
        <w:spacing w:after="0" w:line="240" w:lineRule="auto"/>
        <w:ind w:firstLine="567"/>
        <w:jc w:val="both"/>
        <w:rPr>
          <w:rFonts w:ascii="Times New Roman" w:hAnsi="Times New Roman"/>
          <w:lang w:val="uk-UA"/>
        </w:rPr>
      </w:pPr>
      <w:r>
        <w:rPr>
          <w:rFonts w:ascii="Times New Roman" w:hAnsi="Times New Roman" w:cs="Times New Roman"/>
          <w:sz w:val="28"/>
          <w:szCs w:val="28"/>
          <w:lang w:val="uk-UA"/>
        </w:rPr>
        <w:t>Плановий прибуток КП «Їдальня № 26» у 2026 році ‒ 40,0 тис. грн, що відповідає рівню очікуваного за 2025 рік.</w:t>
      </w:r>
    </w:p>
    <w:p w14:paraId="7B615119" w14:textId="77777777" w:rsidR="00895B89" w:rsidRDefault="00000000">
      <w:pPr>
        <w:spacing w:after="0" w:line="240" w:lineRule="auto"/>
        <w:ind w:firstLine="567"/>
        <w:jc w:val="both"/>
        <w:rPr>
          <w:rFonts w:ascii="Times New Roman" w:hAnsi="Times New Roman"/>
          <w:lang w:val="uk-UA"/>
        </w:rPr>
      </w:pPr>
      <w:r>
        <w:rPr>
          <w:rFonts w:ascii="Times New Roman" w:hAnsi="Times New Roman" w:cs="Times New Roman"/>
          <w:sz w:val="28"/>
          <w:szCs w:val="28"/>
          <w:lang w:val="uk-UA"/>
        </w:rPr>
        <w:t>Розмір планових капітальних інвестицій складає 20,0 тис. грн (придбання посуду).</w:t>
      </w:r>
    </w:p>
    <w:p w14:paraId="5F7129CF" w14:textId="77777777" w:rsidR="00895B89" w:rsidRDefault="00895B89">
      <w:pPr>
        <w:spacing w:after="0" w:line="240" w:lineRule="auto"/>
        <w:ind w:firstLine="567"/>
        <w:jc w:val="both"/>
        <w:rPr>
          <w:rFonts w:ascii="Times New Roman" w:hAnsi="Times New Roman" w:cs="Times New Roman"/>
          <w:b/>
          <w:sz w:val="28"/>
          <w:szCs w:val="28"/>
          <w:lang w:val="uk-UA"/>
        </w:rPr>
      </w:pPr>
    </w:p>
    <w:p w14:paraId="135DE29D" w14:textId="77777777" w:rsidR="00895B89" w:rsidRDefault="00000000">
      <w:pPr>
        <w:spacing w:after="0" w:line="240" w:lineRule="auto"/>
        <w:ind w:firstLine="567"/>
        <w:jc w:val="both"/>
        <w:rPr>
          <w:rFonts w:ascii="Times New Roman" w:hAnsi="Times New Roman"/>
          <w:lang w:val="uk-UA"/>
        </w:rPr>
      </w:pPr>
      <w:r>
        <w:rPr>
          <w:rFonts w:ascii="Times New Roman" w:hAnsi="Times New Roman" w:cs="Times New Roman"/>
          <w:sz w:val="28"/>
          <w:szCs w:val="28"/>
          <w:lang w:val="uk-UA"/>
        </w:rPr>
        <w:t xml:space="preserve">У плановому році доходи </w:t>
      </w:r>
      <w:r>
        <w:rPr>
          <w:rFonts w:ascii="Times New Roman" w:hAnsi="Times New Roman" w:cs="Times New Roman"/>
          <w:b/>
          <w:sz w:val="28"/>
          <w:szCs w:val="28"/>
          <w:lang w:val="uk-UA"/>
        </w:rPr>
        <w:t>КП «Ласка»</w:t>
      </w:r>
      <w:r>
        <w:rPr>
          <w:rFonts w:ascii="Times New Roman" w:hAnsi="Times New Roman" w:cs="Times New Roman"/>
          <w:sz w:val="28"/>
          <w:szCs w:val="28"/>
          <w:lang w:val="uk-UA"/>
        </w:rPr>
        <w:t xml:space="preserve"> від надання послуг фізичним та юридичним особам заплановано зменшити на 64,5 тис. грн (причиною скорочення доходів підприємства є ріст конкуренції за рахунок розвитку приватної ветеринарної медицини). Сума ф</w:t>
      </w:r>
      <w:r>
        <w:rPr>
          <w:rFonts w:ascii="Times New Roman" w:hAnsi="Times New Roman" w:cs="Times New Roman"/>
          <w:sz w:val="28"/>
          <w:szCs w:val="28"/>
          <w:highlight w:val="white"/>
          <w:lang w:val="uk-UA"/>
        </w:rPr>
        <w:t>інансової підтримки комунального підприємства  з бюджету гром</w:t>
      </w:r>
      <w:r>
        <w:rPr>
          <w:rFonts w:ascii="Times New Roman" w:hAnsi="Times New Roman"/>
          <w:sz w:val="28"/>
          <w:szCs w:val="28"/>
          <w:lang w:val="uk-UA"/>
        </w:rPr>
        <w:t>ади запланована у розмірі 7 720,0 тис. грн (за 2025 рік ‒ 7 435,4 тис. грн), що складає 94,3 % у загальній структурі доходів. Планова сума благодійної допомоги ‒ 60,0 тис. грн. Всього, КП «Ласка» у 2025 році заплановано отримати 8 190,0 тис. грн доходів (очікувані за 2025 рік ‒ 7 966,5 тис. грн).</w:t>
      </w:r>
    </w:p>
    <w:p w14:paraId="13CB508B" w14:textId="77777777" w:rsidR="00895B89" w:rsidRDefault="00000000">
      <w:pPr>
        <w:spacing w:after="0" w:line="240" w:lineRule="auto"/>
        <w:ind w:firstLine="567"/>
        <w:jc w:val="both"/>
        <w:rPr>
          <w:rFonts w:ascii="Times New Roman" w:hAnsi="Times New Roman"/>
          <w:lang w:val="uk-UA"/>
        </w:rPr>
      </w:pPr>
      <w:r>
        <w:rPr>
          <w:rFonts w:ascii="Times New Roman" w:hAnsi="Times New Roman" w:cs="Times New Roman"/>
          <w:sz w:val="28"/>
          <w:szCs w:val="28"/>
          <w:lang w:val="uk-UA"/>
        </w:rPr>
        <w:t>Сума загальних витрат КП «Ласка» складатиме 8 433,3 тис. грн, що на 230,7 тис. грн більше за очікувані витрати 2025 року. Матеріальні витрати планово зменшаться на 149,3 тис. грн та складуть 2 299,9 тис. грн. Суму витрат на оплату пра</w:t>
      </w:r>
      <w:r>
        <w:rPr>
          <w:rFonts w:ascii="Times New Roman" w:hAnsi="Times New Roman"/>
          <w:sz w:val="28"/>
          <w:szCs w:val="28"/>
          <w:lang w:val="uk-UA"/>
        </w:rPr>
        <w:t>ці працівників підприємства заплановано збільшити на 420,7 тис. грн, яка за підсумками планового року складе 4 780,3 тис. грн.</w:t>
      </w:r>
    </w:p>
    <w:p w14:paraId="79DD9E1D" w14:textId="77777777" w:rsidR="00895B89" w:rsidRDefault="00000000">
      <w:pPr>
        <w:pStyle w:val="rtejustify"/>
        <w:spacing w:before="0" w:after="0"/>
        <w:ind w:firstLine="567"/>
        <w:jc w:val="both"/>
        <w:rPr>
          <w:lang w:val="uk-UA"/>
        </w:rPr>
      </w:pPr>
      <w:r>
        <w:rPr>
          <w:sz w:val="28"/>
          <w:szCs w:val="28"/>
          <w:lang w:val="uk-UA"/>
        </w:rPr>
        <w:t>КП «Ласка» у 2026 році заплановано отримати 243,3 тис. грн збитків (очікувані збитки за 2025 рік – 236,1 тис. грн).</w:t>
      </w:r>
    </w:p>
    <w:p w14:paraId="4607B286" w14:textId="77777777" w:rsidR="00895B89" w:rsidRDefault="00895B89">
      <w:pPr>
        <w:spacing w:after="0" w:line="240" w:lineRule="auto"/>
        <w:ind w:firstLine="567"/>
        <w:jc w:val="both"/>
        <w:rPr>
          <w:rFonts w:ascii="Times New Roman" w:hAnsi="Times New Roman" w:cs="Times New Roman"/>
          <w:b/>
          <w:sz w:val="28"/>
          <w:szCs w:val="28"/>
          <w:lang w:val="uk-UA"/>
        </w:rPr>
      </w:pPr>
    </w:p>
    <w:p w14:paraId="30589F6A" w14:textId="34FA00D9" w:rsidR="00895B89" w:rsidRDefault="00000000">
      <w:pPr>
        <w:spacing w:after="0" w:line="240" w:lineRule="auto"/>
        <w:ind w:firstLine="567"/>
        <w:jc w:val="both"/>
        <w:rPr>
          <w:rFonts w:ascii="Times New Roman" w:hAnsi="Times New Roman"/>
          <w:lang w:val="uk-UA"/>
        </w:rPr>
      </w:pPr>
      <w:r>
        <w:rPr>
          <w:rFonts w:ascii="Times New Roman" w:hAnsi="Times New Roman" w:cs="Times New Roman"/>
          <w:sz w:val="28"/>
          <w:szCs w:val="28"/>
          <w:lang w:val="uk-UA"/>
        </w:rPr>
        <w:t>У 2026 році</w:t>
      </w:r>
      <w:r>
        <w:rPr>
          <w:rFonts w:ascii="Times New Roman" w:hAnsi="Times New Roman" w:cs="Times New Roman"/>
          <w:b/>
          <w:sz w:val="28"/>
          <w:szCs w:val="28"/>
          <w:lang w:val="uk-UA"/>
        </w:rPr>
        <w:t xml:space="preserve"> КП «АвтоПаркСервіс» </w:t>
      </w:r>
      <w:r>
        <w:rPr>
          <w:rFonts w:ascii="Times New Roman" w:hAnsi="Times New Roman" w:cs="Times New Roman"/>
          <w:sz w:val="28"/>
          <w:szCs w:val="28"/>
          <w:lang w:val="uk-UA"/>
        </w:rPr>
        <w:t>від надання послуг фізичним особам із</w:t>
      </w:r>
      <w:r>
        <w:rPr>
          <w:rFonts w:ascii="Times New Roman" w:hAnsi="Times New Roman" w:cs="Times New Roman"/>
          <w:b/>
          <w:sz w:val="28"/>
          <w:szCs w:val="28"/>
          <w:lang w:val="uk-UA"/>
        </w:rPr>
        <w:t xml:space="preserve"> </w:t>
      </w:r>
      <w:r>
        <w:rPr>
          <w:rFonts w:ascii="Times New Roman" w:hAnsi="Times New Roman"/>
          <w:sz w:val="28"/>
          <w:szCs w:val="28"/>
          <w:lang w:val="uk-UA"/>
        </w:rPr>
        <w:t xml:space="preserve">бронювання місць стоянки автотранспорту та із паркування транспортних засобів, від надання послуг із розташування рекламних засобів та послуг із контролю оплати проїзду </w:t>
      </w:r>
      <w:r>
        <w:rPr>
          <w:rFonts w:ascii="Times New Roman" w:hAnsi="Times New Roman" w:cs="Times New Roman"/>
          <w:sz w:val="28"/>
          <w:szCs w:val="28"/>
          <w:lang w:val="uk-UA"/>
        </w:rPr>
        <w:t>очікує отримати 8 532,8 тис. грн доходів (з ПДВ), що на 39,4 % або на 2 413,5 тис. грн більше, ніж очікуван</w:t>
      </w:r>
      <w:r w:rsidR="000E709F">
        <w:rPr>
          <w:rFonts w:ascii="Times New Roman" w:hAnsi="Times New Roman" w:cs="Times New Roman"/>
          <w:sz w:val="28"/>
          <w:szCs w:val="28"/>
          <w:lang w:val="uk-UA"/>
        </w:rPr>
        <w:t>о</w:t>
      </w:r>
      <w:r>
        <w:rPr>
          <w:rFonts w:ascii="Times New Roman" w:hAnsi="Times New Roman" w:cs="Times New Roman"/>
          <w:sz w:val="28"/>
          <w:szCs w:val="28"/>
          <w:lang w:val="uk-UA"/>
        </w:rPr>
        <w:t xml:space="preserve"> за 2025 рік.</w:t>
      </w:r>
    </w:p>
    <w:p w14:paraId="52E86C17" w14:textId="77777777" w:rsidR="00895B89" w:rsidRDefault="00000000">
      <w:pPr>
        <w:spacing w:after="0" w:line="240" w:lineRule="auto"/>
        <w:ind w:firstLine="567"/>
        <w:jc w:val="both"/>
        <w:rPr>
          <w:rFonts w:ascii="Times New Roman" w:hAnsi="Times New Roman"/>
          <w:lang w:val="uk-UA"/>
        </w:rPr>
      </w:pPr>
      <w:r>
        <w:rPr>
          <w:rFonts w:ascii="Times New Roman" w:hAnsi="Times New Roman" w:cs="Times New Roman"/>
          <w:sz w:val="28"/>
          <w:szCs w:val="28"/>
          <w:lang w:val="uk-UA"/>
        </w:rPr>
        <w:t>Загальна сума витрат КП «АвтоПаркСервіс» запланована у розмірі 6 664,5 тис. грн, в тому числі: 4 984,8 тис. грн ‒ витрати на оплату праці з нарахуваннями, 1 498,4 тис. грн ‒ інші операційні витрати (сплата податків, нанесення дорожньої розмітки тощо), 123,0 тис. грн ‒ матеріальні витрати та 58,3 тис. грн ‒ амортизація основних засобів.</w:t>
      </w:r>
    </w:p>
    <w:p w14:paraId="39878C3E" w14:textId="77777777" w:rsidR="00895B89" w:rsidRDefault="00000000">
      <w:pPr>
        <w:spacing w:after="0" w:line="240" w:lineRule="auto"/>
        <w:ind w:firstLine="567"/>
        <w:jc w:val="both"/>
        <w:rPr>
          <w:rFonts w:ascii="Times New Roman" w:hAnsi="Times New Roman"/>
          <w:lang w:val="uk-UA"/>
        </w:rPr>
      </w:pPr>
      <w:r>
        <w:rPr>
          <w:rFonts w:ascii="Times New Roman" w:hAnsi="Times New Roman" w:cs="Times New Roman"/>
          <w:sz w:val="28"/>
          <w:szCs w:val="28"/>
          <w:lang w:val="uk-UA"/>
        </w:rPr>
        <w:lastRenderedPageBreak/>
        <w:t>В результаті фінансово-господарської діяльності у 2026 році КП «АвтоПаркСервіс» заплановано отримати 446,2 тис. грн прибутків (очікувані прибутки за 2025 рік ‒ 401,1 тис. грн).</w:t>
      </w:r>
    </w:p>
    <w:p w14:paraId="201BF0DB" w14:textId="77777777" w:rsidR="00895B89" w:rsidRDefault="00000000">
      <w:pPr>
        <w:spacing w:after="0" w:line="240" w:lineRule="auto"/>
        <w:ind w:firstLine="567"/>
        <w:jc w:val="both"/>
        <w:rPr>
          <w:rFonts w:ascii="Times New Roman" w:hAnsi="Times New Roman"/>
          <w:lang w:val="uk-UA"/>
        </w:rPr>
      </w:pPr>
      <w:r>
        <w:rPr>
          <w:rFonts w:ascii="Times New Roman" w:hAnsi="Times New Roman" w:cs="Times New Roman"/>
          <w:sz w:val="28"/>
          <w:szCs w:val="28"/>
          <w:lang w:val="uk-UA"/>
        </w:rPr>
        <w:t>На придбання основних засобів комунальним підприємством заплановано витратити 100,0 тис. грн.</w:t>
      </w:r>
    </w:p>
    <w:p w14:paraId="6AF3BC3A" w14:textId="77777777" w:rsidR="00895B89" w:rsidRDefault="00895B89">
      <w:pPr>
        <w:spacing w:after="0" w:line="240" w:lineRule="auto"/>
        <w:ind w:firstLine="567"/>
        <w:jc w:val="both"/>
        <w:rPr>
          <w:rFonts w:ascii="Times New Roman" w:hAnsi="Times New Roman" w:cs="Times New Roman"/>
          <w:sz w:val="28"/>
          <w:szCs w:val="28"/>
          <w:lang w:val="uk-UA"/>
        </w:rPr>
      </w:pPr>
    </w:p>
    <w:p w14:paraId="2388DF87" w14:textId="4FEE258F" w:rsidR="00895B89" w:rsidRDefault="00000000">
      <w:pPr>
        <w:spacing w:after="0" w:line="240" w:lineRule="auto"/>
        <w:ind w:firstLine="567"/>
        <w:jc w:val="both"/>
        <w:rPr>
          <w:rFonts w:ascii="Times New Roman" w:hAnsi="Times New Roman"/>
          <w:lang w:val="uk-UA"/>
        </w:rPr>
      </w:pPr>
      <w:r>
        <w:rPr>
          <w:rFonts w:ascii="Times New Roman" w:hAnsi="Times New Roman" w:cs="Times New Roman"/>
          <w:sz w:val="28"/>
          <w:szCs w:val="28"/>
          <w:lang w:val="uk-UA"/>
        </w:rPr>
        <w:t xml:space="preserve">У 2026 році планові доходи </w:t>
      </w:r>
      <w:r>
        <w:rPr>
          <w:rFonts w:ascii="Times New Roman" w:hAnsi="Times New Roman" w:cs="Times New Roman"/>
          <w:b/>
          <w:sz w:val="28"/>
          <w:szCs w:val="28"/>
          <w:lang w:val="uk-UA"/>
        </w:rPr>
        <w:t>КП «Луцькреклама»</w:t>
      </w:r>
      <w:r>
        <w:rPr>
          <w:rFonts w:ascii="Times New Roman" w:hAnsi="Times New Roman" w:cs="Times New Roman"/>
          <w:sz w:val="28"/>
          <w:szCs w:val="28"/>
          <w:lang w:val="uk-UA"/>
        </w:rPr>
        <w:t xml:space="preserve"> за тимчасове користування місцем розміщення засобів зовнішньої реклами заплановано зменшити на 400,7 тис. грн у зв’язку із скороченням кількості великогабаритних засобів зовнішньої реклами, які розміщен</w:t>
      </w:r>
      <w:r w:rsidR="00883692">
        <w:rPr>
          <w:rFonts w:ascii="Times New Roman" w:hAnsi="Times New Roman" w:cs="Times New Roman"/>
          <w:sz w:val="28"/>
          <w:szCs w:val="28"/>
          <w:lang w:val="uk-UA"/>
        </w:rPr>
        <w:t>о</w:t>
      </w:r>
      <w:r>
        <w:rPr>
          <w:rFonts w:ascii="Times New Roman" w:hAnsi="Times New Roman" w:cs="Times New Roman"/>
          <w:sz w:val="28"/>
          <w:szCs w:val="28"/>
          <w:lang w:val="uk-UA"/>
        </w:rPr>
        <w:t xml:space="preserve"> на комунальній власності громади. Всього від основного виду діяльності підприємством заплановано отримати 5 262,4 тис. грн доходів. Сума фінансової підтримки із бюджету складе 8 231,6 тис. грн. Також в дохідну частину фінансового плану підприємства включено послуги надання в оренду нежитлових приміщень та відшкодування вартості комунальних послуг ‒ 1 684,0 тис. грн та інші доходи.</w:t>
      </w:r>
    </w:p>
    <w:p w14:paraId="54F40B98" w14:textId="2BF6CAA5" w:rsidR="00895B89" w:rsidRDefault="00000000">
      <w:pPr>
        <w:spacing w:after="0" w:line="240" w:lineRule="auto"/>
        <w:ind w:firstLine="567"/>
        <w:jc w:val="both"/>
        <w:rPr>
          <w:rFonts w:ascii="Times New Roman" w:hAnsi="Times New Roman"/>
          <w:lang w:val="uk-UA"/>
        </w:rPr>
      </w:pPr>
      <w:r>
        <w:rPr>
          <w:rFonts w:ascii="Times New Roman" w:hAnsi="Times New Roman" w:cs="Times New Roman"/>
          <w:sz w:val="28"/>
          <w:szCs w:val="28"/>
          <w:lang w:val="uk-UA"/>
        </w:rPr>
        <w:t>Всього КП «Луцькреклама» заплановано отримати у плановому році 18 727,0 тис. грн доходів (з ПДВ), що на 2 824,3 тис. грн або на 17,8 % більш</w:t>
      </w:r>
      <w:r w:rsidR="00883692">
        <w:rPr>
          <w:rFonts w:ascii="Times New Roman" w:hAnsi="Times New Roman" w:cs="Times New Roman"/>
          <w:sz w:val="28"/>
          <w:szCs w:val="28"/>
          <w:lang w:val="uk-UA"/>
        </w:rPr>
        <w:t>е</w:t>
      </w:r>
      <w:r>
        <w:rPr>
          <w:rFonts w:ascii="Times New Roman" w:hAnsi="Times New Roman" w:cs="Times New Roman"/>
          <w:sz w:val="28"/>
          <w:szCs w:val="28"/>
          <w:lang w:val="uk-UA"/>
        </w:rPr>
        <w:t xml:space="preserve"> за очікувані 2025 року.</w:t>
      </w:r>
    </w:p>
    <w:p w14:paraId="316D9FFC" w14:textId="4E080135" w:rsidR="00895B89" w:rsidRDefault="00000000">
      <w:pPr>
        <w:spacing w:after="0" w:line="240" w:lineRule="auto"/>
        <w:ind w:firstLine="567"/>
        <w:jc w:val="both"/>
        <w:rPr>
          <w:rFonts w:ascii="Times New Roman" w:hAnsi="Times New Roman"/>
          <w:lang w:val="uk-UA"/>
        </w:rPr>
      </w:pPr>
      <w:r>
        <w:rPr>
          <w:rFonts w:ascii="Times New Roman" w:hAnsi="Times New Roman" w:cs="Times New Roman"/>
          <w:sz w:val="28"/>
          <w:szCs w:val="28"/>
          <w:lang w:val="uk-UA"/>
        </w:rPr>
        <w:t>Загальні витрати господарської діяльності підприємства планово складуть 16 914,0 тис. грн, що на 2 628,3 тис. грн або на 18,4 % більше, ніж очікуван</w:t>
      </w:r>
      <w:r w:rsidR="00883692">
        <w:rPr>
          <w:rFonts w:ascii="Times New Roman" w:hAnsi="Times New Roman" w:cs="Times New Roman"/>
          <w:sz w:val="28"/>
          <w:szCs w:val="28"/>
          <w:lang w:val="uk-UA"/>
        </w:rPr>
        <w:t>о</w:t>
      </w:r>
      <w:r>
        <w:rPr>
          <w:rFonts w:ascii="Times New Roman" w:hAnsi="Times New Roman" w:cs="Times New Roman"/>
          <w:sz w:val="28"/>
          <w:szCs w:val="28"/>
          <w:lang w:val="uk-UA"/>
        </w:rPr>
        <w:t xml:space="preserve"> за 2025 рік. Сума матеріальних витрат буде більшою на 217,6 тис. грн в основному за рахунок збільшення витрат на оплату комунальних послуг. Також більшими будуть витрати на оплату праці ‒ на 2 489,6 тис. грн, у зв’язку із збільшенням штатної чисельності працівників. Меншими на 710,8 тис. грн у плановому році будуть «інші операційні витрати», до яких належить сплата до бюджету громади за тимчасове користування місцем розміщення засобів зовнішньої реклами.</w:t>
      </w:r>
    </w:p>
    <w:p w14:paraId="559F5140" w14:textId="7480C9FB" w:rsidR="00895B89" w:rsidRDefault="00000000">
      <w:pPr>
        <w:spacing w:after="0" w:line="240" w:lineRule="auto"/>
        <w:ind w:firstLine="567"/>
        <w:jc w:val="both"/>
        <w:rPr>
          <w:rFonts w:ascii="Times New Roman" w:hAnsi="Times New Roman"/>
          <w:lang w:val="uk-UA"/>
        </w:rPr>
      </w:pPr>
      <w:r>
        <w:rPr>
          <w:rFonts w:ascii="Times New Roman" w:hAnsi="Times New Roman" w:cs="Times New Roman"/>
          <w:sz w:val="28"/>
          <w:szCs w:val="28"/>
          <w:lang w:val="uk-UA"/>
        </w:rPr>
        <w:t>За результатами господарювання КП «Луцькреклама» у 2026 році</w:t>
      </w:r>
      <w:r w:rsidR="00883692">
        <w:rPr>
          <w:rFonts w:ascii="Times New Roman" w:hAnsi="Times New Roman" w:cs="Times New Roman"/>
          <w:sz w:val="28"/>
          <w:szCs w:val="28"/>
          <w:lang w:val="uk-UA"/>
        </w:rPr>
        <w:t> </w:t>
      </w:r>
      <w:r>
        <w:rPr>
          <w:rFonts w:ascii="Times New Roman" w:hAnsi="Times New Roman" w:cs="Times New Roman"/>
          <w:sz w:val="28"/>
          <w:szCs w:val="28"/>
          <w:lang w:val="uk-UA"/>
        </w:rPr>
        <w:t>заплановано отримати 63,8 тис. грн прибутків (очікувані прибутки за 2025 рік – 76,9 тис. грн).</w:t>
      </w:r>
    </w:p>
    <w:p w14:paraId="5BFCE1C2" w14:textId="77777777" w:rsidR="00895B89" w:rsidRDefault="00000000">
      <w:pPr>
        <w:spacing w:after="0" w:line="240" w:lineRule="auto"/>
        <w:ind w:firstLine="567"/>
        <w:jc w:val="both"/>
        <w:rPr>
          <w:rFonts w:ascii="Times New Roman" w:hAnsi="Times New Roman"/>
          <w:lang w:val="uk-UA"/>
        </w:rPr>
      </w:pPr>
      <w:r>
        <w:rPr>
          <w:rFonts w:ascii="Times New Roman" w:hAnsi="Times New Roman" w:cs="Times New Roman"/>
          <w:sz w:val="28"/>
          <w:szCs w:val="28"/>
          <w:lang w:val="uk-UA"/>
        </w:rPr>
        <w:t>Планові капітальні вкладення в оновлення комп’ютерної техніки підприємства складуть 150,0 тис. грн.</w:t>
      </w:r>
    </w:p>
    <w:p w14:paraId="0F6DC3B2" w14:textId="77777777" w:rsidR="00895B89" w:rsidRDefault="00895B89">
      <w:pPr>
        <w:spacing w:after="0" w:line="240" w:lineRule="auto"/>
        <w:ind w:firstLine="567"/>
        <w:jc w:val="both"/>
        <w:rPr>
          <w:rFonts w:ascii="Times New Roman" w:hAnsi="Times New Roman" w:cs="Times New Roman"/>
          <w:sz w:val="28"/>
          <w:szCs w:val="28"/>
          <w:lang w:val="uk-UA"/>
        </w:rPr>
      </w:pPr>
    </w:p>
    <w:p w14:paraId="00F92C94" w14:textId="2A6E761E" w:rsidR="00895B89" w:rsidRDefault="00000000">
      <w:pPr>
        <w:spacing w:after="0" w:line="240" w:lineRule="auto"/>
        <w:ind w:firstLine="567"/>
        <w:jc w:val="both"/>
        <w:rPr>
          <w:rFonts w:ascii="Times New Roman" w:hAnsi="Times New Roman"/>
          <w:lang w:val="uk-UA"/>
        </w:rPr>
      </w:pPr>
      <w:r>
        <w:rPr>
          <w:rFonts w:ascii="Times New Roman" w:hAnsi="Times New Roman" w:cs="Times New Roman"/>
          <w:b/>
          <w:sz w:val="28"/>
          <w:szCs w:val="28"/>
          <w:lang w:val="uk-UA"/>
        </w:rPr>
        <w:t xml:space="preserve">КП «Парки та сквери м. Луцька» </w:t>
      </w:r>
      <w:r>
        <w:rPr>
          <w:rFonts w:ascii="Times New Roman" w:hAnsi="Times New Roman" w:cs="Times New Roman"/>
          <w:sz w:val="28"/>
          <w:szCs w:val="28"/>
          <w:lang w:val="uk-UA"/>
        </w:rPr>
        <w:t>планує отримати 28 428,8 тис. грн доходів (з ПДВ), що на 2 028,8 тис. грн або на 7,7 % більше, ніж прогнозний обсяг надходжень за 2025 рік. Від послуг наданих фізичним та юридичним особам заплановано отримати 1 276,0 тис. грн (очікуван</w:t>
      </w:r>
      <w:r w:rsidR="00883692">
        <w:rPr>
          <w:rFonts w:ascii="Times New Roman" w:hAnsi="Times New Roman" w:cs="Times New Roman"/>
          <w:sz w:val="28"/>
          <w:szCs w:val="28"/>
          <w:lang w:val="uk-UA"/>
        </w:rPr>
        <w:t>о</w:t>
      </w:r>
      <w:r>
        <w:rPr>
          <w:rFonts w:ascii="Times New Roman" w:hAnsi="Times New Roman" w:cs="Times New Roman"/>
          <w:sz w:val="28"/>
          <w:szCs w:val="28"/>
          <w:lang w:val="uk-UA"/>
        </w:rPr>
        <w:t xml:space="preserve"> за 2025 рік ‒ 1 267,0 тис. грн), планове фінансування робіт з бюджету на  утримання зелених насаджень, озеленення територій, обрізку та знесення дерев ‒ 10 000,0 тис. грн (очікуван</w:t>
      </w:r>
      <w:r w:rsidR="00883692">
        <w:rPr>
          <w:rFonts w:ascii="Times New Roman" w:hAnsi="Times New Roman" w:cs="Times New Roman"/>
          <w:sz w:val="28"/>
          <w:szCs w:val="28"/>
          <w:lang w:val="uk-UA"/>
        </w:rPr>
        <w:t>о</w:t>
      </w:r>
      <w:r>
        <w:rPr>
          <w:rFonts w:ascii="Times New Roman" w:hAnsi="Times New Roman" w:cs="Times New Roman"/>
          <w:sz w:val="28"/>
          <w:szCs w:val="28"/>
          <w:lang w:val="uk-UA"/>
        </w:rPr>
        <w:t xml:space="preserve"> за 2025 рік ‒ 8 900,0 тис. грн). На утримання парків, скверів та лісового господарства громади підприємство запланувало отримати 16 920,0 тис. грн бюджетних коштів (на 920,0 тис. грн більше, ніж очікуван</w:t>
      </w:r>
      <w:r w:rsidR="00883692">
        <w:rPr>
          <w:rFonts w:ascii="Times New Roman" w:hAnsi="Times New Roman" w:cs="Times New Roman"/>
          <w:sz w:val="28"/>
          <w:szCs w:val="28"/>
          <w:lang w:val="uk-UA"/>
        </w:rPr>
        <w:t>о</w:t>
      </w:r>
      <w:r>
        <w:rPr>
          <w:rFonts w:ascii="Times New Roman" w:hAnsi="Times New Roman" w:cs="Times New Roman"/>
          <w:sz w:val="28"/>
          <w:szCs w:val="28"/>
          <w:lang w:val="uk-UA"/>
        </w:rPr>
        <w:t xml:space="preserve"> за 2025 рік). Плановий дохід від здачі майна в оренду ‒ 232,8 тис. грн.</w:t>
      </w:r>
    </w:p>
    <w:p w14:paraId="722FE3FB" w14:textId="671A7379" w:rsidR="00895B89" w:rsidRDefault="00000000">
      <w:pPr>
        <w:spacing w:after="0" w:line="240" w:lineRule="auto"/>
        <w:ind w:firstLine="567"/>
        <w:jc w:val="both"/>
        <w:rPr>
          <w:rFonts w:ascii="Times New Roman" w:hAnsi="Times New Roman"/>
          <w:lang w:val="uk-UA"/>
        </w:rPr>
      </w:pPr>
      <w:r>
        <w:rPr>
          <w:rFonts w:ascii="Times New Roman" w:hAnsi="Times New Roman" w:cs="Times New Roman"/>
          <w:sz w:val="28"/>
          <w:szCs w:val="28"/>
          <w:lang w:val="uk-UA"/>
        </w:rPr>
        <w:lastRenderedPageBreak/>
        <w:t>Загальна сума витрат комунального підприємства складе 26 475,7 тис. грн (очікувані витрати за 2025 рік ‒ 24 636,4 тис. грн). Витрати на матеріали, паливо та енергію запланован</w:t>
      </w:r>
      <w:r w:rsidR="00883692">
        <w:rPr>
          <w:rFonts w:ascii="Times New Roman" w:hAnsi="Times New Roman" w:cs="Times New Roman"/>
          <w:sz w:val="28"/>
          <w:szCs w:val="28"/>
          <w:lang w:val="uk-UA"/>
        </w:rPr>
        <w:t>о</w:t>
      </w:r>
      <w:r>
        <w:rPr>
          <w:rFonts w:ascii="Times New Roman" w:hAnsi="Times New Roman" w:cs="Times New Roman"/>
          <w:sz w:val="28"/>
          <w:szCs w:val="28"/>
          <w:lang w:val="uk-UA"/>
        </w:rPr>
        <w:t xml:space="preserve"> майже на рівні очікуваних за 2025 рік ‒ 6 960,7 тис. грн, витрати на оплату праці планово зростуть на 1 500,0 тис. грн за рахунок збільшення середньооблікової кількості штатних працівників для догляду за іншими озелененими територіями громади.</w:t>
      </w:r>
      <w:r>
        <w:rPr>
          <w:rFonts w:ascii="Times New Roman" w:hAnsi="Times New Roman"/>
          <w:sz w:val="28"/>
          <w:szCs w:val="28"/>
          <w:lang w:val="uk-UA"/>
        </w:rPr>
        <w:t xml:space="preserve"> </w:t>
      </w:r>
    </w:p>
    <w:p w14:paraId="324A198F" w14:textId="31EA1D88" w:rsidR="00895B89" w:rsidRDefault="00000000">
      <w:pPr>
        <w:spacing w:after="0" w:line="240" w:lineRule="auto"/>
        <w:ind w:firstLine="567"/>
        <w:jc w:val="both"/>
        <w:rPr>
          <w:rFonts w:ascii="Times New Roman" w:hAnsi="Times New Roman"/>
          <w:lang w:val="uk-UA"/>
        </w:rPr>
      </w:pPr>
      <w:r>
        <w:rPr>
          <w:rFonts w:ascii="Times New Roman" w:hAnsi="Times New Roman" w:cs="Times New Roman"/>
          <w:sz w:val="28"/>
          <w:szCs w:val="28"/>
          <w:lang w:val="uk-UA"/>
        </w:rPr>
        <w:t>За результатами господарювання у 2026 році планові прибутки КП «Парки та сквери м. Луцька» складуть 35,0 тис. грн (очікуван</w:t>
      </w:r>
      <w:r w:rsidR="00883692">
        <w:rPr>
          <w:rFonts w:ascii="Times New Roman" w:hAnsi="Times New Roman" w:cs="Times New Roman"/>
          <w:sz w:val="28"/>
          <w:szCs w:val="28"/>
          <w:lang w:val="uk-UA"/>
        </w:rPr>
        <w:t>о</w:t>
      </w:r>
      <w:r>
        <w:rPr>
          <w:rFonts w:ascii="Times New Roman" w:hAnsi="Times New Roman" w:cs="Times New Roman"/>
          <w:sz w:val="28"/>
          <w:szCs w:val="28"/>
          <w:lang w:val="uk-UA"/>
        </w:rPr>
        <w:t xml:space="preserve"> за 2025 рік</w:t>
      </w:r>
      <w:r w:rsidR="00883692">
        <w:rPr>
          <w:rFonts w:ascii="Times New Roman" w:hAnsi="Times New Roman" w:cs="Times New Roman"/>
          <w:sz w:val="28"/>
          <w:szCs w:val="28"/>
          <w:lang w:val="uk-UA"/>
        </w:rPr>
        <w:t> </w:t>
      </w:r>
      <w:r>
        <w:rPr>
          <w:rFonts w:ascii="Times New Roman" w:hAnsi="Times New Roman" w:cs="Times New Roman"/>
          <w:sz w:val="28"/>
          <w:szCs w:val="28"/>
          <w:lang w:val="uk-UA"/>
        </w:rPr>
        <w:t>‒ 30,3 тис. грн).</w:t>
      </w:r>
    </w:p>
    <w:p w14:paraId="5FC34E40" w14:textId="77777777" w:rsidR="00895B89" w:rsidRDefault="00000000">
      <w:pPr>
        <w:tabs>
          <w:tab w:val="left" w:pos="709"/>
        </w:tabs>
        <w:spacing w:after="0" w:line="240" w:lineRule="auto"/>
        <w:ind w:firstLine="567"/>
        <w:jc w:val="both"/>
        <w:rPr>
          <w:rFonts w:ascii="Times New Roman" w:hAnsi="Times New Roman"/>
          <w:lang w:val="uk-UA"/>
        </w:rPr>
      </w:pPr>
      <w:r>
        <w:rPr>
          <w:rFonts w:ascii="Times New Roman" w:hAnsi="Times New Roman" w:cs="Times New Roman"/>
          <w:sz w:val="28"/>
          <w:szCs w:val="28"/>
          <w:lang w:val="uk-UA"/>
        </w:rPr>
        <w:t>На оновлення та модернізацію основних засобів комунальним підприємством заплановано використати 1 000,0 тис. грн (придбання трактора колісного, газонокосарки, тримерів, бензопил тощо).</w:t>
      </w:r>
    </w:p>
    <w:p w14:paraId="629DDC24" w14:textId="77777777" w:rsidR="00895B89" w:rsidRDefault="00895B89">
      <w:pPr>
        <w:spacing w:after="0" w:line="240" w:lineRule="auto"/>
        <w:ind w:firstLine="567"/>
        <w:jc w:val="both"/>
        <w:rPr>
          <w:rFonts w:ascii="Times New Roman" w:hAnsi="Times New Roman" w:cs="Times New Roman"/>
          <w:sz w:val="28"/>
          <w:szCs w:val="28"/>
          <w:lang w:val="uk-UA"/>
        </w:rPr>
      </w:pPr>
    </w:p>
    <w:p w14:paraId="5D134AAF" w14:textId="3C32C24E" w:rsidR="00895B89" w:rsidRDefault="00000000">
      <w:pPr>
        <w:spacing w:after="0" w:line="240" w:lineRule="auto"/>
        <w:ind w:firstLine="567"/>
        <w:jc w:val="both"/>
        <w:rPr>
          <w:rFonts w:ascii="Times New Roman" w:hAnsi="Times New Roman"/>
          <w:lang w:val="uk-UA"/>
        </w:rPr>
      </w:pPr>
      <w:r>
        <w:rPr>
          <w:rFonts w:ascii="Times New Roman" w:hAnsi="Times New Roman" w:cs="Times New Roman"/>
          <w:sz w:val="28"/>
          <w:szCs w:val="28"/>
          <w:lang w:val="uk-UA"/>
        </w:rPr>
        <w:t>У плановому році</w:t>
      </w:r>
      <w:r>
        <w:rPr>
          <w:rFonts w:ascii="Times New Roman" w:hAnsi="Times New Roman" w:cs="Times New Roman"/>
          <w:b/>
          <w:sz w:val="28"/>
          <w:szCs w:val="28"/>
          <w:lang w:val="uk-UA"/>
        </w:rPr>
        <w:t xml:space="preserve"> КП «Центр розвитку туризму»</w:t>
      </w:r>
      <w:r>
        <w:rPr>
          <w:rFonts w:ascii="Times New Roman" w:hAnsi="Times New Roman" w:cs="Times New Roman"/>
          <w:sz w:val="28"/>
          <w:szCs w:val="28"/>
          <w:lang w:val="uk-UA"/>
        </w:rPr>
        <w:t xml:space="preserve"> заплановано отримати 7 630,0 тис. грн доходів, що на 868,0 тис. грн більше, ніж очікуван</w:t>
      </w:r>
      <w:r w:rsidR="00883692">
        <w:rPr>
          <w:rFonts w:ascii="Times New Roman" w:hAnsi="Times New Roman" w:cs="Times New Roman"/>
          <w:sz w:val="28"/>
          <w:szCs w:val="28"/>
          <w:lang w:val="uk-UA"/>
        </w:rPr>
        <w:t>о</w:t>
      </w:r>
      <w:r>
        <w:rPr>
          <w:rFonts w:ascii="Times New Roman" w:hAnsi="Times New Roman" w:cs="Times New Roman"/>
          <w:sz w:val="28"/>
          <w:szCs w:val="28"/>
          <w:lang w:val="uk-UA"/>
        </w:rPr>
        <w:t xml:space="preserve"> за 2025 рік. Від послуг</w:t>
      </w:r>
      <w:r w:rsidR="00883692">
        <w:rPr>
          <w:rFonts w:ascii="Times New Roman" w:hAnsi="Times New Roman" w:cs="Times New Roman"/>
          <w:sz w:val="28"/>
          <w:szCs w:val="28"/>
          <w:lang w:val="uk-UA"/>
        </w:rPr>
        <w:t>,</w:t>
      </w:r>
      <w:r>
        <w:rPr>
          <w:rFonts w:ascii="Times New Roman" w:hAnsi="Times New Roman" w:cs="Times New Roman"/>
          <w:sz w:val="28"/>
          <w:szCs w:val="28"/>
          <w:lang w:val="uk-UA"/>
        </w:rPr>
        <w:t xml:space="preserve"> наданих фізичним та юридичним особам</w:t>
      </w:r>
      <w:r w:rsidR="00883692">
        <w:rPr>
          <w:rFonts w:ascii="Times New Roman" w:hAnsi="Times New Roman" w:cs="Times New Roman"/>
          <w:sz w:val="28"/>
          <w:szCs w:val="28"/>
          <w:lang w:val="uk-UA"/>
        </w:rPr>
        <w:t>,</w:t>
      </w:r>
      <w:r>
        <w:rPr>
          <w:rFonts w:ascii="Times New Roman" w:hAnsi="Times New Roman" w:cs="Times New Roman"/>
          <w:sz w:val="28"/>
          <w:szCs w:val="28"/>
          <w:lang w:val="uk-UA"/>
        </w:rPr>
        <w:t xml:space="preserve"> підприємство планує отримати 3 000,0 тис. грн доходів (на 455,0 тис. грн більше очікуваних за 2025 рік). Дотація із бюджету (на виплату заробітної плати працівникам та на оплату спожитих енергоресурсів) у плановому році складе 4 500,0 тис. грн (58,9 % загальних доходів підприємства). Також фінансовим планом задекларовано одержання 130,0 тис. грн грантових коштів.</w:t>
      </w:r>
    </w:p>
    <w:p w14:paraId="48251435" w14:textId="3656C98B" w:rsidR="00895B89" w:rsidRDefault="00000000">
      <w:pPr>
        <w:spacing w:after="0" w:line="240" w:lineRule="auto"/>
        <w:ind w:firstLine="567"/>
        <w:jc w:val="both"/>
        <w:rPr>
          <w:rFonts w:ascii="Times New Roman" w:hAnsi="Times New Roman"/>
          <w:lang w:val="uk-UA"/>
        </w:rPr>
      </w:pPr>
      <w:r>
        <w:rPr>
          <w:rFonts w:ascii="Times New Roman" w:hAnsi="Times New Roman" w:cs="Times New Roman"/>
          <w:sz w:val="28"/>
          <w:szCs w:val="28"/>
          <w:lang w:val="uk-UA"/>
        </w:rPr>
        <w:t>Планова сума загальних витрат КП «Центр розвитку туризму»</w:t>
      </w:r>
      <w:r w:rsidR="00883692">
        <w:rPr>
          <w:rFonts w:ascii="Times New Roman" w:hAnsi="Times New Roman" w:cs="Times New Roman"/>
          <w:sz w:val="28"/>
          <w:szCs w:val="28"/>
          <w:lang w:val="uk-UA"/>
        </w:rPr>
        <w:t> </w:t>
      </w:r>
      <w:r>
        <w:rPr>
          <w:rFonts w:ascii="Times New Roman" w:hAnsi="Times New Roman" w:cs="Times New Roman"/>
          <w:sz w:val="28"/>
          <w:szCs w:val="28"/>
          <w:lang w:val="uk-UA"/>
        </w:rPr>
        <w:t> ‒ 7 507,0 тис. грн, з яких: 5 612,0 тис. грн витрати на оплату праці з нарахуваннями, 900,0 тис. грн – матеріальні витрати</w:t>
      </w:r>
      <w:r w:rsidR="00883692">
        <w:rPr>
          <w:rFonts w:ascii="Times New Roman" w:hAnsi="Times New Roman" w:cs="Times New Roman"/>
          <w:sz w:val="28"/>
          <w:szCs w:val="28"/>
          <w:lang w:val="uk-UA"/>
        </w:rPr>
        <w:t>,</w:t>
      </w:r>
      <w:r>
        <w:rPr>
          <w:rFonts w:ascii="Times New Roman" w:hAnsi="Times New Roman" w:cs="Times New Roman"/>
          <w:sz w:val="28"/>
          <w:szCs w:val="28"/>
          <w:lang w:val="uk-UA"/>
        </w:rPr>
        <w:t xml:space="preserve"> 995,0 тис. грн – інші витрати. </w:t>
      </w:r>
    </w:p>
    <w:p w14:paraId="51852007" w14:textId="422160D4" w:rsidR="00895B89" w:rsidRDefault="00000000">
      <w:pPr>
        <w:spacing w:after="0" w:line="240" w:lineRule="auto"/>
        <w:ind w:firstLine="567"/>
        <w:jc w:val="both"/>
        <w:rPr>
          <w:rFonts w:ascii="Times New Roman" w:hAnsi="Times New Roman"/>
          <w:lang w:val="uk-UA"/>
        </w:rPr>
      </w:pPr>
      <w:r>
        <w:rPr>
          <w:rFonts w:ascii="Times New Roman" w:hAnsi="Times New Roman" w:cs="Times New Roman"/>
          <w:sz w:val="28"/>
          <w:szCs w:val="28"/>
          <w:lang w:val="uk-UA"/>
        </w:rPr>
        <w:t>За результатами діяльності у 2026 році КП «Центр розвитку туризму» заплановано отримати 123,0 тис. грн прибутків (очікуван</w:t>
      </w:r>
      <w:r w:rsidR="00E04827">
        <w:rPr>
          <w:rFonts w:ascii="Times New Roman" w:hAnsi="Times New Roman" w:cs="Times New Roman"/>
          <w:sz w:val="28"/>
          <w:szCs w:val="28"/>
          <w:lang w:val="uk-UA"/>
        </w:rPr>
        <w:t>о</w:t>
      </w:r>
      <w:r>
        <w:rPr>
          <w:rFonts w:ascii="Times New Roman" w:hAnsi="Times New Roman" w:cs="Times New Roman"/>
          <w:sz w:val="28"/>
          <w:szCs w:val="28"/>
          <w:lang w:val="uk-UA"/>
        </w:rPr>
        <w:t xml:space="preserve"> за 2025 рік ‒ 305,0 тис. грн).</w:t>
      </w:r>
    </w:p>
    <w:p w14:paraId="7B2A8029" w14:textId="77777777" w:rsidR="00895B89" w:rsidRDefault="00895B89">
      <w:pPr>
        <w:spacing w:after="0" w:line="240" w:lineRule="auto"/>
        <w:ind w:firstLine="567"/>
        <w:jc w:val="both"/>
        <w:rPr>
          <w:rFonts w:ascii="Times New Roman" w:hAnsi="Times New Roman" w:cs="Times New Roman"/>
          <w:sz w:val="28"/>
          <w:szCs w:val="28"/>
          <w:lang w:val="uk-UA"/>
        </w:rPr>
      </w:pPr>
    </w:p>
    <w:p w14:paraId="28839A02" w14:textId="77777777" w:rsidR="00895B89" w:rsidRDefault="00000000">
      <w:pPr>
        <w:spacing w:after="0" w:line="240" w:lineRule="auto"/>
        <w:ind w:firstLine="567"/>
        <w:jc w:val="both"/>
        <w:rPr>
          <w:rFonts w:ascii="Times New Roman" w:hAnsi="Times New Roman"/>
          <w:lang w:val="uk-UA"/>
        </w:rPr>
      </w:pPr>
      <w:r>
        <w:rPr>
          <w:rFonts w:ascii="Times New Roman" w:hAnsi="Times New Roman" w:cs="Times New Roman"/>
          <w:sz w:val="28"/>
          <w:szCs w:val="28"/>
          <w:lang w:val="uk-UA"/>
        </w:rPr>
        <w:t xml:space="preserve">Доходи </w:t>
      </w:r>
      <w:r>
        <w:rPr>
          <w:rFonts w:ascii="Times New Roman" w:hAnsi="Times New Roman" w:cs="Times New Roman"/>
          <w:b/>
          <w:sz w:val="28"/>
          <w:szCs w:val="28"/>
          <w:lang w:val="uk-UA"/>
        </w:rPr>
        <w:t>КП «Луцькі ринки»</w:t>
      </w:r>
      <w:r>
        <w:rPr>
          <w:rFonts w:ascii="Times New Roman" w:hAnsi="Times New Roman" w:cs="Times New Roman"/>
          <w:sz w:val="28"/>
          <w:szCs w:val="28"/>
          <w:lang w:val="uk-UA"/>
        </w:rPr>
        <w:t xml:space="preserve"> у 2026 році планово зростуть на 273,7 тис. грн в порівнянні з прогнозними надходженнями 2025 року та у підсумку складуть 4 991,4 тис. грн (з ПДВ). Від надання послуг із оренди торгових площ фізичним особам підприємство планує отримати                   3 822,5 тис. грн, що відповідає рівню планового показника 2025 року. Інші доходи (компенсація за використану електроенергію) складуть 1 168,9 тис. грн.</w:t>
      </w:r>
    </w:p>
    <w:p w14:paraId="5BB814F8" w14:textId="77777777" w:rsidR="00895B89" w:rsidRDefault="00000000">
      <w:pPr>
        <w:pStyle w:val="af8"/>
        <w:spacing w:before="0" w:after="0" w:line="240" w:lineRule="auto"/>
        <w:ind w:firstLine="567"/>
        <w:jc w:val="both"/>
        <w:rPr>
          <w:rFonts w:ascii="Times New Roman" w:hAnsi="Times New Roman"/>
          <w:lang w:val="uk-UA"/>
        </w:rPr>
      </w:pPr>
      <w:r>
        <w:rPr>
          <w:rFonts w:ascii="Times New Roman" w:hAnsi="Times New Roman" w:cs="Times New Roman"/>
          <w:sz w:val="28"/>
          <w:szCs w:val="28"/>
          <w:lang w:val="uk-UA"/>
        </w:rPr>
        <w:t>Планові витрати комунального підприємства збільшаться на 419,6 тис. грн в порівнянні з очікуваними витратами 2025 року та у підсумку складуть 3 405,8 тис. грн. Собівартість послуг складатиме 1 762,2 тис. грн (передбачено ріст на 305,6 тис. грн, що обумовлено зростанням тарифів на електроенергію, вивіз сміття та інших робіт з утримання торгових площ).  Адміністративні витрати становитимуть 1 643,6 тис. грн (на 119,6 тис. грн більше за очікувані 2025 року, за рахунок збільшення витрат на оплату праці).</w:t>
      </w:r>
    </w:p>
    <w:p w14:paraId="40094A8E" w14:textId="29E95975" w:rsidR="00895B89" w:rsidRDefault="00000000">
      <w:pPr>
        <w:spacing w:after="0" w:line="240" w:lineRule="auto"/>
        <w:ind w:firstLine="567"/>
        <w:jc w:val="both"/>
        <w:rPr>
          <w:rFonts w:ascii="Times New Roman" w:hAnsi="Times New Roman"/>
          <w:lang w:val="uk-UA"/>
        </w:rPr>
      </w:pPr>
      <w:r>
        <w:rPr>
          <w:rFonts w:ascii="Times New Roman" w:hAnsi="Times New Roman" w:cs="Times New Roman"/>
          <w:sz w:val="28"/>
          <w:szCs w:val="28"/>
          <w:lang w:val="uk-UA"/>
        </w:rPr>
        <w:lastRenderedPageBreak/>
        <w:t>У 2026 році КП «Луцькі ринки» заплановано отримати 753,7 тис. грн прибутків (очікуван</w:t>
      </w:r>
      <w:r w:rsidR="00883692">
        <w:rPr>
          <w:rFonts w:ascii="Times New Roman" w:hAnsi="Times New Roman" w:cs="Times New Roman"/>
          <w:sz w:val="28"/>
          <w:szCs w:val="28"/>
          <w:lang w:val="uk-UA"/>
        </w:rPr>
        <w:t>о</w:t>
      </w:r>
      <w:r>
        <w:rPr>
          <w:rFonts w:ascii="Times New Roman" w:hAnsi="Times New Roman" w:cs="Times New Roman"/>
          <w:sz w:val="28"/>
          <w:szCs w:val="28"/>
          <w:lang w:val="uk-UA"/>
        </w:rPr>
        <w:t xml:space="preserve"> за 2025 рік – 945,2 тис. грн).</w:t>
      </w:r>
    </w:p>
    <w:p w14:paraId="3F7E08F8" w14:textId="77777777" w:rsidR="00895B89" w:rsidRDefault="00895B89">
      <w:pPr>
        <w:spacing w:after="0" w:line="240" w:lineRule="auto"/>
        <w:ind w:firstLine="567"/>
        <w:jc w:val="both"/>
        <w:rPr>
          <w:rFonts w:ascii="Times New Roman" w:hAnsi="Times New Roman" w:cs="Times New Roman"/>
          <w:sz w:val="28"/>
          <w:szCs w:val="28"/>
          <w:lang w:val="uk-UA"/>
        </w:rPr>
      </w:pPr>
    </w:p>
    <w:p w14:paraId="612AF4B3" w14:textId="0D4DE023" w:rsidR="00895B89" w:rsidRDefault="00000000">
      <w:pPr>
        <w:spacing w:after="0" w:line="240" w:lineRule="auto"/>
        <w:ind w:firstLine="567"/>
        <w:jc w:val="both"/>
        <w:rPr>
          <w:rFonts w:ascii="Times New Roman" w:hAnsi="Times New Roman"/>
          <w:lang w:val="uk-UA"/>
        </w:rPr>
      </w:pPr>
      <w:r>
        <w:rPr>
          <w:rFonts w:ascii="Times New Roman" w:hAnsi="Times New Roman" w:cs="Times New Roman"/>
          <w:b/>
          <w:sz w:val="28"/>
          <w:szCs w:val="28"/>
          <w:lang w:val="uk-UA"/>
        </w:rPr>
        <w:t xml:space="preserve">КП «Стадіон Авангард» </w:t>
      </w:r>
      <w:r>
        <w:rPr>
          <w:rFonts w:ascii="Times New Roman" w:hAnsi="Times New Roman" w:cs="Times New Roman"/>
          <w:sz w:val="28"/>
          <w:szCs w:val="28"/>
          <w:lang w:val="uk-UA"/>
        </w:rPr>
        <w:t>у 2026 році заплановано отримати 4 578,1 тис. грн доходів, що на 867,1 тис. грн більше, ніж очікуван</w:t>
      </w:r>
      <w:r w:rsidR="00883692">
        <w:rPr>
          <w:rFonts w:ascii="Times New Roman" w:hAnsi="Times New Roman" w:cs="Times New Roman"/>
          <w:sz w:val="28"/>
          <w:szCs w:val="28"/>
          <w:lang w:val="uk-UA"/>
        </w:rPr>
        <w:t>о</w:t>
      </w:r>
      <w:r>
        <w:rPr>
          <w:rFonts w:ascii="Times New Roman" w:hAnsi="Times New Roman" w:cs="Times New Roman"/>
          <w:sz w:val="28"/>
          <w:szCs w:val="28"/>
          <w:lang w:val="uk-UA"/>
        </w:rPr>
        <w:t xml:space="preserve"> за 2025 рік, з яких: 2 196,3 тис. грн – доходи від надання послуг фізичним та юридичним особам, 2 000,0 тис. грн – дотація із бюджету громади (на оплату комунальних послуг, виплату заробітної плати тощо), 381,8 тис. грн – інші доходи (від безоплатно одержаних активів, від здачі майна в оренду, благодійна допомога тощо).</w:t>
      </w:r>
    </w:p>
    <w:p w14:paraId="47FA525D" w14:textId="77777777" w:rsidR="00895B89" w:rsidRDefault="00000000">
      <w:pPr>
        <w:spacing w:after="0" w:line="240" w:lineRule="auto"/>
        <w:ind w:firstLine="567"/>
        <w:jc w:val="both"/>
        <w:rPr>
          <w:rFonts w:ascii="Times New Roman" w:hAnsi="Times New Roman"/>
          <w:lang w:val="uk-UA"/>
        </w:rPr>
      </w:pPr>
      <w:r>
        <w:rPr>
          <w:rFonts w:ascii="Times New Roman" w:hAnsi="Times New Roman" w:cs="Times New Roman"/>
          <w:sz w:val="28"/>
          <w:szCs w:val="28"/>
          <w:lang w:val="uk-UA"/>
        </w:rPr>
        <w:t>Витрати господарської діяльності КП «Стадіон Авангард»</w:t>
      </w:r>
      <w:r>
        <w:rPr>
          <w:rFonts w:ascii="Times New Roman" w:hAnsi="Times New Roman" w:cs="Times New Roman"/>
          <w:b/>
          <w:sz w:val="28"/>
          <w:szCs w:val="28"/>
          <w:lang w:val="uk-UA"/>
        </w:rPr>
        <w:t xml:space="preserve"> </w:t>
      </w:r>
      <w:r>
        <w:rPr>
          <w:rFonts w:ascii="Times New Roman" w:hAnsi="Times New Roman" w:cs="Times New Roman"/>
          <w:sz w:val="28"/>
          <w:szCs w:val="28"/>
          <w:lang w:val="uk-UA"/>
        </w:rPr>
        <w:t>у плановому році прогнозовано складуть 4 532,2 тис. грн, що на 1 045,2 тис. грн більше за очікувані 2025 року. Сума адміністративних витрат (оплата праці, послуги зв’язку, програмне забезпечення, придбання канцтоварів тощо) запланована у розмірі 3 579,4 тис. грн (на 1 010,6 тис. грн більше за очікувані 2025 року), інші операційні витрати – 952,8 тис. грн (комунальні послуги, поточний ремонт приміщення тощо), що лише на 34,6 тис. грн більше очікуваного за 2025 рік.</w:t>
      </w:r>
    </w:p>
    <w:p w14:paraId="6936A3BB" w14:textId="77777777" w:rsidR="00895B89" w:rsidRDefault="00000000">
      <w:pPr>
        <w:spacing w:after="0" w:line="240" w:lineRule="auto"/>
        <w:ind w:firstLine="567"/>
        <w:jc w:val="both"/>
        <w:rPr>
          <w:rFonts w:ascii="Times New Roman" w:hAnsi="Times New Roman"/>
          <w:lang w:val="uk-UA"/>
        </w:rPr>
      </w:pPr>
      <w:r>
        <w:rPr>
          <w:rFonts w:ascii="Times New Roman" w:hAnsi="Times New Roman" w:cs="Times New Roman"/>
          <w:sz w:val="28"/>
          <w:szCs w:val="28"/>
          <w:lang w:val="uk-UA"/>
        </w:rPr>
        <w:t>За підсумками господарювання у 2026 році КП «Стадіон Авангард» планує отримати 45,9 тис. грн прибутків (очікувані за 2025 рік – 224,0 тис. грн).</w:t>
      </w:r>
    </w:p>
    <w:p w14:paraId="703436FD" w14:textId="0AC78D3A" w:rsidR="00895B89" w:rsidRDefault="00000000">
      <w:pPr>
        <w:spacing w:after="0" w:line="240" w:lineRule="auto"/>
        <w:ind w:firstLine="567"/>
        <w:jc w:val="both"/>
        <w:rPr>
          <w:rFonts w:ascii="Times New Roman" w:hAnsi="Times New Roman"/>
          <w:lang w:val="uk-UA"/>
        </w:rPr>
      </w:pPr>
      <w:r>
        <w:rPr>
          <w:rFonts w:ascii="Times New Roman" w:hAnsi="Times New Roman" w:cs="Times New Roman"/>
          <w:sz w:val="28"/>
          <w:szCs w:val="28"/>
          <w:lang w:val="uk-UA"/>
        </w:rPr>
        <w:t>Капітальні інвестиції на оновлення основних засобів КП «Стадіон Авангард» запланован</w:t>
      </w:r>
      <w:r w:rsidR="009F7FC4">
        <w:rPr>
          <w:rFonts w:ascii="Times New Roman" w:hAnsi="Times New Roman" w:cs="Times New Roman"/>
          <w:sz w:val="28"/>
          <w:szCs w:val="28"/>
          <w:lang w:val="uk-UA"/>
        </w:rPr>
        <w:t>о</w:t>
      </w:r>
      <w:r>
        <w:rPr>
          <w:rFonts w:ascii="Times New Roman" w:hAnsi="Times New Roman" w:cs="Times New Roman"/>
          <w:sz w:val="28"/>
          <w:szCs w:val="28"/>
          <w:lang w:val="uk-UA"/>
        </w:rPr>
        <w:t xml:space="preserve"> у розмірі 35,1 тис. грн (придбання необоротних матеріальних активів).</w:t>
      </w:r>
    </w:p>
    <w:p w14:paraId="1E2E83FE" w14:textId="77777777" w:rsidR="00895B89" w:rsidRDefault="00895B89">
      <w:pPr>
        <w:spacing w:after="0" w:line="240" w:lineRule="auto"/>
        <w:ind w:firstLine="567"/>
        <w:jc w:val="both"/>
        <w:rPr>
          <w:rFonts w:ascii="Times New Roman" w:hAnsi="Times New Roman" w:cs="Times New Roman"/>
          <w:sz w:val="28"/>
          <w:szCs w:val="28"/>
          <w:lang w:val="uk-UA"/>
        </w:rPr>
      </w:pPr>
    </w:p>
    <w:p w14:paraId="798A7951" w14:textId="77777777" w:rsidR="00895B89" w:rsidRDefault="00895B89">
      <w:pPr>
        <w:spacing w:after="0" w:line="240" w:lineRule="auto"/>
        <w:ind w:firstLine="567"/>
        <w:jc w:val="both"/>
        <w:rPr>
          <w:rFonts w:ascii="Times New Roman" w:hAnsi="Times New Roman" w:cs="Times New Roman"/>
          <w:sz w:val="28"/>
          <w:szCs w:val="28"/>
          <w:lang w:val="uk-UA"/>
        </w:rPr>
      </w:pPr>
    </w:p>
    <w:p w14:paraId="505D14A8" w14:textId="77777777" w:rsidR="00895B89" w:rsidRDefault="00895B89">
      <w:pPr>
        <w:spacing w:after="0" w:line="240" w:lineRule="auto"/>
        <w:ind w:firstLine="567"/>
        <w:jc w:val="both"/>
        <w:rPr>
          <w:rFonts w:ascii="Times New Roman" w:hAnsi="Times New Roman" w:cs="Times New Roman"/>
          <w:sz w:val="28"/>
          <w:szCs w:val="28"/>
          <w:lang w:val="uk-UA"/>
        </w:rPr>
      </w:pPr>
    </w:p>
    <w:p w14:paraId="1DEE512B" w14:textId="77777777" w:rsidR="00895B89" w:rsidRDefault="00000000">
      <w:pPr>
        <w:spacing w:after="0" w:line="240" w:lineRule="auto"/>
        <w:jc w:val="both"/>
        <w:rPr>
          <w:rFonts w:ascii="Times New Roman" w:hAnsi="Times New Roman"/>
        </w:rPr>
      </w:pPr>
      <w:r>
        <w:rPr>
          <w:rFonts w:ascii="Times New Roman" w:hAnsi="Times New Roman" w:cs="Times New Roman"/>
          <w:sz w:val="28"/>
          <w:szCs w:val="28"/>
          <w:lang w:val="uk-UA"/>
        </w:rPr>
        <w:t>Директор департаменту</w:t>
      </w:r>
    </w:p>
    <w:p w14:paraId="5AAC93D2" w14:textId="77777777" w:rsidR="00895B89" w:rsidRDefault="00000000">
      <w:pPr>
        <w:spacing w:after="0" w:line="240" w:lineRule="auto"/>
        <w:jc w:val="both"/>
        <w:rPr>
          <w:rFonts w:ascii="Times New Roman" w:hAnsi="Times New Roman"/>
        </w:rPr>
      </w:pPr>
      <w:r>
        <w:rPr>
          <w:rFonts w:ascii="Times New Roman" w:hAnsi="Times New Roman" w:cs="Times New Roman"/>
          <w:sz w:val="28"/>
          <w:szCs w:val="28"/>
          <w:lang w:val="uk-UA"/>
        </w:rPr>
        <w:t>економічної політики                                                                    Борис СМАЛЬ</w:t>
      </w:r>
    </w:p>
    <w:sectPr w:rsidR="00895B89">
      <w:headerReference w:type="default" r:id="rId6"/>
      <w:pgSz w:w="11906" w:h="16838"/>
      <w:pgMar w:top="1134" w:right="567" w:bottom="1134" w:left="1985" w:header="567" w:footer="0" w:gutter="0"/>
      <w:pgNumType w:start="1"/>
      <w:cols w:space="720"/>
      <w:formProt w:val="0"/>
      <w:titlePg/>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76C09" w14:textId="77777777" w:rsidR="00FF43CE" w:rsidRDefault="00FF43CE">
      <w:pPr>
        <w:spacing w:after="0" w:line="240" w:lineRule="auto"/>
      </w:pPr>
      <w:r>
        <w:separator/>
      </w:r>
    </w:p>
  </w:endnote>
  <w:endnote w:type="continuationSeparator" w:id="0">
    <w:p w14:paraId="57790828" w14:textId="77777777" w:rsidR="00FF43CE" w:rsidRDefault="00FF43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panose1 w:val="02020603050405020304"/>
    <w:charset w:val="CC"/>
    <w:family w:val="roman"/>
    <w:pitch w:val="variable"/>
    <w:sig w:usb0="E0000AFF" w:usb1="500078FF" w:usb2="00000021" w:usb3="00000000" w:csb0="000001BF" w:csb1="00000000"/>
  </w:font>
  <w:font w:name="NSimSun">
    <w:panose1 w:val="02010609030101010101"/>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CC"/>
    <w:family w:val="roman"/>
    <w:pitch w:val="variable"/>
  </w:font>
  <w:font w:name="Symbol">
    <w:panose1 w:val="05050102010706020507"/>
    <w:charset w:val="02"/>
    <w:family w:val="roman"/>
    <w:pitch w:val="variable"/>
    <w:sig w:usb0="00000000" w:usb1="10000000" w:usb2="00000000" w:usb3="00000000" w:csb0="80000000" w:csb1="00000000"/>
  </w:font>
  <w:font w:name="TimesNewRomanPSMT;Times New Rom">
    <w:panose1 w:val="00000000000000000000"/>
    <w:charset w:val="00"/>
    <w:family w:val="roman"/>
    <w:notTrueType/>
    <w:pitch w:val="default"/>
  </w:font>
  <w:font w:name="TimesNewRomanPSMT">
    <w:altName w:val="Times New Rom"/>
    <w:charset w:val="CC"/>
    <w:family w:val="roman"/>
    <w:pitch w:val="variable"/>
  </w:font>
  <w:font w:name="OpenSymbol">
    <w:altName w:val="Arial Unicode MS"/>
    <w:panose1 w:val="05010000000000000000"/>
    <w:charset w:val="CC"/>
    <w:family w:val="roman"/>
    <w:pitch w:val="variable"/>
  </w:font>
  <w:font w:name="Liberation Sans">
    <w:altName w:val="Arial"/>
    <w:panose1 w:val="020B0604020202020204"/>
    <w:charset w:val="CC"/>
    <w:family w:val="roman"/>
    <w:pitch w:val="variable"/>
  </w:font>
  <w:font w:name="Microsoft YaHei">
    <w:panose1 w:val="020B0503020204020204"/>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Mangal;Liberation Mono">
    <w:panose1 w:val="00000000000000000000"/>
    <w:charset w:val="00"/>
    <w:family w:val="roman"/>
    <w:notTrueType/>
    <w:pitch w:val="default"/>
  </w:font>
  <w:font w:name="FreeSans">
    <w:panose1 w:val="00000000000000000000"/>
    <w:charset w:val="00"/>
    <w:family w:val="roman"/>
    <w:notTrueType/>
    <w:pitch w:val="default"/>
  </w:font>
  <w:font w:name="Liberation Sans;Arial">
    <w:panose1 w:val="00000000000000000000"/>
    <w:charset w:val="00"/>
    <w:family w:val="roman"/>
    <w:notTrueType/>
    <w:pitch w:val="default"/>
  </w:font>
  <w:font w:name="Tahoma">
    <w:panose1 w:val="020B0604030504040204"/>
    <w:charset w:val="CC"/>
    <w:family w:val="roman"/>
    <w:pitch w:val="variable"/>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E3480" w14:textId="77777777" w:rsidR="00FF43CE" w:rsidRDefault="00FF43CE">
      <w:pPr>
        <w:spacing w:after="0" w:line="240" w:lineRule="auto"/>
      </w:pPr>
      <w:r>
        <w:separator/>
      </w:r>
    </w:p>
  </w:footnote>
  <w:footnote w:type="continuationSeparator" w:id="0">
    <w:p w14:paraId="7784412E" w14:textId="77777777" w:rsidR="00FF43CE" w:rsidRDefault="00FF43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DF13A" w14:textId="77777777" w:rsidR="00895B89" w:rsidRDefault="00000000">
    <w:pPr>
      <w:pStyle w:val="ae"/>
      <w:jc w:val="center"/>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PAGE</w:instrText>
    </w:r>
    <w:r>
      <w:rPr>
        <w:rFonts w:ascii="Times New Roman" w:hAnsi="Times New Roman" w:cs="Times New Roman"/>
        <w:sz w:val="28"/>
        <w:szCs w:val="28"/>
      </w:rPr>
      <w:fldChar w:fldCharType="separate"/>
    </w:r>
    <w:r>
      <w:rPr>
        <w:rFonts w:ascii="Times New Roman" w:hAnsi="Times New Roman" w:cs="Times New Roman"/>
        <w:sz w:val="28"/>
        <w:szCs w:val="28"/>
      </w:rPr>
      <w:t>12</w:t>
    </w:r>
    <w:r>
      <w:rPr>
        <w:rFonts w:ascii="Times New Roman" w:hAnsi="Times New Roman" w:cs="Times New Roman"/>
        <w:sz w:val="28"/>
        <w:szCs w:val="2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oNotTrackMoves/>
  <w:defaultTabStop w:val="408"/>
  <w:autoHyphenation/>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95B89"/>
    <w:rsid w:val="0003579C"/>
    <w:rsid w:val="000E709F"/>
    <w:rsid w:val="001530AD"/>
    <w:rsid w:val="00224536"/>
    <w:rsid w:val="003931F5"/>
    <w:rsid w:val="003979EA"/>
    <w:rsid w:val="00404C3F"/>
    <w:rsid w:val="005D24A8"/>
    <w:rsid w:val="005D6915"/>
    <w:rsid w:val="006079D9"/>
    <w:rsid w:val="00631366"/>
    <w:rsid w:val="00633866"/>
    <w:rsid w:val="008028D7"/>
    <w:rsid w:val="00877FA5"/>
    <w:rsid w:val="00883692"/>
    <w:rsid w:val="0089238F"/>
    <w:rsid w:val="00895B89"/>
    <w:rsid w:val="009F7FC4"/>
    <w:rsid w:val="00B15D9B"/>
    <w:rsid w:val="00B67DB5"/>
    <w:rsid w:val="00B80165"/>
    <w:rsid w:val="00BF60BA"/>
    <w:rsid w:val="00C75CAA"/>
    <w:rsid w:val="00CC0435"/>
    <w:rsid w:val="00D225FA"/>
    <w:rsid w:val="00DF6250"/>
    <w:rsid w:val="00E04827"/>
    <w:rsid w:val="00E74F1B"/>
    <w:rsid w:val="00EC3A3D"/>
    <w:rsid w:val="00FF43CE"/>
  </w:rsids>
  <m:mathPr>
    <m:mathFont m:val="Cambria Math"/>
    <m:brkBin m:val="before"/>
    <m:brkBinSub m:val="--"/>
    <m:smallFrac m:val="0"/>
    <m:dispDef/>
    <m:lMargin m:val="0"/>
    <m:rMargin m:val="0"/>
    <m:defJc m:val="centerGroup"/>
    <m:wrapIndent m:val="1440"/>
    <m:intLim m:val="subSup"/>
    <m:naryLim m:val="undOvr"/>
  </m:mathPr>
  <w:themeFontLang w:val="uk-UA"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BAD74"/>
  <w15:docId w15:val="{7B17623C-8B2D-4104-B76E-A0A87277B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Unicode MS"/>
        <w:lang w:val="uk-UA" w:eastAsia="uk-UA" w:bidi="ug-CN"/>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4D76"/>
    <w:pPr>
      <w:suppressAutoHyphens/>
      <w:spacing w:after="160" w:line="252" w:lineRule="auto"/>
    </w:pPr>
    <w:rPr>
      <w:rFonts w:ascii="Calibri" w:hAnsi="Calibri" w:cs="Calibri"/>
      <w:sz w:val="22"/>
      <w:szCs w:val="22"/>
      <w:lang w:val="ru-RU" w:eastAsia="zh-CN"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uiPriority w:val="99"/>
    <w:qFormat/>
    <w:rsid w:val="00964D76"/>
  </w:style>
  <w:style w:type="character" w:customStyle="1" w:styleId="WW8Num1z1">
    <w:name w:val="WW8Num1z1"/>
    <w:uiPriority w:val="99"/>
    <w:qFormat/>
    <w:rsid w:val="00964D76"/>
  </w:style>
  <w:style w:type="character" w:customStyle="1" w:styleId="WW8Num1z2">
    <w:name w:val="WW8Num1z2"/>
    <w:uiPriority w:val="99"/>
    <w:qFormat/>
    <w:rsid w:val="00964D76"/>
  </w:style>
  <w:style w:type="character" w:customStyle="1" w:styleId="WW8Num1z3">
    <w:name w:val="WW8Num1z3"/>
    <w:uiPriority w:val="99"/>
    <w:qFormat/>
    <w:rsid w:val="00964D76"/>
  </w:style>
  <w:style w:type="character" w:customStyle="1" w:styleId="WW8Num1z4">
    <w:name w:val="WW8Num1z4"/>
    <w:uiPriority w:val="99"/>
    <w:qFormat/>
    <w:rsid w:val="00964D76"/>
  </w:style>
  <w:style w:type="character" w:customStyle="1" w:styleId="WW8Num1z5">
    <w:name w:val="WW8Num1z5"/>
    <w:uiPriority w:val="99"/>
    <w:qFormat/>
    <w:rsid w:val="00964D76"/>
  </w:style>
  <w:style w:type="character" w:customStyle="1" w:styleId="WW8Num1z6">
    <w:name w:val="WW8Num1z6"/>
    <w:uiPriority w:val="99"/>
    <w:qFormat/>
    <w:rsid w:val="00964D76"/>
  </w:style>
  <w:style w:type="character" w:customStyle="1" w:styleId="WW8Num1z7">
    <w:name w:val="WW8Num1z7"/>
    <w:uiPriority w:val="99"/>
    <w:qFormat/>
    <w:rsid w:val="00964D76"/>
  </w:style>
  <w:style w:type="character" w:customStyle="1" w:styleId="WW8Num1z8">
    <w:name w:val="WW8Num1z8"/>
    <w:uiPriority w:val="99"/>
    <w:qFormat/>
    <w:rsid w:val="00964D76"/>
  </w:style>
  <w:style w:type="character" w:customStyle="1" w:styleId="13">
    <w:name w:val="Основной шрифт абзаца13"/>
    <w:uiPriority w:val="99"/>
    <w:qFormat/>
    <w:rsid w:val="00964D76"/>
  </w:style>
  <w:style w:type="character" w:customStyle="1" w:styleId="12">
    <w:name w:val="Основной шрифт абзаца12"/>
    <w:uiPriority w:val="99"/>
    <w:qFormat/>
    <w:rsid w:val="00964D76"/>
  </w:style>
  <w:style w:type="character" w:customStyle="1" w:styleId="WW8Num2z0">
    <w:name w:val="WW8Num2z0"/>
    <w:uiPriority w:val="99"/>
    <w:qFormat/>
    <w:rsid w:val="00964D76"/>
  </w:style>
  <w:style w:type="character" w:customStyle="1" w:styleId="11">
    <w:name w:val="Основной шрифт абзаца11"/>
    <w:uiPriority w:val="99"/>
    <w:qFormat/>
    <w:rsid w:val="00964D76"/>
  </w:style>
  <w:style w:type="character" w:customStyle="1" w:styleId="10">
    <w:name w:val="Основной шрифт абзаца10"/>
    <w:uiPriority w:val="99"/>
    <w:qFormat/>
    <w:rsid w:val="00964D76"/>
  </w:style>
  <w:style w:type="character" w:customStyle="1" w:styleId="9">
    <w:name w:val="Основной шрифт абзаца9"/>
    <w:uiPriority w:val="99"/>
    <w:qFormat/>
    <w:rsid w:val="00964D76"/>
  </w:style>
  <w:style w:type="character" w:customStyle="1" w:styleId="8">
    <w:name w:val="Основной шрифт абзаца8"/>
    <w:uiPriority w:val="99"/>
    <w:qFormat/>
    <w:rsid w:val="00964D76"/>
  </w:style>
  <w:style w:type="character" w:customStyle="1" w:styleId="7">
    <w:name w:val="Основной шрифт абзаца7"/>
    <w:uiPriority w:val="99"/>
    <w:qFormat/>
    <w:rsid w:val="00964D76"/>
  </w:style>
  <w:style w:type="character" w:customStyle="1" w:styleId="6">
    <w:name w:val="Основной шрифт абзаца6"/>
    <w:uiPriority w:val="99"/>
    <w:qFormat/>
    <w:rsid w:val="00964D76"/>
  </w:style>
  <w:style w:type="character" w:customStyle="1" w:styleId="5">
    <w:name w:val="Основной шрифт абзаца5"/>
    <w:uiPriority w:val="99"/>
    <w:qFormat/>
    <w:rsid w:val="00964D76"/>
  </w:style>
  <w:style w:type="character" w:customStyle="1" w:styleId="4">
    <w:name w:val="Основной шрифт абзаца4"/>
    <w:uiPriority w:val="99"/>
    <w:qFormat/>
    <w:rsid w:val="00964D76"/>
  </w:style>
  <w:style w:type="character" w:customStyle="1" w:styleId="3">
    <w:name w:val="Основной шрифт абзаца3"/>
    <w:uiPriority w:val="99"/>
    <w:qFormat/>
    <w:rsid w:val="00964D76"/>
  </w:style>
  <w:style w:type="character" w:customStyle="1" w:styleId="2">
    <w:name w:val="Основной шрифт абзаца2"/>
    <w:uiPriority w:val="99"/>
    <w:qFormat/>
    <w:rsid w:val="00964D76"/>
  </w:style>
  <w:style w:type="character" w:customStyle="1" w:styleId="1">
    <w:name w:val="Основной шрифт абзаца1"/>
    <w:uiPriority w:val="99"/>
    <w:qFormat/>
    <w:rsid w:val="00964D76"/>
  </w:style>
  <w:style w:type="character" w:customStyle="1" w:styleId="14">
    <w:name w:val="Номер сторінки1"/>
    <w:uiPriority w:val="99"/>
    <w:qFormat/>
    <w:rsid w:val="00964D76"/>
  </w:style>
  <w:style w:type="character" w:customStyle="1" w:styleId="WW8Num4z0">
    <w:name w:val="WW8Num4z0"/>
    <w:uiPriority w:val="99"/>
    <w:qFormat/>
    <w:rsid w:val="00964D76"/>
    <w:rPr>
      <w:rFonts w:ascii="Times New Roman" w:hAnsi="Times New Roman"/>
      <w:sz w:val="28"/>
      <w:lang w:val="uk-UA"/>
    </w:rPr>
  </w:style>
  <w:style w:type="character" w:customStyle="1" w:styleId="WW8Num4z1">
    <w:name w:val="WW8Num4z1"/>
    <w:uiPriority w:val="99"/>
    <w:qFormat/>
    <w:rsid w:val="00964D76"/>
    <w:rPr>
      <w:rFonts w:ascii="Courier New" w:hAnsi="Courier New"/>
    </w:rPr>
  </w:style>
  <w:style w:type="character" w:customStyle="1" w:styleId="WW8Num4z2">
    <w:name w:val="WW8Num4z2"/>
    <w:uiPriority w:val="99"/>
    <w:qFormat/>
    <w:rsid w:val="00964D76"/>
    <w:rPr>
      <w:rFonts w:ascii="Wingdings" w:hAnsi="Wingdings"/>
    </w:rPr>
  </w:style>
  <w:style w:type="character" w:customStyle="1" w:styleId="WW8Num4z3">
    <w:name w:val="WW8Num4z3"/>
    <w:uiPriority w:val="99"/>
    <w:qFormat/>
    <w:rsid w:val="00964D76"/>
    <w:rPr>
      <w:rFonts w:ascii="Symbol" w:hAnsi="Symbol"/>
    </w:rPr>
  </w:style>
  <w:style w:type="character" w:customStyle="1" w:styleId="a3">
    <w:name w:val="Виділення жирним"/>
    <w:uiPriority w:val="99"/>
    <w:qFormat/>
    <w:rsid w:val="00964D76"/>
    <w:rPr>
      <w:b/>
    </w:rPr>
  </w:style>
  <w:style w:type="character" w:customStyle="1" w:styleId="fontstyle01">
    <w:name w:val="fontstyle01"/>
    <w:uiPriority w:val="99"/>
    <w:qFormat/>
    <w:rsid w:val="00964D76"/>
    <w:rPr>
      <w:rFonts w:ascii="TimesNewRomanPSMT;Times New Rom" w:hAnsi="TimesNewRomanPSMT;Times New Rom"/>
      <w:color w:val="000000"/>
      <w:sz w:val="28"/>
    </w:rPr>
  </w:style>
  <w:style w:type="character" w:customStyle="1" w:styleId="a4">
    <w:name w:val="Без интервала Знак"/>
    <w:uiPriority w:val="99"/>
    <w:qFormat/>
    <w:rsid w:val="00964D76"/>
    <w:rPr>
      <w:rFonts w:ascii="Calibri" w:hAnsi="Calibri"/>
      <w:sz w:val="22"/>
      <w:lang w:val="ru-RU"/>
    </w:rPr>
  </w:style>
  <w:style w:type="character" w:customStyle="1" w:styleId="fontstyle21">
    <w:name w:val="fontstyle21"/>
    <w:uiPriority w:val="99"/>
    <w:qFormat/>
    <w:rsid w:val="00964D76"/>
    <w:rPr>
      <w:rFonts w:ascii="TimesNewRomanPSMT" w:hAnsi="TimesNewRomanPSMT"/>
      <w:color w:val="000000"/>
      <w:sz w:val="28"/>
    </w:rPr>
  </w:style>
  <w:style w:type="character" w:customStyle="1" w:styleId="a5">
    <w:name w:val="Маркери списку"/>
    <w:uiPriority w:val="99"/>
    <w:qFormat/>
    <w:rsid w:val="00964D76"/>
    <w:rPr>
      <w:rFonts w:ascii="OpenSymbol" w:hAnsi="OpenSymbol"/>
    </w:rPr>
  </w:style>
  <w:style w:type="character" w:customStyle="1" w:styleId="a6">
    <w:name w:val="Основной текст Знак"/>
    <w:uiPriority w:val="99"/>
    <w:semiHidden/>
    <w:qFormat/>
    <w:rsid w:val="00964D76"/>
    <w:rPr>
      <w:rFonts w:ascii="Calibri" w:hAnsi="Calibri"/>
      <w:lang w:val="ru-RU" w:eastAsia="zh-CN"/>
    </w:rPr>
  </w:style>
  <w:style w:type="character" w:customStyle="1" w:styleId="a7">
    <w:name w:val="Текст выноски Знак"/>
    <w:uiPriority w:val="99"/>
    <w:semiHidden/>
    <w:qFormat/>
    <w:rsid w:val="00964D76"/>
    <w:rPr>
      <w:rFonts w:ascii="Times New Roman" w:hAnsi="Times New Roman"/>
      <w:sz w:val="2"/>
      <w:lang w:val="ru-RU" w:eastAsia="zh-CN"/>
    </w:rPr>
  </w:style>
  <w:style w:type="character" w:customStyle="1" w:styleId="15">
    <w:name w:val="Гіперпосилання1"/>
    <w:uiPriority w:val="99"/>
    <w:qFormat/>
    <w:rsid w:val="00964D76"/>
    <w:rPr>
      <w:color w:val="000080"/>
      <w:u w:val="single"/>
    </w:rPr>
  </w:style>
  <w:style w:type="character" w:customStyle="1" w:styleId="a8">
    <w:name w:val="Без інтервалів Знак"/>
    <w:uiPriority w:val="99"/>
    <w:qFormat/>
    <w:rsid w:val="00964D76"/>
    <w:rPr>
      <w:rFonts w:ascii="Calibri" w:hAnsi="Calibri"/>
      <w:sz w:val="22"/>
      <w:lang w:val="ru-RU" w:eastAsia="zh-CN"/>
    </w:rPr>
  </w:style>
  <w:style w:type="character" w:customStyle="1" w:styleId="a9">
    <w:name w:val="Основний текст Знак"/>
    <w:uiPriority w:val="99"/>
    <w:semiHidden/>
    <w:qFormat/>
    <w:rsid w:val="00964D76"/>
    <w:rPr>
      <w:rFonts w:ascii="Calibri" w:hAnsi="Calibri"/>
      <w:lang w:val="ru-RU" w:eastAsia="zh-CN"/>
    </w:rPr>
  </w:style>
  <w:style w:type="character" w:customStyle="1" w:styleId="aa">
    <w:name w:val="Текст у виносці Знак"/>
    <w:uiPriority w:val="99"/>
    <w:semiHidden/>
    <w:qFormat/>
    <w:rsid w:val="00964D76"/>
    <w:rPr>
      <w:rFonts w:ascii="Times New Roman" w:hAnsi="Times New Roman"/>
      <w:sz w:val="2"/>
      <w:lang w:val="ru-RU" w:eastAsia="zh-CN"/>
    </w:rPr>
  </w:style>
  <w:style w:type="character" w:customStyle="1" w:styleId="BodyTextChar">
    <w:name w:val="Body Text Char"/>
    <w:uiPriority w:val="99"/>
    <w:semiHidden/>
    <w:qFormat/>
    <w:locked/>
    <w:rsid w:val="00964D76"/>
    <w:rPr>
      <w:rFonts w:ascii="Calibri" w:hAnsi="Calibri"/>
      <w:lang w:val="ru-RU" w:eastAsia="zh-CN"/>
    </w:rPr>
  </w:style>
  <w:style w:type="character" w:customStyle="1" w:styleId="16">
    <w:name w:val="Текст у виносці Знак1"/>
    <w:uiPriority w:val="99"/>
    <w:semiHidden/>
    <w:qFormat/>
    <w:locked/>
    <w:rsid w:val="00964D76"/>
    <w:rPr>
      <w:rFonts w:ascii="Times New Roman" w:hAnsi="Times New Roman"/>
      <w:sz w:val="2"/>
      <w:lang w:val="ru-RU" w:eastAsia="zh-CN"/>
    </w:rPr>
  </w:style>
  <w:style w:type="character" w:customStyle="1" w:styleId="ab">
    <w:name w:val="Верхній колонтитул Знак"/>
    <w:uiPriority w:val="99"/>
    <w:qFormat/>
    <w:rsid w:val="00964D76"/>
    <w:rPr>
      <w:rFonts w:ascii="Calibri" w:hAnsi="Calibri"/>
      <w:lang w:val="ru-RU" w:eastAsia="zh-CN"/>
    </w:rPr>
  </w:style>
  <w:style w:type="character" w:customStyle="1" w:styleId="ac">
    <w:name w:val="Нижній колонтитул Знак"/>
    <w:uiPriority w:val="99"/>
    <w:qFormat/>
    <w:rsid w:val="00964D76"/>
    <w:rPr>
      <w:rFonts w:ascii="Calibri" w:hAnsi="Calibri"/>
      <w:lang w:val="ru-RU" w:eastAsia="zh-CN"/>
    </w:rPr>
  </w:style>
  <w:style w:type="character" w:customStyle="1" w:styleId="BodyTextChar1">
    <w:name w:val="Body Text Char1"/>
    <w:uiPriority w:val="99"/>
    <w:semiHidden/>
    <w:qFormat/>
    <w:locked/>
    <w:rsid w:val="001561B2"/>
    <w:rPr>
      <w:rFonts w:ascii="Calibri" w:hAnsi="Calibri"/>
      <w:lang w:val="ru-RU" w:eastAsia="zh-CN"/>
    </w:rPr>
  </w:style>
  <w:style w:type="character" w:customStyle="1" w:styleId="20">
    <w:name w:val="Текст у виносці Знак2"/>
    <w:uiPriority w:val="99"/>
    <w:semiHidden/>
    <w:qFormat/>
    <w:locked/>
    <w:rsid w:val="001561B2"/>
    <w:rPr>
      <w:rFonts w:ascii="Times New Roman" w:hAnsi="Times New Roman"/>
      <w:sz w:val="2"/>
      <w:lang w:val="ru-RU" w:eastAsia="zh-CN"/>
    </w:rPr>
  </w:style>
  <w:style w:type="character" w:customStyle="1" w:styleId="17">
    <w:name w:val="Верхній колонтитул Знак1"/>
    <w:uiPriority w:val="99"/>
    <w:semiHidden/>
    <w:qFormat/>
    <w:locked/>
    <w:rsid w:val="001561B2"/>
    <w:rPr>
      <w:rFonts w:ascii="Calibri" w:hAnsi="Calibri"/>
      <w:lang w:val="ru-RU" w:eastAsia="zh-CN"/>
    </w:rPr>
  </w:style>
  <w:style w:type="character" w:customStyle="1" w:styleId="18">
    <w:name w:val="Нижній колонтитул Знак1"/>
    <w:uiPriority w:val="99"/>
    <w:semiHidden/>
    <w:qFormat/>
    <w:locked/>
    <w:rsid w:val="001561B2"/>
    <w:rPr>
      <w:rFonts w:ascii="Calibri" w:hAnsi="Calibri"/>
      <w:lang w:val="ru-RU" w:eastAsia="zh-CN"/>
    </w:rPr>
  </w:style>
  <w:style w:type="character" w:customStyle="1" w:styleId="19">
    <w:name w:val="Основний текст Знак1"/>
    <w:link w:val="ad"/>
    <w:uiPriority w:val="99"/>
    <w:semiHidden/>
    <w:qFormat/>
    <w:locked/>
    <w:rPr>
      <w:rFonts w:ascii="Calibri" w:hAnsi="Calibri" w:cs="Calibri"/>
      <w:lang w:val="ru-RU" w:eastAsia="zh-CN"/>
    </w:rPr>
  </w:style>
  <w:style w:type="character" w:customStyle="1" w:styleId="40">
    <w:name w:val="Текст у виносці Знак4"/>
    <w:uiPriority w:val="99"/>
    <w:semiHidden/>
    <w:qFormat/>
    <w:locked/>
    <w:rPr>
      <w:rFonts w:ascii="Times New Roman" w:hAnsi="Times New Roman" w:cs="Calibri"/>
      <w:sz w:val="2"/>
      <w:lang w:val="ru-RU" w:eastAsia="zh-CN"/>
    </w:rPr>
  </w:style>
  <w:style w:type="character" w:customStyle="1" w:styleId="21">
    <w:name w:val="Верхній колонтитул Знак2"/>
    <w:uiPriority w:val="99"/>
    <w:semiHidden/>
    <w:qFormat/>
    <w:locked/>
    <w:rPr>
      <w:rFonts w:ascii="Calibri" w:hAnsi="Calibri" w:cs="Calibri"/>
      <w:lang w:val="ru-RU" w:eastAsia="zh-CN"/>
    </w:rPr>
  </w:style>
  <w:style w:type="character" w:customStyle="1" w:styleId="30">
    <w:name w:val="Верхній колонтитул Знак3"/>
    <w:link w:val="ae"/>
    <w:uiPriority w:val="99"/>
    <w:semiHidden/>
    <w:qFormat/>
    <w:locked/>
    <w:rPr>
      <w:rFonts w:ascii="Calibri" w:hAnsi="Calibri" w:cs="Calibri"/>
      <w:lang w:val="ru-RU" w:eastAsia="zh-CN"/>
    </w:rPr>
  </w:style>
  <w:style w:type="paragraph" w:customStyle="1" w:styleId="af">
    <w:name w:val="Заголовок"/>
    <w:basedOn w:val="a"/>
    <w:next w:val="ad"/>
    <w:uiPriority w:val="99"/>
    <w:qFormat/>
    <w:rsid w:val="00964D76"/>
    <w:pPr>
      <w:keepNext/>
      <w:spacing w:before="240" w:after="120"/>
    </w:pPr>
    <w:rPr>
      <w:rFonts w:ascii="Liberation Sans" w:eastAsia="Microsoft YaHei" w:hAnsi="Liberation Sans" w:cs="Arial"/>
      <w:sz w:val="28"/>
      <w:szCs w:val="28"/>
    </w:rPr>
  </w:style>
  <w:style w:type="paragraph" w:styleId="ad">
    <w:name w:val="Body Text"/>
    <w:basedOn w:val="a"/>
    <w:link w:val="19"/>
    <w:uiPriority w:val="99"/>
    <w:rsid w:val="00964D76"/>
    <w:pPr>
      <w:spacing w:after="140" w:line="288" w:lineRule="auto"/>
    </w:pPr>
    <w:rPr>
      <w:rFonts w:cs="Times New Roman"/>
      <w:sz w:val="20"/>
      <w:szCs w:val="20"/>
    </w:rPr>
  </w:style>
  <w:style w:type="paragraph" w:styleId="af0">
    <w:name w:val="List"/>
    <w:basedOn w:val="ad"/>
    <w:uiPriority w:val="99"/>
    <w:rsid w:val="00964D76"/>
    <w:rPr>
      <w:rFonts w:cs="Mangal;Liberation Mono"/>
    </w:rPr>
  </w:style>
  <w:style w:type="paragraph" w:styleId="af1">
    <w:name w:val="caption"/>
    <w:basedOn w:val="a"/>
    <w:uiPriority w:val="99"/>
    <w:qFormat/>
    <w:rsid w:val="00964D76"/>
    <w:pPr>
      <w:suppressLineNumbers/>
      <w:spacing w:before="120" w:after="120"/>
    </w:pPr>
    <w:rPr>
      <w:rFonts w:cs="Arial Unicode MS"/>
      <w:i/>
      <w:iCs/>
      <w:sz w:val="24"/>
      <w:szCs w:val="24"/>
    </w:rPr>
  </w:style>
  <w:style w:type="paragraph" w:customStyle="1" w:styleId="af2">
    <w:name w:val="Покажчик"/>
    <w:basedOn w:val="a"/>
    <w:uiPriority w:val="99"/>
    <w:qFormat/>
    <w:rsid w:val="00964D76"/>
    <w:pPr>
      <w:suppressLineNumbers/>
    </w:pPr>
    <w:rPr>
      <w:rFonts w:cs="FreeSans"/>
    </w:rPr>
  </w:style>
  <w:style w:type="paragraph" w:customStyle="1" w:styleId="1a">
    <w:name w:val="Назва об'єкта1"/>
    <w:basedOn w:val="a"/>
    <w:uiPriority w:val="99"/>
    <w:qFormat/>
    <w:rsid w:val="00964D76"/>
    <w:pPr>
      <w:suppressLineNumbers/>
      <w:spacing w:before="120" w:after="120"/>
    </w:pPr>
    <w:rPr>
      <w:rFonts w:cs="Arial"/>
      <w:i/>
      <w:iCs/>
      <w:sz w:val="24"/>
      <w:szCs w:val="24"/>
    </w:rPr>
  </w:style>
  <w:style w:type="paragraph" w:customStyle="1" w:styleId="210">
    <w:name w:val="Заголовок 21"/>
    <w:basedOn w:val="1b"/>
    <w:next w:val="ad"/>
    <w:uiPriority w:val="99"/>
    <w:qFormat/>
    <w:rsid w:val="00964D76"/>
    <w:pPr>
      <w:spacing w:before="200" w:after="0"/>
      <w:outlineLvl w:val="1"/>
    </w:pPr>
    <w:rPr>
      <w:b/>
      <w:bCs/>
      <w:sz w:val="32"/>
      <w:szCs w:val="32"/>
    </w:rPr>
  </w:style>
  <w:style w:type="paragraph" w:customStyle="1" w:styleId="1b">
    <w:name w:val="Заголовок1"/>
    <w:basedOn w:val="a"/>
    <w:next w:val="ad"/>
    <w:uiPriority w:val="99"/>
    <w:qFormat/>
    <w:rsid w:val="00964D76"/>
    <w:pPr>
      <w:keepNext/>
      <w:spacing w:before="240" w:after="120"/>
    </w:pPr>
    <w:rPr>
      <w:rFonts w:ascii="Liberation Sans;Arial" w:eastAsia="Microsoft YaHei" w:hAnsi="Liberation Sans;Arial" w:cs="Mangal;Liberation Mono"/>
      <w:sz w:val="28"/>
      <w:szCs w:val="28"/>
    </w:rPr>
  </w:style>
  <w:style w:type="paragraph" w:customStyle="1" w:styleId="1c">
    <w:name w:val="Название объекта1"/>
    <w:basedOn w:val="a"/>
    <w:uiPriority w:val="99"/>
    <w:qFormat/>
    <w:rsid w:val="00964D76"/>
    <w:pPr>
      <w:suppressLineNumbers/>
      <w:spacing w:before="120" w:after="120"/>
    </w:pPr>
    <w:rPr>
      <w:rFonts w:cs="Mangal;Liberation Mono"/>
      <w:i/>
      <w:iCs/>
      <w:sz w:val="24"/>
      <w:szCs w:val="24"/>
    </w:rPr>
  </w:style>
  <w:style w:type="paragraph" w:customStyle="1" w:styleId="120">
    <w:name w:val="Название объекта12"/>
    <w:basedOn w:val="a"/>
    <w:uiPriority w:val="99"/>
    <w:qFormat/>
    <w:rsid w:val="00964D76"/>
    <w:pPr>
      <w:suppressLineNumbers/>
      <w:spacing w:before="120" w:after="120"/>
    </w:pPr>
    <w:rPr>
      <w:rFonts w:cs="Arial Unicode MS"/>
      <w:i/>
      <w:iCs/>
      <w:sz w:val="24"/>
      <w:szCs w:val="24"/>
    </w:rPr>
  </w:style>
  <w:style w:type="paragraph" w:customStyle="1" w:styleId="110">
    <w:name w:val="Название объекта11"/>
    <w:basedOn w:val="a"/>
    <w:uiPriority w:val="99"/>
    <w:qFormat/>
    <w:rsid w:val="00964D76"/>
    <w:pPr>
      <w:suppressLineNumbers/>
      <w:spacing w:before="120" w:after="120"/>
    </w:pPr>
    <w:rPr>
      <w:rFonts w:cs="Arial Unicode MS"/>
      <w:i/>
      <w:iCs/>
      <w:sz w:val="24"/>
      <w:szCs w:val="24"/>
    </w:rPr>
  </w:style>
  <w:style w:type="paragraph" w:customStyle="1" w:styleId="100">
    <w:name w:val="Название объекта10"/>
    <w:basedOn w:val="a"/>
    <w:uiPriority w:val="99"/>
    <w:qFormat/>
    <w:rsid w:val="00964D76"/>
    <w:pPr>
      <w:suppressLineNumbers/>
      <w:spacing w:before="120" w:after="120"/>
    </w:pPr>
    <w:rPr>
      <w:rFonts w:cs="Arial"/>
      <w:i/>
      <w:iCs/>
      <w:sz w:val="24"/>
      <w:szCs w:val="24"/>
    </w:rPr>
  </w:style>
  <w:style w:type="paragraph" w:customStyle="1" w:styleId="90">
    <w:name w:val="Название объекта9"/>
    <w:basedOn w:val="a"/>
    <w:uiPriority w:val="99"/>
    <w:qFormat/>
    <w:rsid w:val="00964D76"/>
    <w:pPr>
      <w:suppressLineNumbers/>
      <w:spacing w:before="120" w:after="120"/>
    </w:pPr>
    <w:rPr>
      <w:rFonts w:cs="Arial"/>
      <w:i/>
      <w:iCs/>
      <w:sz w:val="24"/>
      <w:szCs w:val="24"/>
    </w:rPr>
  </w:style>
  <w:style w:type="paragraph" w:customStyle="1" w:styleId="80">
    <w:name w:val="Название объекта8"/>
    <w:basedOn w:val="a"/>
    <w:uiPriority w:val="99"/>
    <w:qFormat/>
    <w:rsid w:val="00964D76"/>
    <w:pPr>
      <w:suppressLineNumbers/>
      <w:spacing w:before="120" w:after="120"/>
    </w:pPr>
    <w:rPr>
      <w:rFonts w:cs="Arial"/>
      <w:i/>
      <w:iCs/>
      <w:sz w:val="24"/>
      <w:szCs w:val="24"/>
    </w:rPr>
  </w:style>
  <w:style w:type="paragraph" w:customStyle="1" w:styleId="70">
    <w:name w:val="Название объекта7"/>
    <w:basedOn w:val="a"/>
    <w:uiPriority w:val="99"/>
    <w:qFormat/>
    <w:rsid w:val="00964D76"/>
    <w:pPr>
      <w:suppressLineNumbers/>
      <w:spacing w:before="120" w:after="120"/>
    </w:pPr>
    <w:rPr>
      <w:rFonts w:cs="Arial"/>
      <w:i/>
      <w:iCs/>
      <w:sz w:val="24"/>
      <w:szCs w:val="24"/>
    </w:rPr>
  </w:style>
  <w:style w:type="paragraph" w:customStyle="1" w:styleId="60">
    <w:name w:val="Название объекта6"/>
    <w:basedOn w:val="a"/>
    <w:uiPriority w:val="99"/>
    <w:qFormat/>
    <w:rsid w:val="00964D76"/>
    <w:pPr>
      <w:suppressLineNumbers/>
      <w:spacing w:before="120" w:after="120"/>
    </w:pPr>
    <w:rPr>
      <w:rFonts w:cs="Arial"/>
      <w:i/>
      <w:iCs/>
      <w:sz w:val="24"/>
      <w:szCs w:val="24"/>
    </w:rPr>
  </w:style>
  <w:style w:type="paragraph" w:customStyle="1" w:styleId="50">
    <w:name w:val="Название объекта5"/>
    <w:basedOn w:val="a"/>
    <w:uiPriority w:val="99"/>
    <w:qFormat/>
    <w:rsid w:val="00964D76"/>
    <w:pPr>
      <w:suppressLineNumbers/>
      <w:spacing w:before="120" w:after="120"/>
    </w:pPr>
    <w:rPr>
      <w:rFonts w:cs="Mangal;Liberation Mono"/>
      <w:i/>
      <w:iCs/>
      <w:sz w:val="24"/>
      <w:szCs w:val="24"/>
    </w:rPr>
  </w:style>
  <w:style w:type="paragraph" w:customStyle="1" w:styleId="51">
    <w:name w:val="Текст у виносці Знак5"/>
    <w:basedOn w:val="a"/>
    <w:link w:val="af3"/>
    <w:uiPriority w:val="99"/>
    <w:qFormat/>
    <w:rsid w:val="00964D76"/>
    <w:pPr>
      <w:suppressLineNumbers/>
    </w:pPr>
    <w:rPr>
      <w:rFonts w:cs="Mangal;Liberation Mono"/>
    </w:rPr>
  </w:style>
  <w:style w:type="paragraph" w:customStyle="1" w:styleId="41">
    <w:name w:val="Название объекта4"/>
    <w:basedOn w:val="a"/>
    <w:uiPriority w:val="99"/>
    <w:qFormat/>
    <w:rsid w:val="00964D76"/>
    <w:pPr>
      <w:suppressLineNumbers/>
      <w:spacing w:before="120" w:after="120"/>
    </w:pPr>
    <w:rPr>
      <w:rFonts w:cs="Mangal;Liberation Mono"/>
      <w:i/>
      <w:iCs/>
      <w:sz w:val="24"/>
      <w:szCs w:val="24"/>
    </w:rPr>
  </w:style>
  <w:style w:type="paragraph" w:customStyle="1" w:styleId="31">
    <w:name w:val="Указатель3"/>
    <w:basedOn w:val="a"/>
    <w:uiPriority w:val="99"/>
    <w:qFormat/>
    <w:rsid w:val="00964D76"/>
    <w:pPr>
      <w:suppressLineNumbers/>
    </w:pPr>
    <w:rPr>
      <w:rFonts w:cs="Mangal;Liberation Mono"/>
    </w:rPr>
  </w:style>
  <w:style w:type="paragraph" w:customStyle="1" w:styleId="BalloonTextChar">
    <w:name w:val="Balloon Text Char"/>
    <w:basedOn w:val="a"/>
    <w:uiPriority w:val="99"/>
    <w:qFormat/>
    <w:rsid w:val="00964D76"/>
    <w:pPr>
      <w:suppressLineNumbers/>
      <w:spacing w:before="120" w:after="120"/>
    </w:pPr>
    <w:rPr>
      <w:rFonts w:cs="FreeSans"/>
      <w:i/>
      <w:iCs/>
      <w:sz w:val="24"/>
      <w:szCs w:val="24"/>
    </w:rPr>
  </w:style>
  <w:style w:type="paragraph" w:customStyle="1" w:styleId="22">
    <w:name w:val="Нижній колонтитул Знак2"/>
    <w:basedOn w:val="a"/>
    <w:link w:val="af4"/>
    <w:uiPriority w:val="99"/>
    <w:qFormat/>
    <w:rsid w:val="00964D76"/>
    <w:pPr>
      <w:suppressLineNumbers/>
      <w:spacing w:before="120" w:after="120"/>
    </w:pPr>
    <w:rPr>
      <w:rFonts w:cs="Mangal;Liberation Mono"/>
      <w:i/>
      <w:iCs/>
      <w:sz w:val="24"/>
      <w:szCs w:val="24"/>
    </w:rPr>
  </w:style>
  <w:style w:type="paragraph" w:customStyle="1" w:styleId="32">
    <w:name w:val="Текст у виносці Знак3"/>
    <w:basedOn w:val="a"/>
    <w:uiPriority w:val="99"/>
    <w:qFormat/>
    <w:rsid w:val="00964D76"/>
    <w:pPr>
      <w:suppressLineNumbers/>
    </w:pPr>
    <w:rPr>
      <w:rFonts w:cs="Mangal;Liberation Mono"/>
    </w:rPr>
  </w:style>
  <w:style w:type="paragraph" w:customStyle="1" w:styleId="1d">
    <w:name w:val="Указатель1"/>
    <w:basedOn w:val="a"/>
    <w:uiPriority w:val="99"/>
    <w:qFormat/>
    <w:rsid w:val="00964D76"/>
    <w:pPr>
      <w:suppressLineNumbers/>
    </w:pPr>
    <w:rPr>
      <w:rFonts w:cs="Mangal;Liberation Mono"/>
    </w:rPr>
  </w:style>
  <w:style w:type="paragraph" w:customStyle="1" w:styleId="af5">
    <w:name w:val="Верхній і нижній колонтитули"/>
    <w:basedOn w:val="a"/>
    <w:uiPriority w:val="99"/>
    <w:qFormat/>
    <w:rsid w:val="00964D76"/>
    <w:pPr>
      <w:suppressLineNumbers/>
      <w:tabs>
        <w:tab w:val="center" w:pos="4819"/>
        <w:tab w:val="right" w:pos="9638"/>
      </w:tabs>
    </w:pPr>
  </w:style>
  <w:style w:type="paragraph" w:customStyle="1" w:styleId="1e">
    <w:name w:val="Верхний колонтитул1"/>
    <w:basedOn w:val="a"/>
    <w:uiPriority w:val="99"/>
    <w:qFormat/>
    <w:rsid w:val="00964D76"/>
    <w:pPr>
      <w:tabs>
        <w:tab w:val="center" w:pos="4677"/>
        <w:tab w:val="right" w:pos="9355"/>
      </w:tabs>
    </w:pPr>
  </w:style>
  <w:style w:type="paragraph" w:customStyle="1" w:styleId="1f">
    <w:name w:val="Нижний колонтитул1"/>
    <w:basedOn w:val="a"/>
    <w:uiPriority w:val="99"/>
    <w:qFormat/>
    <w:rsid w:val="00964D76"/>
    <w:pPr>
      <w:tabs>
        <w:tab w:val="center" w:pos="4677"/>
        <w:tab w:val="right" w:pos="9355"/>
      </w:tabs>
    </w:pPr>
  </w:style>
  <w:style w:type="paragraph" w:customStyle="1" w:styleId="af6">
    <w:name w:val="Содержимое врезки"/>
    <w:basedOn w:val="a"/>
    <w:uiPriority w:val="99"/>
    <w:qFormat/>
    <w:rsid w:val="00964D76"/>
  </w:style>
  <w:style w:type="paragraph" w:customStyle="1" w:styleId="af7">
    <w:name w:val="Вміст рамки"/>
    <w:basedOn w:val="a"/>
    <w:uiPriority w:val="99"/>
    <w:qFormat/>
    <w:rsid w:val="00964D76"/>
  </w:style>
  <w:style w:type="paragraph" w:styleId="af3">
    <w:name w:val="Balloon Text"/>
    <w:basedOn w:val="a"/>
    <w:link w:val="51"/>
    <w:uiPriority w:val="99"/>
    <w:qFormat/>
    <w:rsid w:val="00964D76"/>
    <w:rPr>
      <w:rFonts w:ascii="Tahoma" w:hAnsi="Tahoma" w:cs="Tahoma"/>
      <w:sz w:val="16"/>
      <w:szCs w:val="16"/>
    </w:rPr>
  </w:style>
  <w:style w:type="paragraph" w:styleId="af8">
    <w:name w:val="Normal (Web)"/>
    <w:basedOn w:val="a"/>
    <w:uiPriority w:val="99"/>
    <w:qFormat/>
    <w:rsid w:val="00964D76"/>
    <w:pPr>
      <w:spacing w:before="280" w:after="280"/>
    </w:pPr>
  </w:style>
  <w:style w:type="paragraph" w:customStyle="1" w:styleId="rtejustify">
    <w:name w:val="rtejustify"/>
    <w:basedOn w:val="a"/>
    <w:uiPriority w:val="99"/>
    <w:qFormat/>
    <w:rsid w:val="00964D76"/>
    <w:pPr>
      <w:spacing w:before="280" w:after="280" w:line="240" w:lineRule="auto"/>
    </w:pPr>
    <w:rPr>
      <w:rFonts w:ascii="Times New Roman" w:hAnsi="Times New Roman" w:cs="Times New Roman"/>
      <w:sz w:val="24"/>
      <w:szCs w:val="24"/>
    </w:rPr>
  </w:style>
  <w:style w:type="paragraph" w:styleId="af9">
    <w:name w:val="No Spacing"/>
    <w:uiPriority w:val="99"/>
    <w:qFormat/>
    <w:rsid w:val="00964D76"/>
    <w:pPr>
      <w:suppressAutoHyphens/>
    </w:pPr>
    <w:rPr>
      <w:rFonts w:ascii="Calibri" w:hAnsi="Calibri" w:cs="Calibri"/>
      <w:sz w:val="22"/>
      <w:szCs w:val="22"/>
      <w:lang w:val="ru-RU" w:eastAsia="zh-CN" w:bidi="ar-SA"/>
    </w:rPr>
  </w:style>
  <w:style w:type="paragraph" w:styleId="afa">
    <w:name w:val="List Paragraph"/>
    <w:basedOn w:val="a"/>
    <w:uiPriority w:val="99"/>
    <w:qFormat/>
    <w:rsid w:val="00964D76"/>
    <w:pPr>
      <w:spacing w:after="0"/>
      <w:ind w:left="720"/>
      <w:contextualSpacing/>
    </w:pPr>
  </w:style>
  <w:style w:type="paragraph" w:customStyle="1" w:styleId="1f0">
    <w:name w:val="Обычная таблица1"/>
    <w:uiPriority w:val="99"/>
    <w:qFormat/>
    <w:rsid w:val="00964D76"/>
    <w:pPr>
      <w:suppressAutoHyphens/>
    </w:pPr>
    <w:rPr>
      <w:rFonts w:ascii="Calibri" w:hAnsi="Calibri" w:cs="Times New Roman"/>
      <w:sz w:val="22"/>
      <w:szCs w:val="22"/>
      <w:lang w:bidi="ar-SA"/>
    </w:rPr>
  </w:style>
  <w:style w:type="paragraph" w:styleId="ae">
    <w:name w:val="header"/>
    <w:basedOn w:val="a"/>
    <w:link w:val="30"/>
    <w:uiPriority w:val="99"/>
    <w:rsid w:val="00964D76"/>
    <w:pPr>
      <w:tabs>
        <w:tab w:val="center" w:pos="4819"/>
        <w:tab w:val="right" w:pos="9639"/>
      </w:tabs>
    </w:pPr>
  </w:style>
  <w:style w:type="paragraph" w:styleId="af4">
    <w:name w:val="footer"/>
    <w:basedOn w:val="a"/>
    <w:link w:val="22"/>
    <w:uiPriority w:val="99"/>
    <w:rsid w:val="00964D76"/>
    <w:pPr>
      <w:tabs>
        <w:tab w:val="center" w:pos="4819"/>
        <w:tab w:val="right" w:pos="9639"/>
      </w:tabs>
    </w:pPr>
  </w:style>
  <w:style w:type="paragraph" w:customStyle="1" w:styleId="western">
    <w:name w:val="western"/>
    <w:basedOn w:val="a"/>
    <w:uiPriority w:val="99"/>
    <w:qFormat/>
    <w:rsid w:val="00964D76"/>
    <w:pPr>
      <w:suppressAutoHyphens w:val="0"/>
      <w:spacing w:beforeAutospacing="1" w:after="142" w:line="276" w:lineRule="auto"/>
    </w:pPr>
    <w:rPr>
      <w:rFonts w:ascii="Times New Roman" w:hAnsi="Times New Roman" w:cs="Times New Roman"/>
      <w:sz w:val="28"/>
      <w:szCs w:val="2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2600</TotalTime>
  <Pages>12</Pages>
  <Words>20508</Words>
  <Characters>11690</Characters>
  <Application>Microsoft Office Word</Application>
  <DocSecurity>0</DocSecurity>
  <Lines>97</Lines>
  <Paragraphs>64</Paragraphs>
  <ScaleCrop>false</ScaleCrop>
  <HeadingPairs>
    <vt:vector size="2" baseType="variant">
      <vt:variant>
        <vt:lpstr>Назва</vt:lpstr>
      </vt:variant>
      <vt:variant>
        <vt:i4>1</vt:i4>
      </vt:variant>
    </vt:vector>
  </HeadingPairs>
  <TitlesOfParts>
    <vt:vector size="1" baseType="lpstr">
      <vt:lpstr/>
    </vt:vector>
  </TitlesOfParts>
  <Company>Reanimator Extreme Edition</Company>
  <LinksUpToDate>false</LinksUpToDate>
  <CharactersWithSpaces>32134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Гвоздецька Вікторія Миколаївна</dc:creator>
  <dc:description/>
  <cp:lastModifiedBy>Ірина Демидюк</cp:lastModifiedBy>
  <cp:revision>53</cp:revision>
  <cp:lastPrinted>2024-12-05T14:56:00Z</cp:lastPrinted>
  <dcterms:created xsi:type="dcterms:W3CDTF">2025-11-14T07:19:00Z</dcterms:created>
  <dcterms:modified xsi:type="dcterms:W3CDTF">2025-12-03T12:16:00Z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