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5935148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sz w:val="28"/>
          <w:szCs w:val="28"/>
        </w:rPr>
        <w:t>О.Лєщинської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</w:t>
      </w:r>
      <w:r>
        <w:rPr>
          <w:rFonts w:cs="Times New Roman" w:ascii="Times New Roman" w:hAnsi="Times New Roman"/>
          <w:bCs w:val="false"/>
          <w:color w:val="181717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rFonts w:cs="Times New Roman" w:ascii="Times New Roman" w:hAnsi="Times New Roman"/>
          <w:bCs w:val="false"/>
          <w:color w:val="181717"/>
          <w:sz w:val="28"/>
          <w:szCs w:val="28"/>
        </w:rPr>
        <w:t xml:space="preserve">» </w:t>
      </w:r>
      <w:r>
        <w:rPr>
          <w:rFonts w:cs="Times New Roman" w:ascii="Times New Roman" w:hAnsi="Times New Roman"/>
          <w:sz w:val="28"/>
          <w:szCs w:val="28"/>
        </w:rPr>
        <w:t xml:space="preserve">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sz w:val="28"/>
          <w:szCs w:val="28"/>
        </w:rPr>
        <w:t xml:space="preserve">управління охорони здоров'я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 Луцької міської ради від </w:t>
      </w:r>
      <w:r>
        <w:rPr>
          <w:rFonts w:cs="Times New Roman" w:ascii="Times New Roman" w:hAnsi="Times New Roman"/>
          <w:bCs w:val="false"/>
          <w:sz w:val="28"/>
          <w:szCs w:val="28"/>
        </w:rPr>
        <w:t>26</w:t>
      </w:r>
      <w:r>
        <w:rPr>
          <w:rFonts w:cs="Times New Roman" w:ascii="Times New Roman" w:hAnsi="Times New Roman"/>
          <w:bCs w:val="false"/>
          <w:sz w:val="28"/>
          <w:szCs w:val="28"/>
        </w:rPr>
        <w:t>.</w:t>
      </w:r>
      <w:r>
        <w:rPr>
          <w:rFonts w:cs="Times New Roman" w:ascii="Times New Roman" w:hAnsi="Times New Roman"/>
          <w:bCs w:val="false"/>
          <w:sz w:val="28"/>
          <w:szCs w:val="28"/>
        </w:rPr>
        <w:t>11</w:t>
      </w:r>
      <w:r>
        <w:rPr>
          <w:rFonts w:cs="Times New Roman" w:ascii="Times New Roman" w:hAnsi="Times New Roman"/>
          <w:bCs w:val="false"/>
          <w:sz w:val="28"/>
          <w:szCs w:val="28"/>
        </w:rPr>
        <w:t>.2025 № </w:t>
      </w:r>
      <w:r>
        <w:rPr>
          <w:rFonts w:cs="Times New Roman" w:ascii="Times New Roman" w:hAnsi="Times New Roman"/>
          <w:bCs w:val="false"/>
          <w:sz w:val="28"/>
          <w:szCs w:val="28"/>
        </w:rPr>
        <w:t>39-17/397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181717"/>
        </w:rPr>
      </w:pPr>
      <w:r>
        <w:rPr>
          <w:color w:val="181717"/>
          <w:szCs w:val="28"/>
        </w:rPr>
        <w:t xml:space="preserve">1. ОГОЛОСИТИ Подяку міського голови </w:t>
      </w:r>
      <w:r>
        <w:rPr>
          <w:color w:val="181717"/>
          <w:szCs w:val="28"/>
        </w:rPr>
        <w:t>ЛЄЩИНСЬКІЙ Оксані</w:t>
      </w:r>
      <w:r>
        <w:rPr>
          <w:color w:val="181717"/>
          <w:szCs w:val="28"/>
        </w:rPr>
        <w:t xml:space="preserve">, </w:t>
      </w:r>
      <w:r>
        <w:rPr>
          <w:bCs w:val="false"/>
          <w:color w:val="181717"/>
          <w:sz w:val="28"/>
          <w:szCs w:val="28"/>
        </w:rPr>
        <w:t>директор</w:t>
      </w:r>
      <w:r>
        <w:rPr>
          <w:bCs w:val="false"/>
          <w:color w:val="181717"/>
          <w:sz w:val="28"/>
          <w:szCs w:val="28"/>
        </w:rPr>
        <w:t>у</w:t>
      </w:r>
      <w:r>
        <w:rPr>
          <w:bCs w:val="false"/>
          <w:color w:val="181717"/>
          <w:sz w:val="28"/>
          <w:szCs w:val="28"/>
        </w:rPr>
        <w:t xml:space="preserve"> </w:t>
      </w:r>
      <w:r>
        <w:rPr>
          <w:bCs w:val="false"/>
          <w:color w:val="181717"/>
          <w:sz w:val="28"/>
          <w:szCs w:val="28"/>
        </w:rPr>
        <w:t>К</w:t>
      </w:r>
      <w:r>
        <w:rPr>
          <w:bCs w:val="false"/>
          <w:color w:val="181717"/>
          <w:sz w:val="28"/>
          <w:szCs w:val="28"/>
        </w:rPr>
        <w:t>омунального підприємства «Луцька міська дитяча поліклініка»</w:t>
      </w:r>
      <w:r>
        <w:rPr>
          <w:color w:val="181717"/>
          <w:sz w:val="28"/>
          <w:szCs w:val="28"/>
        </w:rPr>
        <w:t xml:space="preserve">, </w:t>
      </w:r>
      <w:r>
        <w:rPr>
          <w:color w:val="181717"/>
          <w:sz w:val="28"/>
          <w:szCs w:val="28"/>
          <w:highlight w:val="white"/>
          <w:lang w:eastAsia="ru-RU"/>
        </w:rPr>
        <w:t xml:space="preserve">за </w:t>
      </w:r>
      <w:r>
        <w:rPr>
          <w:color w:val="181717"/>
          <w:sz w:val="28"/>
          <w:szCs w:val="28"/>
          <w:highlight w:val="white"/>
          <w:lang w:eastAsia="ru-RU"/>
        </w:rPr>
        <w:t>самовідданість</w:t>
      </w:r>
      <w:r>
        <w:rPr>
          <w:color w:val="181717"/>
          <w:sz w:val="28"/>
          <w:szCs w:val="28"/>
          <w:highlight w:val="white"/>
          <w:lang w:eastAsia="ru-RU"/>
        </w:rPr>
        <w:t xml:space="preserve">, високий професіоналізм, вагомий особистий внесок у надання </w:t>
      </w:r>
      <w:r>
        <w:rPr>
          <w:color w:val="181717"/>
          <w:sz w:val="28"/>
          <w:szCs w:val="28"/>
          <w:highlight w:val="white"/>
          <w:lang w:eastAsia="ru-RU"/>
        </w:rPr>
        <w:t xml:space="preserve">кваліфікованої </w:t>
      </w:r>
      <w:r>
        <w:rPr>
          <w:color w:val="181717"/>
          <w:sz w:val="28"/>
          <w:szCs w:val="28"/>
          <w:highlight w:val="white"/>
          <w:lang w:eastAsia="ru-RU"/>
        </w:rPr>
        <w:t>медичної допомоги дитячому населенню Луцької міської територіальної громади, ефективне впровадження новітніх методів діагностики і лікування пацієнтів,  а також з нагоди особистого ювілею</w:t>
      </w:r>
      <w:r>
        <w:rPr>
          <w:color w:val="181717"/>
          <w:szCs w:val="28"/>
        </w:rPr>
        <w:t>.</w:t>
      </w:r>
    </w:p>
    <w:p>
      <w:pPr>
        <w:pStyle w:val="ListParagraph"/>
        <w:ind w:left="0" w:firstLine="567"/>
        <w:jc w:val="both"/>
        <w:rPr>
          <w:color w:val="181717"/>
        </w:rPr>
      </w:pPr>
      <w:r>
        <w:rPr>
          <w:color w:val="181717"/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9"/>
          <w:tab w:val="left" w:pos="570" w:leader="none"/>
        </w:tabs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  <w:tab/>
      </w:r>
    </w:p>
    <w:p>
      <w:pPr>
        <w:pStyle w:val="Normal"/>
        <w:jc w:val="both"/>
        <w:rPr>
          <w:rFonts w:ascii="Times New Roman" w:hAnsi="Times New Roman" w:cs="Times New Roman"/>
          <w:color w:val="181717"/>
          <w:sz w:val="28"/>
          <w:szCs w:val="28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181717"/>
          <w:sz w:val="28"/>
          <w:szCs w:val="28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</w:r>
    </w:p>
    <w:p>
      <w:pPr>
        <w:pStyle w:val="Normal"/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color w:val="181717"/>
          <w:sz w:val="28"/>
          <w:szCs w:val="28"/>
        </w:rPr>
      </w:pPr>
      <w:r>
        <w:rPr>
          <w:color w:val="181717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color w:val="181717"/>
          <w:sz w:val="22"/>
          <w:szCs w:val="22"/>
        </w:rPr>
      </w:pPr>
      <w:r>
        <w:rPr>
          <w:color w:val="181717"/>
          <w:sz w:val="22"/>
          <w:szCs w:val="22"/>
        </w:rPr>
      </w:r>
    </w:p>
    <w:p>
      <w:pPr>
        <w:pStyle w:val="Normal"/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</w:rPr>
        <w:t xml:space="preserve">Гудима     777 942    </w:t>
      </w:r>
    </w:p>
    <w:p>
      <w:pPr>
        <w:pStyle w:val="Normal"/>
        <w:jc w:val="both"/>
        <w:rPr>
          <w:color w:val="181717"/>
        </w:rPr>
      </w:pPr>
      <w:r>
        <w:rPr>
          <w:rFonts w:cs="Times New Roman" w:ascii="Times New Roman" w:hAnsi="Times New Roman"/>
          <w:color w:val="181717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  <w:color w:val="181717"/>
        </w:rPr>
      </w:pPr>
      <w:r>
        <w:rPr>
          <w:rFonts w:cs="Times New Roman" w:ascii="Times New Roman" w:hAnsi="Times New Roman"/>
          <w:color w:val="181717"/>
        </w:rPr>
      </w:r>
    </w:p>
    <w:p>
      <w:pPr>
        <w:pStyle w:val="Normal"/>
        <w:ind w:right="5810" w:hanging="0"/>
        <w:jc w:val="both"/>
        <w:rPr>
          <w:color w:val="181717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Application>LibreOffice/7.2.3.2$Windows_X86_64 LibreOffice_project/d166454616c1632304285822f9c83ce2e660fd92</Application>
  <AppVersion>15.0000</AppVersion>
  <Pages>1</Pages>
  <Words>126</Words>
  <Characters>904</Characters>
  <CharactersWithSpaces>1115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2024-12-20T09:30:00Z</cp:lastPrinted>
  <dcterms:modified xsi:type="dcterms:W3CDTF">2025-12-08T12:57:09Z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