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58803395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tabs>
          <w:tab w:val="clear" w:pos="708"/>
          <w:tab w:val="left" w:pos="4218" w:leader="none"/>
          <w:tab w:val="left" w:pos="4674" w:leader="none"/>
          <w:tab w:val="left" w:pos="4768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>
        <w:rPr>
          <w:sz w:val="32"/>
          <w:szCs w:val="32"/>
        </w:rPr>
        <w:t xml:space="preserve"> </w:t>
      </w:r>
      <w:r>
        <w:rPr>
          <w:sz w:val="28"/>
          <w:szCs w:val="28"/>
          <w:lang w:val="ru-RU"/>
        </w:rPr>
        <w:t>затвердже</w:t>
      </w:r>
      <w:r>
        <w:rPr>
          <w:sz w:val="28"/>
          <w:szCs w:val="28"/>
        </w:rPr>
        <w:t xml:space="preserve">ння   КОМУНАЛЬНОМУ </w:t>
      </w:r>
      <w:r>
        <w:rPr>
          <w:sz w:val="30"/>
          <w:szCs w:val="30"/>
        </w:rPr>
        <w:t xml:space="preserve"> </w:t>
      </w:r>
      <w:r>
        <w:rPr>
          <w:sz w:val="28"/>
          <w:szCs w:val="28"/>
        </w:rPr>
        <w:t>ПІД-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ПРИЄМСТВУ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«ВОЛИНСЬКИЙ  </w:t>
      </w:r>
      <w:r>
        <w:rPr>
          <w:sz w:val="22"/>
          <w:szCs w:val="22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ОБЛАСНИЙ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ЦЕНТР</w:t>
      </w:r>
      <w:r>
        <w:rPr>
          <w:rFonts w:eastAsia="SimSun;宋体" w:cs="Times New Roman"/>
          <w:bCs/>
          <w:color w:val="000000"/>
          <w:spacing w:val="-4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ЕКСТРЕНОЇ</w:t>
      </w:r>
      <w:r>
        <w:rPr>
          <w:rFonts w:eastAsia="SimSun;宋体" w:cs="Times New Roman"/>
          <w:bCs/>
          <w:color w:val="000000"/>
          <w:spacing w:val="-4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МЕДИЧНОЇ ДОПОМОГИ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ТА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МЕДИЦИНИ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КАТАСТРОФ»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ВОЛИНСЬКОЇ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ОБЛАСНОЇ РАДИ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 </w:t>
      </w:r>
      <w:r>
        <w:rPr>
          <w:sz w:val="28"/>
          <w:szCs w:val="28"/>
        </w:rPr>
        <w:t>проєкту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щодо</w:t>
      </w:r>
    </w:p>
    <w:p>
      <w:pPr>
        <w:pStyle w:val="Normal"/>
        <w:tabs>
          <w:tab w:val="clear" w:pos="708"/>
          <w:tab w:val="left" w:pos="4646" w:leader="none"/>
          <w:tab w:val="left" w:pos="4763" w:leader="none"/>
          <w:tab w:val="left" w:pos="532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відведення  земельної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ділянки для </w:t>
      </w:r>
      <w:r>
        <w:rPr>
          <w:color w:val="000000"/>
          <w:spacing w:val="-2"/>
          <w:sz w:val="28"/>
          <w:szCs w:val="28"/>
        </w:rPr>
        <w:t>будівництва</w:t>
      </w:r>
    </w:p>
    <w:p>
      <w:pPr>
        <w:pStyle w:val="Normal"/>
        <w:widowControl/>
        <w:tabs>
          <w:tab w:val="clear" w:pos="708"/>
          <w:tab w:val="left" w:pos="5665" w:leader="none"/>
        </w:tabs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та  обслуговування 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18"/>
          <w:szCs w:val="1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будівель 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закладів 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8"/>
          <w:szCs w:val="28"/>
        </w:rPr>
        <w:t>охорони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здоров’я   та   соціальної   допомоги 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en-US" w:eastAsia="zh-CN" w:bidi="ar-SA"/>
        </w:rPr>
        <w:t>(03.03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) </w:t>
      </w:r>
      <w:r>
        <w:rPr>
          <w:rFonts w:eastAsia="Times New Roman" w:cs="Times New Roman"/>
          <w:bCs/>
          <w:color w:val="000000"/>
          <w:spacing w:val="-2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>на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Словацького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у м. Луцьку </w:t>
      </w:r>
    </w:p>
    <w:p>
      <w:pPr>
        <w:pStyle w:val="Normal"/>
        <w:ind w:hanging="0" w:left="0" w:right="-1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Розглянувши</w:t>
      </w:r>
      <w:r>
        <w:rPr>
          <w:sz w:val="16"/>
          <w:szCs w:val="16"/>
        </w:rPr>
        <w:t xml:space="preserve"> </w:t>
      </w:r>
      <w:r>
        <w:rPr>
          <w:szCs w:val="28"/>
        </w:rPr>
        <w:t>заяву</w:t>
      </w:r>
      <w:r>
        <w:rPr>
          <w:sz w:val="16"/>
          <w:szCs w:val="16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КОМУНАЛЬНОГО ПІДПРИЄМСТВА «ВОЛИНСЬ-КИЙ ОБЛАСНИЙ ЦЕНТР ЕКСТРЕНОЇ МЕДИЧНОЇ ДОПОМОГИ ТА МЕДИЦИНИ КАТАСТРОФ» ВОЛИНСЬКОЇ ОБЛАСНОЇ РАДИ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про затвердження проєкту землеустрою щодо відведення земельної ділянки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будівництва та обслуговування будівель закладів охорони здоров’я та соціальної допомоги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(03.03)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Словацького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Cs w:val="28"/>
        </w:rPr>
        <w:t xml:space="preserve">,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Словацького</w:t>
      </w:r>
      <w:r>
        <w:rPr>
          <w:color w:val="000000"/>
          <w:spacing w:val="-2"/>
          <w:sz w:val="28"/>
          <w:szCs w:val="28"/>
        </w:rPr>
        <w:t xml:space="preserve"> у м. Луцьку та</w:t>
      </w:r>
      <w:r>
        <w:rPr>
          <w:szCs w:val="28"/>
        </w:rPr>
        <w:t xml:space="preserve"> витяг з Державного земельного кадастру про земельну ділянку </w:t>
      </w:r>
      <w:r>
        <w:rPr>
          <w:sz w:val="28"/>
          <w:szCs w:val="28"/>
        </w:rPr>
        <w:t>від 02.12.2025 № НВ-7100814732025</w:t>
      </w:r>
      <w:r>
        <w:rPr>
          <w:szCs w:val="28"/>
        </w:rPr>
        <w:t xml:space="preserve">, керуючись статтями 12, 92, 122, 123, 186 Земельного кодексу України, статтею 50 </w:t>
      </w:r>
      <w:r>
        <w:rPr>
          <w:color w:val="000000"/>
          <w:szCs w:val="28"/>
        </w:rPr>
        <w:t>Закону України «Про землеустрій», 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Законом України «Про внесення змін до деяких законодавчих актів України щодо розмежування земель державної та комунальної власності», постановою Кабінету Міністрів України від 17.10.2012 № 1051 «Про затвердження Порядку ведення Державного земельного кадастру» та статтею 26 Закону України «Про місцеве самоврядування в Україні», міська рада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Cs w:val="28"/>
        </w:rPr>
        <w:t>1. </w:t>
      </w:r>
      <w:r>
        <w:rPr>
          <w:sz w:val="28"/>
          <w:szCs w:val="28"/>
        </w:rPr>
        <w:t xml:space="preserve">Затвердити </w:t>
      </w:r>
      <w:r>
        <w:rPr>
          <w:rFonts w:eastAsia="SimSun;宋体" w:cs="Times New Roman"/>
          <w:b w:val="false"/>
          <w:bCs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КОМУНАЛЬНОМУ ПІДПРИЄМСТВУ «ВОЛИНСЬКИЙ ОБЛАСНИЙ ЦЕНТР ЕКСТРЕНОЇ МЕДИЧНОЇ ДОПОМОГИ ТА МЕДИЦИНИ КАТАСТРОФ» ВОЛИНСЬКОЇ ОБЛАСНОЇ РАДИ</w:t>
      </w:r>
      <w:r>
        <w:rPr>
          <w:sz w:val="28"/>
          <w:szCs w:val="28"/>
        </w:rPr>
        <w:t xml:space="preserve">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вул. Словацького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0,0486 га, кадастровим номером 0710100000:11:023:0094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для будівництва та обслуговування будівель закладів охорони здоров’я та соціальної допомоги (03.03)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 xml:space="preserve">2. Відділу секретаріату Луцької міської ради повідомити Волинську обласну раду про прийняте рішення. 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p>
      <w:pPr>
        <w:pStyle w:val="Normal"/>
        <w:tabs>
          <w:tab w:val="clear" w:pos="708"/>
          <w:tab w:val="left" w:pos="3220" w:leader="none"/>
        </w:tabs>
        <w:ind w:hanging="0" w:left="0" w:right="-319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Style12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1">
    <w:name w:val="Основной шрифт абзаца1"/>
    <w:qFormat/>
    <w:rPr/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551</TotalTime>
  <Application>LibreOffice/7.6.4.1$Windows_X86_64 LibreOffice_project/e19e193f88cd6c0525a17fb7a176ed8e6a3e2aa1</Application>
  <AppVersion>15.0000</AppVersion>
  <Pages>2</Pages>
  <Words>270</Words>
  <Characters>1826</Characters>
  <CharactersWithSpaces>2286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2020-07-17T14:46:00Z</dcterms:created>
  <dc:creator>natasha_18</dc:creator>
  <dc:description/>
  <dc:language>uk-UA</dc:language>
  <cp:lastModifiedBy/>
  <cp:lastPrinted>2025-12-05T11:53:56Z</cp:lastPrinted>
  <dcterms:modified xsi:type="dcterms:W3CDTF">2025-12-08T12:25:48Z</dcterms:modified>
  <cp:revision>26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