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359A" w14:textId="0D6E5611" w:rsidR="00471B45" w:rsidRDefault="00471B45" w:rsidP="00471B4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53AD4342" wp14:editId="38FA2CA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F6950" id="_x0000_tole_rId2" o:spid="_x0000_s1026" style="position:absolute;margin-left:.05pt;margin-top:.05pt;width:50pt;height:50pt;z-index:25165926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E5762" wp14:editId="5C56E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8146366" name="Прямокутник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9497" id="Прямокутник 5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A5B4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4" type="#_x0000_t75" style="position:absolute;margin-left:203.6pt;margin-top:-9pt;width:57.4pt;height:59.2pt;z-index:25166131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259293" r:id="rId7"/>
        </w:object>
      </w:r>
    </w:p>
    <w:p w14:paraId="59DB4975" w14:textId="77777777" w:rsidR="00471B45" w:rsidRDefault="00471B45" w:rsidP="00471B4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9DF8A7" w14:textId="77777777" w:rsidR="00471B45" w:rsidRDefault="00471B45" w:rsidP="00471B45">
      <w:pPr>
        <w:rPr>
          <w:sz w:val="8"/>
          <w:szCs w:val="8"/>
        </w:rPr>
      </w:pPr>
    </w:p>
    <w:p w14:paraId="6358EEC4" w14:textId="77777777" w:rsidR="00471B45" w:rsidRDefault="00471B45" w:rsidP="00471B4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CCB5B5" w14:textId="77777777" w:rsidR="00471B45" w:rsidRDefault="00471B45" w:rsidP="00471B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63DF28" w14:textId="77777777" w:rsidR="00471B45" w:rsidRDefault="00471B45" w:rsidP="00471B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74EBC9" w14:textId="77777777" w:rsidR="00471B45" w:rsidRDefault="00471B45" w:rsidP="00471B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862103" w14:textId="77777777" w:rsidR="00471B45" w:rsidRDefault="00471B45" w:rsidP="00471B4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036DFB4" w14:textId="77777777" w:rsidR="00471B45" w:rsidRDefault="00471B45" w:rsidP="005A40BD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73E79F71" w14:textId="77777777" w:rsidR="00471B45" w:rsidRDefault="00471B45" w:rsidP="005A40BD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11257036" w14:textId="405420B0" w:rsidR="008D5276" w:rsidRDefault="00CA395C" w:rsidP="000743A4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71B45">
        <w:rPr>
          <w:rFonts w:ascii="Times New Roman" w:hAnsi="Times New Roman" w:cs="Times New Roman"/>
          <w:sz w:val="28"/>
          <w:szCs w:val="28"/>
        </w:rPr>
        <w:t>П</w:t>
      </w:r>
      <w:r w:rsidR="000B491A">
        <w:rPr>
          <w:rFonts w:ascii="Times New Roman" w:hAnsi="Times New Roman" w:cs="Times New Roman"/>
          <w:sz w:val="28"/>
          <w:szCs w:val="28"/>
        </w:rPr>
        <w:t>лан-графік</w:t>
      </w:r>
      <w:r w:rsidR="005A40BD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471B45">
        <w:rPr>
          <w:rFonts w:ascii="Times New Roman" w:hAnsi="Times New Roman" w:cs="Times New Roman"/>
          <w:sz w:val="28"/>
          <w:szCs w:val="28"/>
        </w:rPr>
        <w:t xml:space="preserve"> </w:t>
      </w:r>
      <w:r w:rsidR="008D5276">
        <w:rPr>
          <w:rFonts w:ascii="Times New Roman" w:hAnsi="Times New Roman" w:cs="Times New Roman"/>
          <w:sz w:val="28"/>
          <w:szCs w:val="28"/>
        </w:rPr>
        <w:t>відстежен</w:t>
      </w:r>
      <w:r w:rsidR="005A40BD">
        <w:rPr>
          <w:rFonts w:ascii="Times New Roman" w:hAnsi="Times New Roman" w:cs="Times New Roman"/>
          <w:sz w:val="28"/>
          <w:szCs w:val="28"/>
        </w:rPr>
        <w:t>ь</w:t>
      </w:r>
      <w:r w:rsidR="008D5276">
        <w:rPr>
          <w:rFonts w:ascii="Times New Roman" w:hAnsi="Times New Roman" w:cs="Times New Roman"/>
          <w:sz w:val="28"/>
          <w:szCs w:val="28"/>
        </w:rPr>
        <w:t xml:space="preserve"> результативності регуляторних актів</w:t>
      </w:r>
      <w:r w:rsidR="005A40BD">
        <w:rPr>
          <w:rFonts w:ascii="Times New Roman" w:hAnsi="Times New Roman" w:cs="Times New Roman"/>
          <w:sz w:val="28"/>
          <w:szCs w:val="28"/>
        </w:rPr>
        <w:t>, прийнятих Луцько</w:t>
      </w:r>
      <w:r w:rsidR="00B67109">
        <w:rPr>
          <w:rFonts w:ascii="Times New Roman" w:hAnsi="Times New Roman" w:cs="Times New Roman"/>
          <w:sz w:val="28"/>
          <w:szCs w:val="28"/>
        </w:rPr>
        <w:t>ю</w:t>
      </w:r>
      <w:r w:rsidR="005A40BD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B67109">
        <w:rPr>
          <w:rFonts w:ascii="Times New Roman" w:hAnsi="Times New Roman" w:cs="Times New Roman"/>
          <w:sz w:val="28"/>
          <w:szCs w:val="28"/>
        </w:rPr>
        <w:t>ю</w:t>
      </w:r>
      <w:r w:rsidR="005A40BD">
        <w:rPr>
          <w:rFonts w:ascii="Times New Roman" w:hAnsi="Times New Roman" w:cs="Times New Roman"/>
          <w:sz w:val="28"/>
          <w:szCs w:val="28"/>
        </w:rPr>
        <w:t xml:space="preserve"> рад</w:t>
      </w:r>
      <w:r w:rsidR="00B67109">
        <w:rPr>
          <w:rFonts w:ascii="Times New Roman" w:hAnsi="Times New Roman" w:cs="Times New Roman"/>
          <w:sz w:val="28"/>
          <w:szCs w:val="28"/>
        </w:rPr>
        <w:t>ою</w:t>
      </w:r>
      <w:r w:rsidR="005A40BD">
        <w:rPr>
          <w:rFonts w:ascii="Times New Roman" w:hAnsi="Times New Roman" w:cs="Times New Roman"/>
          <w:sz w:val="28"/>
          <w:szCs w:val="28"/>
        </w:rPr>
        <w:t xml:space="preserve"> та її виконавчим комітетом,</w:t>
      </w:r>
      <w:r w:rsidR="008D5276">
        <w:rPr>
          <w:rFonts w:ascii="Times New Roman" w:hAnsi="Times New Roman" w:cs="Times New Roman"/>
          <w:sz w:val="28"/>
          <w:szCs w:val="28"/>
        </w:rPr>
        <w:t xml:space="preserve"> на 2026 рік</w:t>
      </w:r>
    </w:p>
    <w:p w14:paraId="7F010964" w14:textId="77777777" w:rsidR="009E260D" w:rsidRDefault="009E260D" w:rsidP="00471B45">
      <w:pPr>
        <w:shd w:val="clear" w:color="auto" w:fill="FFFFFF"/>
        <w:ind w:right="45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BEB01" w14:textId="77777777" w:rsidR="00471B45" w:rsidRPr="00471B45" w:rsidRDefault="00471B45" w:rsidP="00471B45">
      <w:pPr>
        <w:shd w:val="clear" w:color="auto" w:fill="FFFFFF"/>
        <w:ind w:right="45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2623C" w14:textId="5FCD6DAB" w:rsidR="008D5276" w:rsidRPr="008D5276" w:rsidRDefault="008D527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CA395C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</w:t>
      </w:r>
      <w:r w:rsidR="00CA395C" w:rsidRPr="008D527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5276">
        <w:rPr>
          <w:rFonts w:ascii="Times New Roman" w:hAnsi="Times New Roman" w:cs="Times New Roman"/>
          <w:color w:val="000000"/>
          <w:sz w:val="28"/>
          <w:szCs w:val="28"/>
        </w:rPr>
        <w:t>Про засади державної регуляторної політики у сфері господарської діяльност</w:t>
      </w:r>
      <w:r w:rsidR="00DB0E2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DB0E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57F63">
        <w:rPr>
          <w:rFonts w:ascii="Times New Roman" w:eastAsia="Times New Roman" w:hAnsi="Times New Roman" w:cs="Times New Roman"/>
          <w:sz w:val="28"/>
          <w:szCs w:val="28"/>
        </w:rPr>
        <w:t>, з метою ефективності здійснення заходів з відстеження результативності регуляторних актів</w:t>
      </w:r>
      <w:r w:rsidR="00DB0E2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32044E" w14:textId="77777777" w:rsidR="00952E2C" w:rsidRPr="00471B45" w:rsidRDefault="00952E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E5D41A" w14:textId="1ADE138F" w:rsidR="00952E2C" w:rsidRDefault="00CA395C" w:rsidP="005A40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0BD">
        <w:rPr>
          <w:rFonts w:ascii="Times New Roman" w:hAnsi="Times New Roman" w:cs="Times New Roman"/>
          <w:sz w:val="28"/>
          <w:szCs w:val="28"/>
        </w:rPr>
        <w:t xml:space="preserve">1. Затвердити </w:t>
      </w:r>
      <w:r w:rsidR="005A40BD">
        <w:rPr>
          <w:rFonts w:ascii="Times New Roman" w:hAnsi="Times New Roman" w:cs="Times New Roman"/>
          <w:sz w:val="28"/>
          <w:szCs w:val="28"/>
        </w:rPr>
        <w:t>П</w:t>
      </w:r>
      <w:r w:rsidR="000B491A" w:rsidRPr="005A40BD">
        <w:rPr>
          <w:rFonts w:ascii="Times New Roman" w:hAnsi="Times New Roman" w:cs="Times New Roman"/>
          <w:sz w:val="28"/>
          <w:szCs w:val="28"/>
        </w:rPr>
        <w:t>лан-графік</w:t>
      </w:r>
      <w:r w:rsidR="00DB5A4D" w:rsidRPr="005A40BD">
        <w:rPr>
          <w:rFonts w:ascii="Times New Roman" w:hAnsi="Times New Roman" w:cs="Times New Roman"/>
          <w:sz w:val="28"/>
          <w:szCs w:val="28"/>
        </w:rPr>
        <w:t xml:space="preserve"> </w:t>
      </w:r>
      <w:r w:rsidR="00DF51E7" w:rsidRPr="005A40BD">
        <w:rPr>
          <w:rFonts w:ascii="Times New Roman" w:hAnsi="Times New Roman" w:cs="Times New Roman"/>
          <w:sz w:val="28"/>
          <w:szCs w:val="28"/>
        </w:rPr>
        <w:t>проведення відстежен</w:t>
      </w:r>
      <w:r w:rsidR="005A40BD">
        <w:rPr>
          <w:rFonts w:ascii="Times New Roman" w:hAnsi="Times New Roman" w:cs="Times New Roman"/>
          <w:sz w:val="28"/>
          <w:szCs w:val="28"/>
        </w:rPr>
        <w:t xml:space="preserve">ь </w:t>
      </w:r>
      <w:r w:rsidR="00DF51E7" w:rsidRPr="005A40BD">
        <w:rPr>
          <w:rFonts w:ascii="Times New Roman" w:hAnsi="Times New Roman" w:cs="Times New Roman"/>
          <w:sz w:val="28"/>
          <w:szCs w:val="28"/>
        </w:rPr>
        <w:t>результативності регуляторних актів, прийнятих Луцькою міською радою та її виконавчим комітетом</w:t>
      </w:r>
      <w:r w:rsidR="005A40BD">
        <w:rPr>
          <w:rFonts w:ascii="Times New Roman" w:hAnsi="Times New Roman" w:cs="Times New Roman"/>
          <w:sz w:val="28"/>
          <w:szCs w:val="28"/>
        </w:rPr>
        <w:t>,</w:t>
      </w:r>
      <w:r w:rsidR="00DF51E7" w:rsidRPr="005A40BD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0A442D">
        <w:rPr>
          <w:rFonts w:ascii="Times New Roman" w:hAnsi="Times New Roman" w:cs="Times New Roman"/>
          <w:sz w:val="28"/>
          <w:szCs w:val="28"/>
        </w:rPr>
        <w:t xml:space="preserve"> (далі – План-графік)</w:t>
      </w:r>
      <w:r w:rsidR="00DF51E7" w:rsidRPr="005A40BD">
        <w:rPr>
          <w:rFonts w:ascii="Times New Roman" w:hAnsi="Times New Roman" w:cs="Times New Roman"/>
          <w:sz w:val="28"/>
          <w:szCs w:val="28"/>
        </w:rPr>
        <w:t xml:space="preserve"> </w:t>
      </w:r>
      <w:r w:rsidR="00A32D19" w:rsidRPr="005A40BD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DB5A4D" w:rsidRPr="005A40BD">
        <w:rPr>
          <w:rFonts w:ascii="Times New Roman" w:hAnsi="Times New Roman" w:cs="Times New Roman"/>
          <w:sz w:val="28"/>
          <w:szCs w:val="28"/>
        </w:rPr>
        <w:t>.</w:t>
      </w:r>
    </w:p>
    <w:p w14:paraId="419A4C51" w14:textId="756CFDF0" w:rsidR="00B0112A" w:rsidRPr="005A40BD" w:rsidRDefault="00B0112A" w:rsidP="005A40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Розробникам регуляторних актів забезпечити вчасне проведення заходів з відстеження результативності та підготовку звіту про відстеження</w:t>
      </w:r>
      <w:r w:rsidR="005E3365">
        <w:rPr>
          <w:rFonts w:ascii="Times New Roman" w:hAnsi="Times New Roman" w:cs="Times New Roman"/>
          <w:sz w:val="28"/>
          <w:szCs w:val="28"/>
        </w:rPr>
        <w:t xml:space="preserve"> результативності</w:t>
      </w:r>
      <w:r w:rsidR="000A442D">
        <w:rPr>
          <w:rFonts w:ascii="Times New Roman" w:hAnsi="Times New Roman" w:cs="Times New Roman"/>
          <w:sz w:val="28"/>
          <w:szCs w:val="28"/>
        </w:rPr>
        <w:t xml:space="preserve"> </w:t>
      </w:r>
      <w:r w:rsidR="00654CCD" w:rsidRPr="005A40BD">
        <w:rPr>
          <w:rFonts w:ascii="Times New Roman" w:hAnsi="Times New Roman" w:cs="Times New Roman"/>
          <w:sz w:val="28"/>
          <w:szCs w:val="28"/>
        </w:rPr>
        <w:t>регуляторних актів</w:t>
      </w:r>
      <w:r w:rsidR="00654CCD">
        <w:rPr>
          <w:rFonts w:ascii="Times New Roman" w:hAnsi="Times New Roman" w:cs="Times New Roman"/>
          <w:sz w:val="28"/>
          <w:szCs w:val="28"/>
        </w:rPr>
        <w:t xml:space="preserve"> </w:t>
      </w:r>
      <w:r w:rsidR="000A442D">
        <w:rPr>
          <w:rFonts w:ascii="Times New Roman" w:hAnsi="Times New Roman" w:cs="Times New Roman"/>
          <w:sz w:val="28"/>
          <w:szCs w:val="28"/>
        </w:rPr>
        <w:t>згідно з Планом-графіком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4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6C589" w14:textId="3ED7A8D7" w:rsidR="00952E2C" w:rsidRPr="00B3564A" w:rsidRDefault="00B011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395C">
        <w:rPr>
          <w:rFonts w:ascii="Times New Roman" w:hAnsi="Times New Roman" w:cs="Times New Roman"/>
          <w:sz w:val="28"/>
          <w:szCs w:val="28"/>
        </w:rPr>
        <w:t>. </w:t>
      </w:r>
      <w:r w:rsidR="00B3564A">
        <w:rPr>
          <w:rFonts w:ascii="Times New Roman" w:hAnsi="Times New Roman" w:cs="Times New Roman"/>
          <w:sz w:val="28"/>
          <w:szCs w:val="28"/>
        </w:rPr>
        <w:t>Відділу аналітики та моніторингу внутрішньої діяльності департаменту економічної політики</w:t>
      </w:r>
      <w:r w:rsidR="00CA395C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забезпечити</w:t>
      </w:r>
      <w:r w:rsidR="00B3564A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оприлюднення </w:t>
      </w:r>
      <w:r w:rsidR="00B3564A" w:rsidRPr="00B3564A">
        <w:rPr>
          <w:rFonts w:ascii="Times New Roman" w:hAnsi="Times New Roman" w:cs="Times New Roman"/>
          <w:sz w:val="28"/>
          <w:szCs w:val="28"/>
        </w:rPr>
        <w:t xml:space="preserve">звітів </w:t>
      </w:r>
      <w:r w:rsidR="005E3365">
        <w:rPr>
          <w:rFonts w:ascii="Times New Roman" w:hAnsi="Times New Roman" w:cs="Times New Roman"/>
          <w:sz w:val="28"/>
          <w:szCs w:val="28"/>
        </w:rPr>
        <w:t xml:space="preserve">про відстеження результативності </w:t>
      </w:r>
      <w:r w:rsidR="00654CCD" w:rsidRPr="005A40BD">
        <w:rPr>
          <w:rFonts w:ascii="Times New Roman" w:hAnsi="Times New Roman" w:cs="Times New Roman"/>
          <w:sz w:val="28"/>
          <w:szCs w:val="28"/>
        </w:rPr>
        <w:t>регуляторних актів</w:t>
      </w:r>
      <w:r w:rsidR="00654CCD">
        <w:rPr>
          <w:rFonts w:ascii="Times New Roman" w:hAnsi="Times New Roman" w:cs="Times New Roman"/>
          <w:sz w:val="28"/>
          <w:szCs w:val="28"/>
        </w:rPr>
        <w:t xml:space="preserve"> </w:t>
      </w:r>
      <w:r w:rsidR="00B3564A">
        <w:rPr>
          <w:rFonts w:ascii="Times New Roman" w:hAnsi="Times New Roman" w:cs="Times New Roman"/>
          <w:sz w:val="28"/>
          <w:szCs w:val="28"/>
        </w:rPr>
        <w:t xml:space="preserve">на </w:t>
      </w:r>
      <w:r w:rsidR="00471B45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00B3564A">
        <w:rPr>
          <w:rFonts w:ascii="Times New Roman" w:hAnsi="Times New Roman" w:cs="Times New Roman"/>
          <w:sz w:val="28"/>
          <w:szCs w:val="28"/>
        </w:rPr>
        <w:t>вебсайті міської ради в розділі «Регуляторна політика»</w:t>
      </w:r>
      <w:r w:rsidR="00CA395C" w:rsidRPr="00B3564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C082EE9" w14:textId="5ED9BADE" w:rsidR="00952E2C" w:rsidRDefault="00B0112A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</w:t>
      </w:r>
      <w:r w:rsidR="00CA395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 Контроль за виконанням розпорядження покласти на заступника міського голови Ірину Чебелюк.</w:t>
      </w:r>
    </w:p>
    <w:p w14:paraId="10E8393D" w14:textId="5340D8F4" w:rsidR="00952E2C" w:rsidRDefault="00952E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FD85C" w14:textId="77777777" w:rsidR="00203A39" w:rsidRDefault="00203A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EA43C" w14:textId="77777777" w:rsidR="009E260D" w:rsidRDefault="009E260D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37E89CAC" w14:textId="052BDD8A" w:rsidR="00952E2C" w:rsidRDefault="00CA395C">
      <w:pPr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 Ігор ПОЛІЩУК</w:t>
      </w:r>
    </w:p>
    <w:p w14:paraId="36B8D475" w14:textId="35AC4BD1" w:rsidR="00952E2C" w:rsidRDefault="00952E2C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2DE55749" w14:textId="77777777" w:rsidR="00203A39" w:rsidRDefault="00203A39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0E1B9D9C" w14:textId="6212CDB2" w:rsidR="00952E2C" w:rsidRDefault="00E06B2D" w:rsidP="009E260D">
      <w:pPr>
        <w:jc w:val="both"/>
      </w:pPr>
      <w:r>
        <w:rPr>
          <w:rFonts w:ascii="Times New Roman" w:hAnsi="Times New Roman"/>
          <w:lang w:eastAsia="en-US" w:bidi="ar-SA"/>
        </w:rPr>
        <w:t>Смаль 777 </w:t>
      </w:r>
      <w:r w:rsidR="006C6F96">
        <w:rPr>
          <w:rFonts w:ascii="Times New Roman" w:hAnsi="Times New Roman"/>
          <w:lang w:eastAsia="en-US" w:bidi="ar-SA"/>
        </w:rPr>
        <w:t>9</w:t>
      </w:r>
      <w:r>
        <w:rPr>
          <w:rFonts w:ascii="Times New Roman" w:hAnsi="Times New Roman"/>
          <w:lang w:eastAsia="en-US" w:bidi="ar-SA"/>
        </w:rPr>
        <w:t>55</w:t>
      </w:r>
    </w:p>
    <w:sectPr w:rsidR="00952E2C" w:rsidSect="00471B45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31DD" w14:textId="77777777" w:rsidR="00484293" w:rsidRDefault="00484293">
      <w:r>
        <w:separator/>
      </w:r>
    </w:p>
  </w:endnote>
  <w:endnote w:type="continuationSeparator" w:id="0">
    <w:p w14:paraId="2BDDE29A" w14:textId="77777777" w:rsidR="00484293" w:rsidRDefault="004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F37B" w14:textId="77777777" w:rsidR="00484293" w:rsidRDefault="00484293">
      <w:r>
        <w:separator/>
      </w:r>
    </w:p>
  </w:footnote>
  <w:footnote w:type="continuationSeparator" w:id="0">
    <w:p w14:paraId="7F0E1CA7" w14:textId="77777777" w:rsidR="00484293" w:rsidRDefault="0048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404660"/>
      <w:docPartObj>
        <w:docPartGallery w:val="Page Numbers (Top of Page)"/>
        <w:docPartUnique/>
      </w:docPartObj>
    </w:sdtPr>
    <w:sdtContent>
      <w:p w14:paraId="5AD8DE53" w14:textId="77777777" w:rsidR="00952E2C" w:rsidRDefault="00952E2C">
        <w:pPr>
          <w:pStyle w:val="ae"/>
          <w:jc w:val="center"/>
        </w:pPr>
      </w:p>
      <w:p w14:paraId="4CD60BB7" w14:textId="61D0E662" w:rsidR="00952E2C" w:rsidRDefault="00CA395C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D527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8C4518" w14:textId="77777777" w:rsidR="00952E2C" w:rsidRDefault="00952E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2C"/>
    <w:rsid w:val="000743A4"/>
    <w:rsid w:val="000A442D"/>
    <w:rsid w:val="000B491A"/>
    <w:rsid w:val="00203A39"/>
    <w:rsid w:val="00372E68"/>
    <w:rsid w:val="003A24CE"/>
    <w:rsid w:val="003B6411"/>
    <w:rsid w:val="00471B45"/>
    <w:rsid w:val="00484293"/>
    <w:rsid w:val="005A40BD"/>
    <w:rsid w:val="005E3365"/>
    <w:rsid w:val="00654CCD"/>
    <w:rsid w:val="00657F63"/>
    <w:rsid w:val="006C6F96"/>
    <w:rsid w:val="006E3B97"/>
    <w:rsid w:val="00764006"/>
    <w:rsid w:val="007C5BF9"/>
    <w:rsid w:val="008D5276"/>
    <w:rsid w:val="00920633"/>
    <w:rsid w:val="00952E2C"/>
    <w:rsid w:val="009E260D"/>
    <w:rsid w:val="00A32D19"/>
    <w:rsid w:val="00B0112A"/>
    <w:rsid w:val="00B10BE9"/>
    <w:rsid w:val="00B3564A"/>
    <w:rsid w:val="00B67109"/>
    <w:rsid w:val="00B87542"/>
    <w:rsid w:val="00BA779C"/>
    <w:rsid w:val="00C02B88"/>
    <w:rsid w:val="00C34885"/>
    <w:rsid w:val="00CA395C"/>
    <w:rsid w:val="00CC4EF2"/>
    <w:rsid w:val="00DB0E25"/>
    <w:rsid w:val="00DB5A4D"/>
    <w:rsid w:val="00DF51E7"/>
    <w:rsid w:val="00E06B2D"/>
    <w:rsid w:val="00E14FFC"/>
    <w:rsid w:val="00F55E94"/>
    <w:rsid w:val="00F765B2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C1A758A"/>
  <w15:docId w15:val="{3BECB703-5C94-4F09-BD9F-249DC829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No Spacing"/>
    <w:uiPriority w:val="1"/>
    <w:qFormat/>
    <w:rsid w:val="00DF51E7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2024-01-19T11:32:00Z</cp:lastPrinted>
  <dcterms:created xsi:type="dcterms:W3CDTF">2025-11-19T13:08:00Z</dcterms:created>
  <dcterms:modified xsi:type="dcterms:W3CDTF">2025-12-03T07:28:00Z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