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16270343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lang w:val="uk-UA"/>
        </w:rPr>
        <w:t>з нагоди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професійного свята – Дня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працівників суду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роки”, зі змінами, розпорядження міського голови від 01.06.2021 № 111-ра “</w:t>
      </w:r>
      <w:r>
        <w:rPr>
          <w:szCs w:val="28"/>
          <w:lang w:val="uk-UA"/>
        </w:rPr>
        <w:t>Про відзнаки міського голови”</w:t>
      </w:r>
      <w:r>
        <w:rPr>
          <w:szCs w:val="28"/>
          <w:lang w:val="uk-UA"/>
        </w:rPr>
        <w:t>, а також враховуючи лист</w:t>
      </w:r>
      <w:r>
        <w:rPr>
          <w:szCs w:val="28"/>
          <w:lang w:val="uk-UA"/>
        </w:rPr>
        <w:t>и Луцького міськрайонного суду Волинської області від 27.11.2025                    № 02-26/14/2025, від 27.11.2025 № 02-26/15/2025</w:t>
      </w:r>
      <w:r>
        <w:rPr>
          <w:szCs w:val="28"/>
          <w:lang w:val="uk-UA"/>
        </w:rPr>
        <w:t>:</w:t>
      </w:r>
    </w:p>
    <w:p>
      <w:pPr>
        <w:pStyle w:val="Style16"/>
        <w:spacing w:lineRule="auto" w:line="240" w:before="0"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lang w:val="uk-UA"/>
        </w:rPr>
        <w:t xml:space="preserve">1. ОГОЛОСИТИ Подяку міського голови за сумлінну працю, високий професіоналізм, відповідальне ставлення до виконання службових обов’язків, а також з нагоди професійного свята – Дня працівників суду </w:t>
      </w:r>
      <w:r>
        <w:rPr>
          <w:lang w:val="uk-UA"/>
        </w:rPr>
        <w:t xml:space="preserve">працівникам </w:t>
      </w:r>
      <w:r>
        <w:rPr>
          <w:szCs w:val="28"/>
          <w:lang w:val="uk-UA"/>
        </w:rPr>
        <w:t>Луцького міськрайонного суду Волинської області:</w:t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szCs w:val="28"/>
          <w:lang w:val="uk-UA"/>
        </w:rPr>
        <w:t>ЗАГОРОВСЬКІЙ Іванні – помічнику судді;</w:t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szCs w:val="28"/>
          <w:lang w:val="uk-UA"/>
        </w:rPr>
        <w:t>ПУШКАР Світлані – головному спеціалісту відділу</w:t>
      </w:r>
      <w:r>
        <w:rPr>
          <w:szCs w:val="28"/>
          <w:lang w:val="uk-UA"/>
        </w:rPr>
        <w:t xml:space="preserve"> забезпечення розгляду цивільних справ та справ адміністративного судочинства</w:t>
      </w:r>
      <w:r>
        <w:rPr>
          <w:szCs w:val="28"/>
          <w:lang w:val="uk-UA"/>
        </w:rPr>
        <w:t>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r>
        <w:rPr/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cb688a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cb688a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Application>LibreOffice/7.2.3.2$Windows_X86_64 LibreOffice_project/d166454616c1632304285822f9c83ce2e660fd92</Application>
  <AppVersion>15.0000</AppVersion>
  <DocSecurity>0</DocSecurity>
  <Pages>1</Pages>
  <Words>135</Words>
  <Characters>965</Characters>
  <CharactersWithSpaces>1187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2025-12-08T15:45:19Z</cp:lastPrinted>
  <dcterms:modified xsi:type="dcterms:W3CDTF">2025-12-08T15:47:54Z</dcterms:modified>
  <cp:revision>110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