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021087024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 виділення</w:t>
      </w:r>
      <w:r>
        <w:rPr>
          <w:spacing w:val="-6"/>
          <w:sz w:val="36"/>
          <w:szCs w:val="36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Павлюк С.В.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місцевості)  земельної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1469-а    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сіножаті — </w:t>
      </w:r>
      <w:r>
        <w:rPr>
          <w:spacing w:val="-6"/>
          <w:sz w:val="28"/>
          <w:szCs w:val="28"/>
        </w:rPr>
        <w:t>площею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0,0839 </w:t>
      </w:r>
      <w:r>
        <w:rPr>
          <w:spacing w:val="-6"/>
          <w:sz w:val="28"/>
          <w:szCs w:val="28"/>
        </w:rPr>
        <w:t>га)       для     ведення       особистого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6"/>
          <w:sz w:val="28"/>
          <w:szCs w:val="28"/>
          <w:lang w:eastAsia="ar-SA"/>
        </w:rPr>
        <w:t xml:space="preserve">селянського </w:t>
      </w:r>
      <w:r>
        <w:rPr>
          <w:rFonts w:eastAsia="Times New Roman"/>
          <w:spacing w:val="-12"/>
          <w:sz w:val="28"/>
          <w:szCs w:val="28"/>
          <w:lang w:eastAsia="ar-SA"/>
        </w:rPr>
        <w:t>господарства (01.03) за межами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населених  пунктів  Луцької  міської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</w:p>
    <w:p>
      <w:pPr>
        <w:pStyle w:val="Normal"/>
        <w:rPr>
          <w:sz w:val="28"/>
          <w:szCs w:val="28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 Світлани Василівни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1469-а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0,0839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                     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11.11.2025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9985346232025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1469-а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сіножаті,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в</w:t>
      </w:r>
      <w:r>
        <w:rPr>
          <w:color w:val="000000"/>
          <w:spacing w:val="-6"/>
          <w:sz w:val="28"/>
          <w:szCs w:val="28"/>
        </w:rPr>
        <w:t>раховуючи право власності на земельну частку (пай) № 1469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color w:val="000000"/>
          <w:spacing w:val="-6"/>
          <w:sz w:val="28"/>
          <w:szCs w:val="28"/>
        </w:rPr>
        <w:t>) площею 0,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0836</w:t>
      </w:r>
      <w:r>
        <w:rPr>
          <w:color w:val="000000"/>
          <w:spacing w:val="-6"/>
          <w:sz w:val="28"/>
          <w:szCs w:val="28"/>
        </w:rPr>
        <w:t xml:space="preserve"> га з кадастровим номером 0721882700:06:000:196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0</w:t>
      </w:r>
      <w:r>
        <w:rPr>
          <w:color w:val="000000"/>
          <w:spacing w:val="-6"/>
          <w:sz w:val="28"/>
          <w:szCs w:val="28"/>
        </w:rPr>
        <w:t xml:space="preserve"> громадянина Паляскевича Миколи Ярославовича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(</w:t>
      </w:r>
      <w:r>
        <w:rPr>
          <w:color w:val="000000"/>
          <w:spacing w:val="-6"/>
          <w:sz w:val="28"/>
          <w:szCs w:val="28"/>
        </w:rPr>
        <w:t xml:space="preserve">частка 1/2 на підставі </w:t>
      </w:r>
      <w:r>
        <w:rPr>
          <w:rFonts w:eastAsia="Times New Roman"/>
          <w:color w:val="111111"/>
          <w:spacing w:val="-6"/>
          <w:sz w:val="28"/>
          <w:szCs w:val="28"/>
          <w:u w:val="none"/>
          <w:lang w:eastAsia="ar-SA"/>
        </w:rPr>
        <w:t>свідоцтва про право на спадщину за законом від 11.10.2007 зареєстрованого в реєстрі за № 1-1867 спадкова справа                № 328/2003)</w:t>
      </w:r>
      <w:r>
        <w:rPr>
          <w:rFonts w:ascii="Liberation Serif" w:hAnsi="Liberation Serif"/>
          <w:color w:val="000000"/>
          <w:spacing w:val="-6"/>
          <w:sz w:val="26"/>
          <w:szCs w:val="26"/>
        </w:rPr>
        <w:t>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Павлюк Світлані Василівні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1469-а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0,0839</w:t>
      </w:r>
      <w:r>
        <w:rPr>
          <w:spacing w:val="-8"/>
          <w:sz w:val="28"/>
          <w:szCs w:val="28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1882700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05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1962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1469-а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 натурі (на місцевості)</w:t>
      </w:r>
      <w:r>
        <w:rPr>
          <w:rStyle w:val="Strong"/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ромадянці Павлюк Світлані Василівні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 0,0839 га з кадастровим номером 0721882700:05:000:1962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 Жидичин)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Павлюк Світлану Василівну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Application>LibreOffice/7.0.3.1$Windows_X86_64 LibreOffice_project/d7547858d014d4cf69878db179d326fc3483e082</Application>
  <Pages>2</Pages>
  <Words>499</Words>
  <Characters>3298</Characters>
  <CharactersWithSpaces>4043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2025-11-17T12:58:25Z</cp:lastPrinted>
  <dcterms:modified xsi:type="dcterms:W3CDTF">2025-12-03T17:14:11Z</dcterms:modified>
  <cp:revision>192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