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75pt;height:58.5pt;mso-wrap-distance-right:0pt" filled="t" fillcolor="#FFFFFF" o:ole="">
            <v:imagedata r:id="rId3" o:title=""/>
          </v:shape>
          <o:OLEObject Type="Embed" ProgID="Paint.Picture" ShapeID="ole_rId2" DrawAspect="Content" ObjectID="_624877777" r:id="rId2"/>
        </w:object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bCs/>
          <w:sz w:val="28"/>
          <w:szCs w:val="28"/>
          <w:lang w:val="uk-UA" w:eastAsia="ar-SA"/>
        </w:rPr>
      </w:pPr>
      <w:r>
        <w:rPr>
          <w:bCs/>
          <w:sz w:val="28"/>
          <w:szCs w:val="28"/>
          <w:lang w:val="uk-UA" w:eastAsia="ar-SA"/>
        </w:rPr>
      </w:r>
    </w:p>
    <w:p>
      <w:pPr>
        <w:pStyle w:val="Normal"/>
        <w:ind w:right="4278" w:hanging="0"/>
        <w:jc w:val="both"/>
        <w:rPr>
          <w:rFonts w:ascii="Times New Roman" w:hAnsi="Times New Roman"/>
          <w:lang w:val="uk-UA"/>
        </w:rPr>
      </w:pPr>
      <w:r>
        <w:rPr>
          <w:bCs/>
          <w:sz w:val="28"/>
          <w:szCs w:val="28"/>
          <w:lang w:val="uk-UA" w:eastAsia="ar-SA"/>
        </w:rPr>
        <w:t>Про затвердження проєкту договору про співробітництво територіальних громад</w:t>
      </w:r>
    </w:p>
    <w:p>
      <w:pPr>
        <w:pStyle w:val="Normal"/>
        <w:ind w:right="4278" w:hanging="0"/>
        <w:jc w:val="both"/>
        <w:rPr>
          <w:rFonts w:ascii="Times New Roman" w:hAnsi="Times New Roman"/>
          <w:lang w:val="uk-UA"/>
        </w:rPr>
      </w:pPr>
      <w:r>
        <w:rPr>
          <w:bCs/>
          <w:sz w:val="28"/>
          <w:szCs w:val="28"/>
          <w:lang w:val="uk-UA" w:eastAsia="ar-SA"/>
        </w:rPr>
        <w:t>у формі реалізації спільного проєкту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rFonts w:ascii="Times New Roman" w:hAnsi="Times New Roman"/>
          <w:lang w:val="uk-UA"/>
        </w:rPr>
      </w:pPr>
      <w:r>
        <w:rPr>
          <w:color w:val="000000"/>
          <w:sz w:val="28"/>
          <w:szCs w:val="28"/>
          <w:shd w:fill="FFFFFF" w:val="clear"/>
          <w:lang w:val="uk-UA"/>
        </w:rPr>
        <w:t>Відповідно до ст. 25, 26, частини 1 ст. 59 Закону України «Про місцеве самоврядування в Україні», Закону України «Про співробітництво територіальних громад» міська рада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sz w:val="28"/>
          <w:szCs w:val="28"/>
          <w:lang w:val="uk-UA"/>
        </w:rPr>
        <w:t>1. Затвердити проєкт договору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про співробітництво територіальних громад у формі реалізації спільного проєкту у сфері управління мережами централізованого водопостачання та централізованого водовідведення міста Луцька між Луцькою міською радою та Підгайцівською сільською радою.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sz w:val="28"/>
          <w:szCs w:val="28"/>
          <w:lang w:val="uk-UA"/>
        </w:rPr>
        <w:t>2. Уповноважити Луцького міського голову Поліщука Ігоря Ігоровича на підписання схваленого проєкту договору про співробітництво територіальних громад у формі реалізації спільного проєкту.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sz w:val="28"/>
          <w:szCs w:val="28"/>
          <w:lang w:val="uk-UA"/>
        </w:rPr>
        <w:t xml:space="preserve">3. Контроль за виконанням рішення покласти на заступника міського голови Ірину Чебелюк, </w:t>
      </w:r>
      <w:r>
        <w:rPr>
          <w:bCs/>
          <w:sz w:val="28"/>
          <w:szCs w:val="28"/>
          <w:lang w:val="uk-UA"/>
        </w:rPr>
        <w:t xml:space="preserve">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bCs/>
          <w:sz w:val="28"/>
          <w:szCs w:val="28"/>
          <w:lang w:val="uk-UA"/>
        </w:rPr>
        <w:t>та постійну комісію міської ради з питань планування соціально-економічного розвитку, бюджету та фінансів</w:t>
      </w:r>
      <w:r>
        <w:rPr>
          <w:bCs/>
          <w:sz w:val="28"/>
          <w:szCs w:val="28"/>
          <w:lang w:val="uk-UA"/>
        </w:rPr>
        <w:t>.</w:t>
      </w:r>
    </w:p>
    <w:p>
      <w:pPr>
        <w:pStyle w:val="Normal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320" w:leader="none"/>
        </w:tabs>
        <w:jc w:val="both"/>
        <w:rPr>
          <w:rFonts w:ascii="Times New Roman" w:hAnsi="Times New Roman"/>
          <w:lang w:val="uk-UA"/>
        </w:rPr>
      </w:pPr>
      <w:r>
        <w:rPr>
          <w:bCs/>
          <w:sz w:val="28"/>
          <w:szCs w:val="28"/>
          <w:lang w:val="uk-UA"/>
        </w:rPr>
        <w:t>Міський голова</w:t>
        <w:tab/>
        <w:t>Ігор ПОЛІЩУК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lang w:val="uk-UA"/>
        </w:rPr>
      </w:pPr>
      <w:r>
        <w:rPr>
          <w:bCs/>
          <w:szCs w:val="28"/>
          <w:lang w:val="uk-UA" w:eastAsia="uk-UA"/>
        </w:rPr>
        <w:t>Смаль 777 955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188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11887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11887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4134f1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4134f1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zh-CN"/>
    </w:rPr>
  </w:style>
  <w:style w:type="character" w:styleId="WW8Num1z0" w:customStyle="1">
    <w:name w:val="WW8Num1z0"/>
    <w:uiPriority w:val="99"/>
    <w:qFormat/>
    <w:rsid w:val="00511887"/>
    <w:rPr>
      <w:color w:val="auto"/>
    </w:rPr>
  </w:style>
  <w:style w:type="character" w:styleId="11" w:customStyle="1">
    <w:name w:val="Шрифт абзацу за замовчуванням1"/>
    <w:uiPriority w:val="99"/>
    <w:qFormat/>
    <w:rsid w:val="00511887"/>
    <w:rPr/>
  </w:style>
  <w:style w:type="character" w:styleId="Appleconvertedspace" w:customStyle="1">
    <w:name w:val="apple-converted-space"/>
    <w:basedOn w:val="11"/>
    <w:uiPriority w:val="99"/>
    <w:qFormat/>
    <w:rsid w:val="00511887"/>
    <w:rPr>
      <w:rFonts w:cs="Times New Roman"/>
    </w:rPr>
  </w:style>
  <w:style w:type="character" w:styleId="Style12">
    <w:name w:val="Виділення"/>
    <w:basedOn w:val="DefaultParagraphFont"/>
    <w:uiPriority w:val="99"/>
    <w:qFormat/>
    <w:rsid w:val="00511887"/>
    <w:rPr>
      <w:rFonts w:cs="Times New Roman"/>
      <w:i/>
    </w:rPr>
  </w:style>
  <w:style w:type="character" w:styleId="Style13" w:customStyle="1">
    <w:name w:val="Текст у виносці Знак"/>
    <w:uiPriority w:val="99"/>
    <w:qFormat/>
    <w:rsid w:val="00511887"/>
    <w:rPr>
      <w:rFonts w:ascii="Tahoma" w:hAnsi="Tahoma"/>
      <w:sz w:val="16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4134f1"/>
    <w:rPr>
      <w:sz w:val="24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4134f1"/>
    <w:rPr>
      <w:sz w:val="0"/>
      <w:szCs w:val="0"/>
      <w:lang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511887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link w:val="BodyTextChar"/>
    <w:uiPriority w:val="99"/>
    <w:rsid w:val="00511887"/>
    <w:pPr>
      <w:spacing w:lineRule="auto" w:line="276" w:before="0" w:after="140"/>
    </w:pPr>
    <w:rPr/>
  </w:style>
  <w:style w:type="paragraph" w:styleId="Style16">
    <w:name w:val="List"/>
    <w:basedOn w:val="Style15"/>
    <w:uiPriority w:val="99"/>
    <w:rsid w:val="00511887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511887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511887"/>
    <w:pPr>
      <w:suppressLineNumbers/>
      <w:spacing w:before="120" w:after="120"/>
    </w:pPr>
    <w:rPr>
      <w:rFonts w:cs="Arial"/>
      <w:i/>
      <w:iCs/>
    </w:rPr>
  </w:style>
  <w:style w:type="paragraph" w:styleId="Style19" w:customStyle="1">
    <w:name w:val="Знак Знак Знак Знак"/>
    <w:basedOn w:val="Normal"/>
    <w:uiPriority w:val="99"/>
    <w:qFormat/>
    <w:rsid w:val="00511887"/>
    <w:pPr/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qFormat/>
    <w:rsid w:val="00511887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0685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Application>LibreOffice/7.1.3.2$Windows_X86_64 LibreOffice_project/47f78053abe362b9384784d31a6e56f8511eb1c1</Application>
  <AppVersion>15.0000</AppVersion>
  <Pages>1</Pages>
  <Words>155</Words>
  <Characters>1092</Characters>
  <CharactersWithSpaces>1316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2021-11-11T11:48:00Z</dcterms:created>
  <dc:creator>luft</dc:creator>
  <dc:description/>
  <dc:language>uk-UA</dc:language>
  <cp:lastModifiedBy/>
  <cp:lastPrinted>2023-12-15T06:46:00Z</cp:lastPrinted>
  <dcterms:modified xsi:type="dcterms:W3CDTF">2025-12-03T14:38:53Z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