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302785149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jc w:val="both"/>
        <w:rPr>
          <w:spacing w:val="2"/>
          <w:szCs w:val="28"/>
        </w:rPr>
      </w:pPr>
      <w:r>
        <w:rPr>
          <w:szCs w:val="28"/>
        </w:rPr>
        <w:t xml:space="preserve">Про надання </w:t>
      </w:r>
      <w:r>
        <w:rPr>
          <w:spacing w:val="2"/>
          <w:szCs w:val="28"/>
        </w:rPr>
        <w:t>ОСББ «</w:t>
      </w:r>
      <w:r>
        <w:rPr>
          <w:spacing w:val="2"/>
          <w:szCs w:val="28"/>
        </w:rPr>
        <w:t>ВІДРОД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ЖЕННЯ 14 Б</w:t>
      </w:r>
      <w:r>
        <w:rPr>
          <w:szCs w:val="28"/>
        </w:rPr>
        <w:t>»</w:t>
      </w:r>
      <w:r>
        <w:rPr>
          <w:spacing w:val="2"/>
          <w:szCs w:val="28"/>
        </w:rPr>
        <w:t xml:space="preserve">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в постійне користування земельної ділянки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комунальної  власності  для  </w:t>
      </w:r>
      <w:r>
        <w:rPr>
          <w:color w:val="000000"/>
          <w:spacing w:val="2"/>
          <w:szCs w:val="28"/>
        </w:rPr>
        <w:t xml:space="preserve">будівництва  </w:t>
      </w:r>
      <w:bookmarkStart w:id="0" w:name="__DdeLink__606_301387218831"/>
      <w:r>
        <w:rPr>
          <w:color w:val="000000"/>
          <w:spacing w:val="2"/>
          <w:szCs w:val="28"/>
        </w:rPr>
        <w:t xml:space="preserve">і </w:t>
      </w:r>
    </w:p>
    <w:p>
      <w:pPr>
        <w:pStyle w:val="Normal"/>
        <w:jc w:val="both"/>
        <w:rPr>
          <w:szCs w:val="28"/>
        </w:rPr>
      </w:pPr>
      <w:r>
        <w:rPr>
          <w:color w:val="000000"/>
          <w:spacing w:val="2"/>
          <w:szCs w:val="28"/>
        </w:rPr>
        <w:t>обслуговування багатоквартирного житло-</w:t>
      </w:r>
    </w:p>
    <w:p>
      <w:pPr>
        <w:pStyle w:val="Normal"/>
        <w:jc w:val="both"/>
        <w:rPr>
          <w:szCs w:val="28"/>
        </w:rPr>
      </w:pPr>
      <w:r>
        <w:rPr>
          <w:color w:val="000000"/>
          <w:spacing w:val="2"/>
          <w:szCs w:val="28"/>
        </w:rPr>
        <w:t xml:space="preserve">вого будинку </w:t>
      </w:r>
      <w:bookmarkEnd w:id="0"/>
      <w:r>
        <w:rPr>
          <w:szCs w:val="28"/>
        </w:rPr>
        <w:t>на</w:t>
      </w:r>
      <w:r>
        <w:rPr>
          <w:spacing w:val="2"/>
          <w:szCs w:val="28"/>
        </w:rPr>
        <w:t xml:space="preserve">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просп. Відродження,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14-Б</w:t>
      </w:r>
      <w:r>
        <w:rPr>
          <w:spacing w:val="2"/>
          <w:szCs w:val="28"/>
        </w:rPr>
        <w:t xml:space="preserve"> </w:t>
      </w:r>
    </w:p>
    <w:p>
      <w:pPr>
        <w:pStyle w:val="Normal"/>
        <w:jc w:val="both"/>
        <w:rPr>
          <w:szCs w:val="28"/>
        </w:rPr>
      </w:pPr>
      <w:bookmarkStart w:id="1" w:name="__DdeLink__160_4114511428"/>
      <w:bookmarkEnd w:id="1"/>
      <w:r>
        <w:rPr>
          <w:spacing w:val="2"/>
          <w:szCs w:val="28"/>
        </w:rPr>
        <w:t>у м. Луцьку</w:t>
      </w:r>
    </w:p>
    <w:p>
      <w:pPr>
        <w:pStyle w:val="Normal"/>
        <w:ind w:right="-185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 xml:space="preserve">Розглянувши заяву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color w:val="000000"/>
          <w:spacing w:val="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ВІДРОДЖЕННЯ 14 Б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Cs w:val="28"/>
        </w:rPr>
        <w:t xml:space="preserve"> про надання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просп. Відродження, 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14-Б</w:t>
      </w:r>
      <w:r>
        <w:rPr>
          <w:spacing w:val="2"/>
          <w:szCs w:val="28"/>
        </w:rPr>
        <w:t xml:space="preserve"> у м. Луцьку, </w:t>
      </w:r>
      <w:r>
        <w:rPr>
          <w:szCs w:val="28"/>
        </w:rPr>
        <w:t xml:space="preserve">площею </w:t>
      </w:r>
      <w:bookmarkStart w:id="2" w:name="__DdeLink__518_2667873576"/>
      <w:r>
        <w:rPr>
          <w:szCs w:val="28"/>
          <w:lang w:val="uk-UA"/>
        </w:rPr>
        <w:t>0,2081</w:t>
      </w:r>
      <w:r>
        <w:rPr>
          <w:szCs w:val="28"/>
        </w:rPr>
        <w:t> га</w:t>
      </w:r>
      <w:bookmarkEnd w:id="2"/>
      <w:r>
        <w:rPr>
          <w:szCs w:val="28"/>
        </w:rPr>
        <w:t>,</w:t>
      </w:r>
      <w:r>
        <w:rPr>
          <w:spacing w:val="2"/>
          <w:szCs w:val="28"/>
        </w:rPr>
        <w:t xml:space="preserve"> кадастровим номером 0710100000:</w:t>
      </w:r>
      <w:r>
        <w:rPr>
          <w:spacing w:val="2"/>
          <w:szCs w:val="28"/>
          <w:lang w:val="uk-UA"/>
        </w:rPr>
        <w:t>34</w:t>
      </w:r>
      <w:bookmarkStart w:id="3" w:name="__DdeLink__668_1915864020"/>
      <w:bookmarkStart w:id="4" w:name="__DdeLink__642_2719868197"/>
      <w:r>
        <w:rPr>
          <w:spacing w:val="2"/>
          <w:szCs w:val="28"/>
        </w:rPr>
        <w:t>:</w:t>
      </w:r>
      <w:r>
        <w:rPr>
          <w:spacing w:val="2"/>
          <w:szCs w:val="28"/>
          <w:lang w:val="uk-UA"/>
        </w:rPr>
        <w:t>055</w:t>
      </w:r>
      <w:r>
        <w:rPr>
          <w:spacing w:val="2"/>
          <w:szCs w:val="28"/>
        </w:rPr>
        <w:t>:</w:t>
      </w:r>
      <w:r>
        <w:rPr>
          <w:spacing w:val="2"/>
          <w:szCs w:val="28"/>
          <w:lang w:val="uk-UA"/>
        </w:rPr>
        <w:t>0</w:t>
      </w:r>
      <w:bookmarkEnd w:id="4"/>
      <w:r>
        <w:rPr>
          <w:spacing w:val="2"/>
          <w:szCs w:val="28"/>
          <w:lang w:val="uk-UA"/>
        </w:rPr>
        <w:t>0</w:t>
      </w:r>
      <w:bookmarkEnd w:id="3"/>
      <w:r>
        <w:rPr>
          <w:spacing w:val="2"/>
          <w:szCs w:val="28"/>
          <w:lang w:val="uk-UA"/>
        </w:rPr>
        <w:t>51</w:t>
      </w:r>
      <w:r>
        <w:rPr>
          <w:spacing w:val="2"/>
          <w:szCs w:val="28"/>
        </w:rPr>
        <w:t xml:space="preserve">, видом цільового призначення: </w:t>
      </w:r>
      <w:r>
        <w:rPr>
          <w:spacing w:val="2"/>
          <w:szCs w:val="28"/>
          <w:lang w:val="uk-UA"/>
        </w:rPr>
        <w:t>02.03</w:t>
      </w:r>
      <w:r>
        <w:rPr>
          <w:spacing w:val="2"/>
          <w:szCs w:val="28"/>
        </w:rPr>
        <w:t> - </w:t>
      </w:r>
      <w:r>
        <w:rPr>
          <w:color w:val="000000"/>
          <w:spacing w:val="2"/>
          <w:szCs w:val="28"/>
        </w:rPr>
        <w:t xml:space="preserve">для будівництва </w:t>
      </w:r>
      <w:bookmarkStart w:id="5" w:name="__DdeLink__606_30138721883"/>
      <w:r>
        <w:rPr>
          <w:color w:val="000000"/>
          <w:spacing w:val="2"/>
          <w:szCs w:val="28"/>
        </w:rPr>
        <w:t>і обслуговування багатоквартирного житлового будинку</w:t>
      </w:r>
      <w:bookmarkEnd w:id="5"/>
      <w:r>
        <w:rPr>
          <w:szCs w:val="28"/>
        </w:rPr>
        <w:t xml:space="preserve">, </w:t>
      </w:r>
      <w:r>
        <w:rPr>
          <w:color w:val="000000"/>
          <w:szCs w:val="28"/>
        </w:rPr>
        <w:t>на якій розташований багато-квартирний житловий будинок,</w:t>
      </w:r>
      <w:r>
        <w:rPr>
          <w:szCs w:val="28"/>
        </w:rPr>
        <w:t xml:space="preserve"> та проєкт землеустрою щодо відведення вищезазначеної земельної ділянки, керуючись статтями 12, 42, 79-1,</w:t>
      </w:r>
      <w:r>
        <w:rPr>
          <w:color w:val="FF9900"/>
          <w:szCs w:val="28"/>
        </w:rPr>
        <w:t> </w:t>
      </w:r>
      <w:r>
        <w:rPr>
          <w:szCs w:val="28"/>
        </w:rPr>
        <w:t xml:space="preserve">122, 186 Земельного кодексу України, статтею 26 Закону України «Про місцеве самоврядування в Україні», витягом з Державного земельного кадастру про земельну ділянку від </w:t>
      </w:r>
      <w:r>
        <w:rPr>
          <w:szCs w:val="28"/>
          <w:lang w:val="uk-UA"/>
        </w:rPr>
        <w:t>26.09.202</w:t>
      </w:r>
      <w:bookmarkStart w:id="6" w:name="_GoBack"/>
      <w:bookmarkEnd w:id="6"/>
      <w:r>
        <w:rPr>
          <w:szCs w:val="28"/>
          <w:lang w:val="uk-UA"/>
        </w:rPr>
        <w:t>5</w:t>
      </w:r>
      <w:r>
        <w:rPr>
          <w:szCs w:val="28"/>
        </w:rPr>
        <w:t xml:space="preserve"> </w:t>
      </w:r>
      <w:r>
        <w:rPr>
          <w:szCs w:val="28"/>
          <w:lang w:val="uk-UA"/>
        </w:rPr>
        <w:t xml:space="preserve">№ </w:t>
      </w:r>
      <w:r>
        <w:rPr>
          <w:szCs w:val="28"/>
        </w:rPr>
        <w:t>НВ-</w:t>
      </w:r>
      <w:r>
        <w:rPr>
          <w:szCs w:val="28"/>
          <w:lang w:val="uk-UA"/>
        </w:rPr>
        <w:t>2601211202025</w:t>
      </w:r>
      <w:r>
        <w:rPr>
          <w:szCs w:val="28"/>
        </w:rPr>
        <w:t>, міська рада</w:t>
      </w:r>
    </w:p>
    <w:p>
      <w:pPr>
        <w:pStyle w:val="Normal"/>
        <w:ind w:firstLine="748" w:right="-185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right="-185"/>
        <w:rPr/>
      </w:pPr>
      <w:r>
        <w:rPr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 xml:space="preserve">1. Затвердити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color w:val="000000"/>
          <w:spacing w:val="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ВІДРОДЖЕННЯ 14 Б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Cs w:val="28"/>
        </w:rPr>
        <w:t xml:space="preserve"> проєкт землеустрою щодо відведення в постійне користування земельної ділянки комунальної власності </w:t>
      </w:r>
      <w:r>
        <w:rPr>
          <w:spacing w:val="2"/>
          <w:szCs w:val="28"/>
        </w:rPr>
        <w:t xml:space="preserve">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просп. Відродження, 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14-Б</w:t>
      </w:r>
      <w:r>
        <w:rPr>
          <w:spacing w:val="2"/>
          <w:szCs w:val="28"/>
        </w:rPr>
        <w:t xml:space="preserve"> у м. Луцьку, площею </w:t>
      </w:r>
      <w:bookmarkStart w:id="7" w:name="__DdeLink__518_2667873576_Copy_5"/>
      <w:r>
        <w:rPr>
          <w:spacing w:val="2"/>
          <w:szCs w:val="28"/>
          <w:lang w:val="uk-UA"/>
        </w:rPr>
        <w:t>0,2081</w:t>
      </w:r>
      <w:r>
        <w:rPr>
          <w:spacing w:val="2"/>
          <w:szCs w:val="28"/>
        </w:rPr>
        <w:t> га</w:t>
      </w:r>
      <w:bookmarkEnd w:id="7"/>
      <w:r>
        <w:rPr>
          <w:spacing w:val="2"/>
          <w:szCs w:val="28"/>
        </w:rPr>
        <w:t>, кадастровим номером 0710100000:</w:t>
      </w:r>
      <w:r>
        <w:rPr>
          <w:spacing w:val="2"/>
          <w:szCs w:val="28"/>
          <w:lang w:val="uk-UA"/>
        </w:rPr>
        <w:t>34</w:t>
      </w:r>
      <w:bookmarkStart w:id="8" w:name="__DdeLink__668_1915864020_Copy_5"/>
      <w:bookmarkStart w:id="9" w:name="__DdeLink__642_2719868197_Copy_5"/>
      <w:r>
        <w:rPr>
          <w:spacing w:val="2"/>
          <w:szCs w:val="28"/>
        </w:rPr>
        <w:t>:</w:t>
      </w:r>
      <w:r>
        <w:rPr>
          <w:spacing w:val="2"/>
          <w:szCs w:val="28"/>
          <w:lang w:val="uk-UA"/>
        </w:rPr>
        <w:t>055</w:t>
      </w:r>
      <w:r>
        <w:rPr>
          <w:spacing w:val="2"/>
          <w:szCs w:val="28"/>
        </w:rPr>
        <w:t>:</w:t>
      </w:r>
      <w:r>
        <w:rPr>
          <w:spacing w:val="2"/>
          <w:szCs w:val="28"/>
          <w:lang w:val="uk-UA"/>
        </w:rPr>
        <w:t>0</w:t>
      </w:r>
      <w:bookmarkEnd w:id="9"/>
      <w:r>
        <w:rPr>
          <w:spacing w:val="2"/>
          <w:szCs w:val="28"/>
          <w:lang w:val="uk-UA"/>
        </w:rPr>
        <w:t>0</w:t>
      </w:r>
      <w:bookmarkEnd w:id="8"/>
      <w:r>
        <w:rPr>
          <w:spacing w:val="2"/>
          <w:szCs w:val="28"/>
          <w:lang w:val="uk-UA"/>
        </w:rPr>
        <w:t>51</w:t>
      </w:r>
      <w:r>
        <w:rPr>
          <w:spacing w:val="2"/>
          <w:szCs w:val="28"/>
        </w:rPr>
        <w:t xml:space="preserve">, видом цільового призначення: </w:t>
      </w:r>
      <w:r>
        <w:rPr>
          <w:spacing w:val="2"/>
          <w:szCs w:val="28"/>
          <w:lang w:val="uk-UA"/>
        </w:rPr>
        <w:t>02.03</w:t>
      </w:r>
      <w:r>
        <w:rPr>
          <w:spacing w:val="2"/>
          <w:szCs w:val="28"/>
        </w:rPr>
        <w:t> - </w:t>
      </w:r>
      <w:r>
        <w:rPr>
          <w:color w:val="000000"/>
          <w:spacing w:val="2"/>
          <w:szCs w:val="28"/>
        </w:rPr>
        <w:t xml:space="preserve">для будівництва </w:t>
      </w:r>
      <w:bookmarkStart w:id="10" w:name="__DdeLink__606_30138721883_Copy_3"/>
      <w:r>
        <w:rPr>
          <w:color w:val="000000"/>
          <w:spacing w:val="2"/>
          <w:szCs w:val="28"/>
        </w:rPr>
        <w:t>і обслуговування багатоквартирного житлового будинку</w:t>
      </w:r>
      <w:bookmarkEnd w:id="10"/>
      <w:r>
        <w:rPr>
          <w:color w:val="000000"/>
          <w:spacing w:val="2"/>
          <w:szCs w:val="28"/>
        </w:rPr>
        <w:t>.</w:t>
      </w:r>
    </w:p>
    <w:p>
      <w:pPr>
        <w:pStyle w:val="Normal"/>
        <w:ind w:firstLine="540" w:right="-185"/>
        <w:jc w:val="both"/>
        <w:rPr/>
      </w:pPr>
      <w:r>
        <w:rPr>
          <w:szCs w:val="28"/>
        </w:rPr>
        <w:t xml:space="preserve">2. Надати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об’єднанню співвласників багатоквартирного будинку </w:t>
      </w:r>
      <w:r>
        <w:rPr>
          <w:color w:val="000000"/>
          <w:spacing w:val="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ВІДРОДЖЕННЯ 14 Б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color w:val="000000"/>
          <w:spacing w:val="-4"/>
          <w:szCs w:val="28"/>
        </w:rPr>
        <w:t xml:space="preserve"> </w:t>
      </w:r>
      <w:r>
        <w:rPr>
          <w:szCs w:val="28"/>
        </w:rPr>
        <w:t xml:space="preserve">в постійне користування земельну ділянку комунальної власності на 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просп. Відродження, 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14-Б</w:t>
      </w:r>
      <w:r>
        <w:rPr>
          <w:szCs w:val="28"/>
        </w:rPr>
        <w:t xml:space="preserve"> </w:t>
      </w:r>
      <w:r>
        <w:rPr>
          <w:spacing w:val="2"/>
          <w:szCs w:val="28"/>
        </w:rPr>
        <w:t>у м. Луцьку</w:t>
      </w:r>
      <w:r>
        <w:rPr>
          <w:szCs w:val="28"/>
        </w:rPr>
        <w:t>, п</w:t>
      </w:r>
      <w:r>
        <w:rPr>
          <w:spacing w:val="2"/>
          <w:szCs w:val="28"/>
        </w:rPr>
        <w:t xml:space="preserve">лощею </w:t>
      </w:r>
      <w:bookmarkStart w:id="11" w:name="__DdeLink__518_2667873576_Copy_2"/>
      <w:r>
        <w:rPr>
          <w:spacing w:val="2"/>
          <w:szCs w:val="28"/>
          <w:lang w:val="uk-UA"/>
        </w:rPr>
        <w:t>0,2081 га</w:t>
      </w:r>
      <w:bookmarkEnd w:id="11"/>
      <w:r>
        <w:rPr>
          <w:spacing w:val="2"/>
          <w:szCs w:val="28"/>
          <w:lang w:val="uk-UA"/>
        </w:rPr>
        <w:t>, кадастровим номером 0710100000:</w:t>
      </w:r>
      <w:r>
        <w:rPr>
          <w:spacing w:val="2"/>
          <w:szCs w:val="28"/>
          <w:lang w:val="uk-UA"/>
        </w:rPr>
        <w:t>34</w:t>
      </w:r>
      <w:bookmarkStart w:id="12" w:name="__DdeLink__668_1915864020_Copy_2"/>
      <w:bookmarkStart w:id="13" w:name="__DdeLink__642_2719868197_Copy_2"/>
      <w:r>
        <w:rPr>
          <w:spacing w:val="2"/>
          <w:szCs w:val="28"/>
          <w:lang w:val="uk-UA"/>
        </w:rPr>
        <w:t>:055:0</w:t>
      </w:r>
      <w:bookmarkEnd w:id="13"/>
      <w:r>
        <w:rPr>
          <w:spacing w:val="2"/>
          <w:szCs w:val="28"/>
          <w:lang w:val="uk-UA"/>
        </w:rPr>
        <w:t>0</w:t>
      </w:r>
      <w:bookmarkEnd w:id="12"/>
      <w:r>
        <w:rPr>
          <w:spacing w:val="2"/>
          <w:szCs w:val="28"/>
          <w:lang w:val="uk-UA"/>
        </w:rPr>
        <w:t>51</w:t>
      </w:r>
      <w:r>
        <w:rPr>
          <w:szCs w:val="28"/>
        </w:rPr>
        <w:t xml:space="preserve">, </w:t>
      </w:r>
      <w:r>
        <w:rPr>
          <w:spacing w:val="2"/>
          <w:szCs w:val="28"/>
        </w:rPr>
        <w:t xml:space="preserve">видом цільового призначення: </w:t>
      </w:r>
      <w:r>
        <w:rPr>
          <w:color w:val="000000"/>
          <w:spacing w:val="2"/>
          <w:szCs w:val="28"/>
          <w:lang w:val="uk-UA"/>
        </w:rPr>
        <w:t>02.03</w:t>
      </w:r>
      <w:r>
        <w:rPr>
          <w:color w:val="000000"/>
          <w:spacing w:val="2"/>
          <w:szCs w:val="28"/>
        </w:rPr>
        <w:t xml:space="preserve"> - для будівництва </w:t>
      </w:r>
      <w:bookmarkStart w:id="14" w:name="__DdeLink__606_30138721883_Copy_2"/>
      <w:r>
        <w:rPr>
          <w:color w:val="000000"/>
          <w:spacing w:val="2"/>
          <w:szCs w:val="28"/>
        </w:rPr>
        <w:t>і обслуговування багатоквартирного житлового будинку</w:t>
      </w:r>
      <w:bookmarkEnd w:id="14"/>
      <w:r>
        <w:rPr>
          <w:szCs w:val="28"/>
        </w:rPr>
        <w:t>, згідно з додатком.</w:t>
      </w:r>
    </w:p>
    <w:p>
      <w:pPr>
        <w:pStyle w:val="Normal"/>
        <w:ind w:firstLine="567" w:right="-170"/>
        <w:jc w:val="both"/>
        <w:rPr>
          <w:szCs w:val="28"/>
        </w:rPr>
      </w:pPr>
      <w:r>
        <w:rPr/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 xml:space="preserve">3. Зобов’язати </w:t>
      </w:r>
      <w:r>
        <w:rPr>
          <w:spacing w:val="2"/>
          <w:sz w:val="28"/>
          <w:szCs w:val="28"/>
          <w:lang w:val="uk-UA" w:eastAsia="zh-CN" w:bidi="ar-SA"/>
        </w:rPr>
        <w:t xml:space="preserve">об’єднання співвласників багатоквартирного будинку </w:t>
      </w:r>
      <w:r>
        <w:rPr>
          <w:color w:val="000000"/>
          <w:spacing w:val="2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2"/>
          <w:kern w:val="0"/>
          <w:sz w:val="28"/>
          <w:szCs w:val="28"/>
          <w:lang w:val="uk-UA" w:eastAsia="zh-CN" w:bidi="ar-SA"/>
        </w:rPr>
        <w:t>ВІДРОДЖЕННЯ 14 Б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Cs w:val="28"/>
        </w:rPr>
        <w:t>:</w:t>
      </w:r>
    </w:p>
    <w:p>
      <w:pPr>
        <w:pStyle w:val="Normal"/>
        <w:tabs>
          <w:tab w:val="clear" w:pos="708"/>
          <w:tab w:val="left" w:pos="709" w:leader="none"/>
        </w:tabs>
        <w:ind w:firstLine="567" w:right="-170"/>
        <w:jc w:val="both"/>
        <w:rPr/>
      </w:pPr>
      <w:r>
        <w:rPr>
          <w:szCs w:val="28"/>
        </w:rPr>
        <w:t>3.1. Зареєструвати право постійного користування земельною ділянкою в порядку та строки, передбачені чинним законодавством України.</w:t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>3.2. Виконувати обов’язки землекористувача відповідно до вимог ста</w:t>
      </w:r>
      <w:r>
        <w:rPr>
          <w:szCs w:val="28"/>
          <w:lang w:val="uk-UA"/>
        </w:rPr>
        <w:t>тті</w:t>
      </w:r>
      <w:r>
        <w:rPr>
          <w:szCs w:val="28"/>
        </w:rPr>
        <w:t> 96 Земельного кодексу України.</w:t>
      </w:r>
    </w:p>
    <w:p>
      <w:pPr>
        <w:pStyle w:val="Normal"/>
        <w:ind w:firstLine="567" w:right="-170"/>
        <w:jc w:val="both"/>
        <w:rPr/>
      </w:pPr>
      <w:r>
        <w:rPr>
          <w:szCs w:val="28"/>
        </w:rPr>
        <w:t>3.3.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firstLine="567" w:right="-170"/>
        <w:jc w:val="both"/>
        <w:rPr/>
      </w:pPr>
      <w:r>
        <w:rPr>
          <w:szCs w:val="28"/>
        </w:rPr>
        <w:tab/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/>
      </w:pPr>
      <w:r>
        <w:rPr/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</w:tabs>
        <w:ind w:right="-185"/>
        <w:jc w:val="both"/>
        <w:rPr/>
      </w:pPr>
      <w:r>
        <w:rPr/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/>
        <w:jc w:val="both"/>
        <w:rPr/>
      </w:pPr>
      <w:r>
        <w:rPr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-227"/>
        <w:jc w:val="both"/>
        <w:rPr/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680" w:gutter="0" w:header="0" w:top="739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734</TotalTime>
  <Application>LibreOffice/7.6.2.1$Windows_X86_64 LibreOffice_project/56f7684011345957bbf33a7ee678afaf4d2ba333</Application>
  <AppVersion>15.0000</AppVersion>
  <Pages>2</Pages>
  <Words>316</Words>
  <Characters>2242</Characters>
  <CharactersWithSpaces>2703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2025-12-02T11:08:14Z</cp:lastPrinted>
  <dcterms:modified xsi:type="dcterms:W3CDTF">2025-12-02T11:27:36Z</dcterms:modified>
  <cp:revision>256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