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608814184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9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046" w:hanging="0"/>
        <w:jc w:val="both"/>
        <w:rPr/>
      </w:pPr>
      <w:r>
        <w:rPr>
          <w:lang w:val="uk-UA" w:eastAsia="zh-CN" w:bidi="ar-SA"/>
        </w:rPr>
        <w:t>Про прийняття в комунальну власність земельної ділянки площею 0,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1170</w:t>
      </w:r>
      <w:r>
        <w:rPr>
          <w:lang w:val="uk-UA" w:eastAsia="zh-CN" w:bidi="ar-SA"/>
        </w:rPr>
        <w:t xml:space="preserve"> га у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с. Кульчин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Луцького району Волинської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12"/>
          <w:szCs w:val="12"/>
          <w:lang w:val="uk-UA"/>
        </w:rPr>
      </w:pPr>
      <w:r>
        <w:rPr>
          <w:spacing w:val="4"/>
          <w:sz w:val="12"/>
          <w:szCs w:val="12"/>
          <w:lang w:val="uk-UA"/>
        </w:rPr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ян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ки Савчук Валентини Миколаївни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про добровільну відмову від земельної ділянки площею 0,1170 га з кадастровим номером 0721882700:01:001:0262 у с. Кульчин Луцького району Волинської області для забезпечення доїзду до суміжних земельних ділянок                                 з кадастровими номерами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en-US" w:eastAsia="zh-CN" w:bidi="ar-SA"/>
        </w:rPr>
        <w:t>: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0721882700:01:001:0255, 0721882700:01:001:0256, 0721882700:01:001:0257, 0721882700:01:001:0258, 0721882700:01:001:0259,                     0721882700:01:001:0260, 0721882700:01:001:0261, 0721882700:01:001:0263, 0721882700:01:001:0264, 0721882700:01:001:0265, 0721882700:01:001:0266, 0721882700:01:001:0267, 0721882700:01:001:0268 та 0721882700:01:001:0269, витяг з Державного реєстру речових прав на нерухоме майно про реєстрацію права власності, відповідно до якого право власності громадянки                       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Савчук Валентини Миколаївни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на земельну ділянки з кадастровим номером 0721882700:01:001:0262 зареєстровано у Державному реєстрі речових прав від 06.08.2024,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номер запису про речове право/право власності: 56185224,</w:t>
      </w:r>
      <w:r>
        <w:rPr>
          <w:color w:val="000000"/>
          <w:sz w:val="28"/>
          <w:szCs w:val="28"/>
          <w:lang w:val="uk-UA"/>
        </w:rPr>
        <w:t xml:space="preserve"> витяг з Державного земельного кадастру про земельну ділянку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з кадастровим номером 0721882700:01:001:0262</w:t>
      </w:r>
      <w:r>
        <w:rPr>
          <w:color w:val="000000"/>
          <w:sz w:val="28"/>
          <w:szCs w:val="28"/>
          <w:lang w:val="uk-UA"/>
        </w:rPr>
        <w:t xml:space="preserve">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19.07.2024 </w:t>
      </w:r>
      <w:r>
        <w:rPr>
          <w:color w:val="000000"/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0500691832024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pacing w:val="2"/>
          <w:sz w:val="28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color w:val="000000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Законом України «Про Державний земельний кадастр»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SimSun"/>
          <w:color w:val="000000"/>
          <w:sz w:val="28"/>
          <w:szCs w:val="28"/>
          <w:lang w:val="uk-UA"/>
        </w:rPr>
        <w:t xml:space="preserve"> </w:t>
      </w:r>
      <w:r>
        <w:rPr>
          <w:rFonts w:eastAsia="SimSun;宋体"/>
          <w:color w:val="000000"/>
          <w:sz w:val="28"/>
          <w:szCs w:val="28"/>
          <w:lang w:val="uk-UA"/>
        </w:rPr>
        <w:t xml:space="preserve">постановою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color w:val="000000"/>
          <w:sz w:val="28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 w:val="28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 w:val="28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SimSun;宋体"/>
          <w:b w:val="false"/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SimSun;宋体"/>
          <w:color w:val="000000"/>
          <w:sz w:val="28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 w:val="28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 w:val="28"/>
          <w:szCs w:val="28"/>
          <w:lang w:val="uk-UA"/>
        </w:rPr>
        <w:t xml:space="preserve"> розділу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V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/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1. </w:t>
      </w:r>
      <w:r>
        <w:rPr>
          <w:spacing w:val="2"/>
          <w:sz w:val="28"/>
          <w:szCs w:val="28"/>
          <w:lang w:val="uk-UA" w:eastAsia="ru-RU"/>
        </w:rPr>
        <w:t xml:space="preserve">Надати згоду на прийняття в комунальну власність Луцької міської територіальної громади земельної ділянки площею </w:t>
      </w:r>
      <w:r>
        <w:rPr>
          <w:spacing w:val="2"/>
          <w:sz w:val="28"/>
          <w:szCs w:val="28"/>
          <w:lang w:val="uk-UA" w:eastAsia="zh-CN" w:bidi="ar-SA"/>
        </w:rPr>
        <w:t>0,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1170</w:t>
      </w:r>
      <w:r>
        <w:rPr>
          <w:spacing w:val="2"/>
          <w:sz w:val="28"/>
          <w:szCs w:val="28"/>
          <w:lang w:val="uk-UA" w:eastAsia="ru-RU"/>
        </w:rPr>
        <w:t xml:space="preserve"> 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0721882700:01:001:0262 для будівництва і обслуговування житлового будинку, господарських будівель і споруд (присадибна ділянка) (02.01) у с. Кульчин Луцького району Волинської області,</w:t>
      </w:r>
      <w:r>
        <w:rPr>
          <w:spacing w:val="2"/>
          <w:sz w:val="28"/>
          <w:szCs w:val="28"/>
          <w:lang w:val="uk-UA" w:eastAsia="ru-RU"/>
        </w:rPr>
        <w:t xml:space="preserve"> яка належить на праві приватної власності 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ru-RU" w:bidi="ar-SA"/>
        </w:rPr>
        <w:t>ці</w:t>
      </w:r>
      <w:r>
        <w:rPr>
          <w:spacing w:val="2"/>
          <w:sz w:val="28"/>
          <w:szCs w:val="28"/>
          <w:lang w:val="uk-UA" w:eastAsia="ru-RU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Савчук Валентині Миколаївні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2. Зобов’язати громадянку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Савчук Валентину Миколаївну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тримісячний термін укласти з міською радою угоду про безоплатну передачу земельної ділянки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площею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8"/>
          <w:lang w:val="uk-UA" w:eastAsia="zh-CN" w:bidi="ar-SA"/>
        </w:rPr>
        <w:t>0,1170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0721882700:01:001:0262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3. 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Витрати по здійсненню нотаріального посвідчення угоди, зазначеної у пункті 2 рішення покласти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Савчук Валентину Миколаївну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державної реєстрації права комунальної власності на земельну ділянку площею 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2"/>
          <w:sz w:val="28"/>
          <w:szCs w:val="28"/>
          <w:highlight w:val="white"/>
          <w:lang w:val="uk-UA" w:eastAsia="zh-CN" w:bidi="ar-SA"/>
        </w:rPr>
        <w:t>0,1170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2"/>
          <w:sz w:val="28"/>
          <w:szCs w:val="20"/>
          <w:highlight w:val="white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0721882700:01:001:0262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5. 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2"/>
          <w:sz w:val="28"/>
          <w:szCs w:val="28"/>
          <w:lang w:val="uk-UA" w:eastAsia="ar-SA" w:bidi="ar-SA"/>
        </w:rPr>
        <w:t>У</w:t>
      </w:r>
      <w:r>
        <w:rPr>
          <w:rFonts w:eastAsia="Times New Roman"/>
          <w:b w:val="false"/>
          <w:bCs w:val="false"/>
          <w:color w:val="000000"/>
          <w:spacing w:val="0"/>
          <w:kern w:val="2"/>
          <w:sz w:val="28"/>
          <w:szCs w:val="28"/>
          <w:lang w:val="uk-UA" w:eastAsia="ar-SA"/>
        </w:rPr>
        <w:t xml:space="preserve"> разі, якщо одна із сторін впродовж трьох календарних місяців з моменту прийняття рішення не підписала угоду </w:t>
      </w:r>
      <w:r>
        <w:rPr>
          <w:rFonts w:eastAsia="Times New Roman"/>
          <w:b w:val="false"/>
          <w:bCs w:val="false"/>
          <w:spacing w:val="2"/>
          <w:sz w:val="28"/>
          <w:szCs w:val="28"/>
          <w:lang w:val="uk-UA" w:eastAsia="ar-SA"/>
        </w:rPr>
        <w:t>про безоплатну передачу земельної ділянки</w:t>
      </w:r>
      <w:r>
        <w:rPr>
          <w:rFonts w:eastAsia="Times New Roman"/>
          <w:b w:val="false"/>
          <w:bCs w:val="false"/>
          <w:color w:val="000000"/>
          <w:spacing w:val="0"/>
          <w:kern w:val="2"/>
          <w:sz w:val="28"/>
          <w:szCs w:val="28"/>
          <w:lang w:val="uk-UA" w:eastAsia="ar-SA"/>
        </w:rPr>
        <w:t xml:space="preserve">, це </w:t>
      </w:r>
      <w:r>
        <w:rPr>
          <w:rFonts w:eastAsia="Times New Roman"/>
          <w:b w:val="false"/>
          <w:bCs w:val="false"/>
          <w:spacing w:val="-10"/>
          <w:sz w:val="28"/>
          <w:szCs w:val="28"/>
          <w:lang w:val="uk-UA" w:eastAsia="ar-SA"/>
        </w:rPr>
        <w:t>рішення буде відкликане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6.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1948</TotalTime>
  <Application>LibreOffice/7.0.3.1$Windows_X86_64 LibreOffice_project/d7547858d014d4cf69878db179d326fc3483e082</Application>
  <Pages>2</Pages>
  <Words>455</Words>
  <Characters>3278</Characters>
  <CharactersWithSpaces>3959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2025-12-03T17:29:24Z</cp:lastPrinted>
  <dcterms:modified xsi:type="dcterms:W3CDTF">2025-12-03T17:29:32Z</dcterms:modified>
  <cp:revision>402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Организация</vt:lpwstr>
  </property>
</Properties>
</file>