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312832176" r:id="rId2"/>
        </w:object>
      </w:r>
    </w:p>
    <w:p>
      <w:pPr>
        <w:pStyle w:val="Heading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>затвердження громадянину Токарчуку В.В.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технічної  документації   із  </w:t>
      </w:r>
      <w:r>
        <w:rPr>
          <w:spacing w:val="-4"/>
          <w:sz w:val="28"/>
          <w:szCs w:val="28"/>
        </w:rPr>
        <w:t xml:space="preserve">землеустрою  щодо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встановлення </w:t>
      </w:r>
      <w:r>
        <w:rPr>
          <w:spacing w:val="-4"/>
          <w:sz w:val="28"/>
          <w:szCs w:val="28"/>
          <w:lang w:val="uk-UA"/>
        </w:rPr>
        <w:t>(</w:t>
      </w:r>
      <w:r>
        <w:rPr>
          <w:spacing w:val="-4"/>
          <w:sz w:val="28"/>
          <w:szCs w:val="28"/>
        </w:rPr>
        <w:t>відновлення</w:t>
      </w:r>
      <w:r>
        <w:rPr>
          <w:spacing w:val="-4"/>
          <w:sz w:val="28"/>
          <w:szCs w:val="28"/>
          <w:lang w:val="uk-UA"/>
        </w:rPr>
        <w:t xml:space="preserve">)  </w:t>
      </w:r>
      <w:r>
        <w:rPr>
          <w:spacing w:val="-4"/>
          <w:sz w:val="28"/>
          <w:szCs w:val="28"/>
        </w:rPr>
        <w:t xml:space="preserve">меж </w:t>
      </w:r>
      <w:r>
        <w:rPr>
          <w:sz w:val="28"/>
          <w:szCs w:val="28"/>
          <w:lang w:val="uk-UA"/>
        </w:rPr>
        <w:t>земельної ді-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лянки     в      натурі       на      місцевості      на  </w:t>
      </w:r>
    </w:p>
    <w:p>
      <w:pPr>
        <w:pStyle w:val="Normal"/>
        <w:widowControl w:val="false"/>
        <w:rPr>
          <w:spacing w:val="-4"/>
        </w:rPr>
      </w:pPr>
      <w:r>
        <w:rPr>
          <w:spacing w:val="-4"/>
          <w:sz w:val="28"/>
          <w:szCs w:val="28"/>
          <w:lang w:val="uk-UA"/>
        </w:rPr>
        <w:t xml:space="preserve">вул. Дачній, 14-А у с. Озерце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Луцького району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ind w:firstLine="567" w:left="0" w:right="0"/>
        <w:jc w:val="both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 xml:space="preserve">Розглянувши заяву громадянина Токарчука Валентина Вікторовича про затвердження технічної документації із землеустрою щодо встановлення (відновлення) меж земельної ділянки в натурі (на місцевості) на                               вул. Дачній, 14-А у с. Озерце Луцького району Волинської області </w:t>
      </w:r>
      <w:r>
        <w:rPr>
          <w:spacing w:val="2"/>
          <w:szCs w:val="28"/>
          <w:lang w:val="uk-UA"/>
        </w:rPr>
        <w:t xml:space="preserve">з метою внесення змін </w:t>
      </w:r>
      <w:r>
        <w:rPr>
          <w:spacing w:val="2"/>
          <w:sz w:val="28"/>
          <w:szCs w:val="28"/>
          <w:lang w:val="uk-UA"/>
        </w:rPr>
        <w:t>до відомостей Державного земельного кадастру про земельну ділянку з кадастровим номером 0721885001:01:001:0040</w:t>
      </w:r>
      <w:r>
        <w:rPr>
          <w:spacing w:val="2"/>
          <w:szCs w:val="28"/>
          <w:lang w:val="uk-UA"/>
        </w:rPr>
        <w:t xml:space="preserve">, враховуючи договір оренди землі від 01.11.2018, </w:t>
      </w:r>
      <w:r>
        <w:rPr>
          <w:spacing w:val="2"/>
          <w:szCs w:val="28"/>
          <w:lang w:val="uk-UA"/>
        </w:rPr>
        <w:t>укладений між Жидичинською сільською радою та громадянином Токарчуком Валентином Вікторовичем</w:t>
      </w:r>
      <w:r>
        <w:rPr>
          <w:spacing w:val="2"/>
          <w:szCs w:val="28"/>
          <w:lang w:val="uk-UA"/>
        </w:rPr>
        <w:t xml:space="preserve">, відповідно до якого, право оренди зареєстровано в Державному реєстрі речових прав від 23.11.2018, номер запису про інше речове право: 29141827, додаткову угоду від 16.11.2020 (реєстрація змін до іншого речового права від 02.02.2021), керуючись статтями 12, 79-1, 122, 186 Земельного кодексу України статтями 29, 55 Закону України «Про землеустрій», Законом України «Про оренду землі», статтею 27 Закону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</w:t>
      </w:r>
      <w:r>
        <w:rPr>
          <w:spacing w:val="2"/>
          <w:sz w:val="28"/>
          <w:szCs w:val="28"/>
          <w:lang w:val="uk-UA"/>
        </w:rPr>
        <w:t>6</w:t>
      </w:r>
      <w:r>
        <w:rPr>
          <w:spacing w:val="2"/>
          <w:sz w:val="28"/>
          <w:szCs w:val="28"/>
          <w:vertAlign w:val="superscript"/>
          <w:lang w:val="uk-UA"/>
        </w:rPr>
        <w:t>-1</w:t>
      </w:r>
      <w:r>
        <w:rPr>
          <w:spacing w:val="2"/>
          <w:szCs w:val="28"/>
          <w:lang w:val="uk-U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pacing w:val="2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rPr>
          <w:spacing w:val="2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rPr>
          <w:spacing w:val="2"/>
        </w:rPr>
      </w:pPr>
      <w:r>
        <w:rPr>
          <w:spacing w:val="2"/>
          <w:sz w:val="27"/>
          <w:szCs w:val="27"/>
          <w:lang w:val="uk-UA"/>
        </w:rPr>
        <w:t>ВИРІШИЛА:</w:t>
      </w:r>
    </w:p>
    <w:p>
      <w:pPr>
        <w:pStyle w:val="Normal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suppressAutoHyphens w:val="true"/>
        <w:ind w:firstLine="567" w:left="0" w:right="0"/>
        <w:jc w:val="both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1. Затвердити технічну документацію із землеустрою щодо встановлення (відновлення) меж земельної ділянки в натурі (на місцевості) на                            вул. Дачній, 14-А у с. Озерце Луцького району Волинської області, згідно з додатком.</w:t>
      </w:r>
    </w:p>
    <w:p>
      <w:pPr>
        <w:pStyle w:val="Normal"/>
        <w:suppressAutoHyphens w:val="true"/>
        <w:ind w:firstLine="567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 Внести зміни до </w:t>
      </w:r>
      <w:r>
        <w:rPr>
          <w:sz w:val="28"/>
          <w:szCs w:val="28"/>
        </w:rPr>
        <w:t>відомостей Державного земельного кадастру про орендовану земельну ділянку площею</w:t>
      </w:r>
      <w:r>
        <w:rPr>
          <w:sz w:val="28"/>
          <w:szCs w:val="28"/>
          <w:lang w:val="uk-UA"/>
        </w:rPr>
        <w:t xml:space="preserve"> 0,0636 га </w:t>
      </w:r>
      <w:r>
        <w:rPr>
          <w:sz w:val="28"/>
          <w:szCs w:val="28"/>
        </w:rPr>
        <w:t>з кадастровим номером 0721885001:01:001:0040.</w:t>
      </w:r>
    </w:p>
    <w:p>
      <w:pPr>
        <w:pStyle w:val="Normal"/>
        <w:suppressAutoHyphens w:val="true"/>
        <w:ind w:firstLine="567" w:left="0" w:right="0"/>
        <w:jc w:val="both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3.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Antiqu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-WW8Num1ztrue" w:customStyle="1">
    <w:name w:val="WW-WW8Num1ztrue"/>
    <w:uiPriority w:val="99"/>
    <w:qFormat/>
    <w:rsid w:val="00106a64"/>
    <w:rPr/>
  </w:style>
  <w:style w:type="character" w:styleId="WW-WW8Num1ztrue1" w:customStyle="1">
    <w:name w:val="WW-WW8Num1ztrue1"/>
    <w:uiPriority w:val="99"/>
    <w:qFormat/>
    <w:rsid w:val="00106a64"/>
    <w:rPr/>
  </w:style>
  <w:style w:type="character" w:styleId="WW-WW8Num1ztrue2" w:customStyle="1">
    <w:name w:val="WW-WW8Num1ztrue2"/>
    <w:uiPriority w:val="99"/>
    <w:qFormat/>
    <w:rsid w:val="00106a64"/>
    <w:rPr/>
  </w:style>
  <w:style w:type="character" w:styleId="WW-WW8Num1ztrue3" w:customStyle="1">
    <w:name w:val="WW-WW8Num1ztrue3"/>
    <w:uiPriority w:val="99"/>
    <w:qFormat/>
    <w:rsid w:val="00106a64"/>
    <w:rPr/>
  </w:style>
  <w:style w:type="character" w:styleId="WW-WW8Num1ztrue4" w:customStyle="1">
    <w:name w:val="WW-WW8Num1ztrue4"/>
    <w:uiPriority w:val="99"/>
    <w:qFormat/>
    <w:rsid w:val="00106a64"/>
    <w:rPr/>
  </w:style>
  <w:style w:type="character" w:styleId="WW-WW8Num1ztrue5" w:customStyle="1">
    <w:name w:val="WW-WW8Num1ztrue5"/>
    <w:uiPriority w:val="99"/>
    <w:qFormat/>
    <w:rsid w:val="00106a64"/>
    <w:rPr/>
  </w:style>
  <w:style w:type="character" w:styleId="WW-WW8Num1ztrue6" w:customStyle="1">
    <w:name w:val="WW-WW8Num1ztrue6"/>
    <w:uiPriority w:val="99"/>
    <w:qFormat/>
    <w:rsid w:val="00106a64"/>
    <w:rPr/>
  </w:style>
  <w:style w:type="character" w:styleId="WW-WW8Num1ztrue7" w:customStyle="1">
    <w:name w:val="WW-WW8Num1ztrue7"/>
    <w:uiPriority w:val="99"/>
    <w:qFormat/>
    <w:rsid w:val="00106a64"/>
    <w:rPr/>
  </w:style>
  <w:style w:type="character" w:styleId="WW-WW8Num1ztrue11" w:customStyle="1">
    <w:name w:val="WW-WW8Num1ztrue11"/>
    <w:uiPriority w:val="99"/>
    <w:qFormat/>
    <w:rsid w:val="00106a64"/>
    <w:rPr/>
  </w:style>
  <w:style w:type="character" w:styleId="WW-WW8Num1ztrue21" w:customStyle="1">
    <w:name w:val="WW-WW8Num1ztrue21"/>
    <w:uiPriority w:val="99"/>
    <w:qFormat/>
    <w:rsid w:val="00106a64"/>
    <w:rPr/>
  </w:style>
  <w:style w:type="character" w:styleId="WW-WW8Num1ztrue31" w:customStyle="1">
    <w:name w:val="WW-WW8Num1ztrue31"/>
    <w:uiPriority w:val="99"/>
    <w:qFormat/>
    <w:rsid w:val="00106a64"/>
    <w:rPr/>
  </w:style>
  <w:style w:type="character" w:styleId="WW-WW8Num1ztrue41" w:customStyle="1">
    <w:name w:val="WW-WW8Num1ztrue41"/>
    <w:uiPriority w:val="99"/>
    <w:qFormat/>
    <w:rsid w:val="00106a64"/>
    <w:rPr/>
  </w:style>
  <w:style w:type="character" w:styleId="WW-WW8Num1ztrue51" w:customStyle="1">
    <w:name w:val="WW-WW8Num1ztrue51"/>
    <w:uiPriority w:val="99"/>
    <w:qFormat/>
    <w:rsid w:val="00106a64"/>
    <w:rPr/>
  </w:style>
  <w:style w:type="character" w:styleId="WW-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List">
    <w:name w:val="List"/>
    <w:basedOn w:val="BodyText"/>
    <w:uiPriority w:val="99"/>
    <w:rsid w:val="00106a64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3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uk-UA" w:eastAsia="zh-CN" w:bidi="hi-IN"/>
    </w:rPr>
  </w:style>
  <w:style w:type="paragraph" w:styleId="Style15">
    <w:name w:val="Нормальний текст"/>
    <w:basedOn w:val="Standard"/>
    <w:qFormat/>
    <w:pPr>
      <w:spacing w:before="120" w:after="0"/>
      <w:ind w:firstLine="567"/>
    </w:pPr>
    <w:rPr>
      <w:rFonts w:ascii="Antiqua" w:hAnsi="Antiqua" w:cs="Antiqua"/>
      <w:sz w:val="26"/>
      <w:szCs w:val="20"/>
      <w:lang w:eastAsia="ru-RU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1680</TotalTime>
  <Application>LibreOffice/25.2.7.2$Windows_X86_64 LibreOffice_project/5cbfd1ab6520636bb5f7b99185aa69bd7456825d</Application>
  <AppVersion>15.0000</AppVersion>
  <Pages>2</Pages>
  <Words>350</Words>
  <Characters>2294</Characters>
  <CharactersWithSpaces>2881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2025-12-09T16:07:43Z</cp:lastPrinted>
  <dcterms:modified xsi:type="dcterms:W3CDTF">2025-12-09T16:11:03Z</dcterms:modified>
  <cp:revision>353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