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232" w:rsidRDefault="00A0727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785CAF" id="_x0000_tole_rId2" o:spid="_x0000_s1026" style="position:absolute;margin-left:.05pt;margin-top:.05pt;width:50.1pt;height:50.1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" o:allowincell="f" filled="f" stroked="f" strokeweight="0"/>
            </w:pict>
          </mc:Fallback>
        </mc:AlternateContent>
      </w:r>
      <w:r w:rsidR="005B622B"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FE4B7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DHN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LzkMc1dAgAAs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 w:rsidR="00E644DF">
        <w:rPr>
          <w:rFonts w:ascii="Times New Roman" w:hAnsi="Times New Roman" w:cs="Times New Roman"/>
          <w:sz w:val="28"/>
          <w:szCs w:val="28"/>
        </w:rPr>
        <w:object w:dxaOrig="1440" w:dyaOrig="1440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826868118" r:id="rId8"/>
        </w:object>
      </w:r>
    </w:p>
    <w:p w:rsidR="007C0232" w:rsidRDefault="007C023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C0232" w:rsidRDefault="007C0232">
      <w:pPr>
        <w:rPr>
          <w:sz w:val="8"/>
          <w:szCs w:val="8"/>
        </w:rPr>
      </w:pPr>
    </w:p>
    <w:p w:rsidR="007C0232" w:rsidRDefault="00A0727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7C0232" w:rsidRDefault="007C023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C0232" w:rsidRDefault="00A072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7C0232" w:rsidRDefault="007C023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C0232" w:rsidRDefault="00A07277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A35C5A" w:rsidRDefault="00A35C5A" w:rsidP="00A35C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5C5A" w:rsidRDefault="00A07277" w:rsidP="00A35C5A">
      <w:pPr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Про відзначення</w:t>
      </w:r>
      <w:r w:rsidR="00A35C5A">
        <w:rPr>
          <w:rFonts w:ascii="Times New Roman" w:hAnsi="Times New Roman" w:cs="Times New Roman"/>
          <w:sz w:val="28"/>
          <w:szCs w:val="28"/>
        </w:rPr>
        <w:t xml:space="preserve"> </w:t>
      </w:r>
      <w:r w:rsidR="00A35C5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з нагоди </w:t>
      </w:r>
    </w:p>
    <w:p w:rsidR="00A35C5A" w:rsidRDefault="00A35C5A" w:rsidP="00A35C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професійного свята − Дня адвокатури</w:t>
      </w:r>
    </w:p>
    <w:p w:rsidR="007C0232" w:rsidRDefault="00052A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І.Пилипчук</w:t>
      </w:r>
      <w:r w:rsidR="00DD03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232" w:rsidRDefault="007C02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033B" w:rsidRDefault="00DD0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232" w:rsidRDefault="00A072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</w:t>
      </w:r>
      <w:r w:rsidR="00DD033B">
        <w:rPr>
          <w:rFonts w:ascii="Times New Roman" w:hAnsi="Times New Roman" w:cs="Times New Roman"/>
          <w:sz w:val="28"/>
          <w:szCs w:val="28"/>
        </w:rPr>
        <w:t>, зі змінами,</w:t>
      </w:r>
      <w:r>
        <w:rPr>
          <w:rFonts w:ascii="Times New Roman" w:hAnsi="Times New Roman" w:cs="Times New Roman"/>
          <w:sz w:val="28"/>
          <w:szCs w:val="28"/>
        </w:rPr>
        <w:t xml:space="preserve"> розпорядження міського голови від 01.06.2021 № 111-ра</w:t>
      </w:r>
      <w:r w:rsidR="00052A53">
        <w:rPr>
          <w:rFonts w:ascii="Times New Roman" w:hAnsi="Times New Roman" w:cs="Times New Roman"/>
          <w:sz w:val="28"/>
          <w:szCs w:val="28"/>
        </w:rPr>
        <w:t xml:space="preserve"> «Про відзнаки міського голови», а також враховуючи лист Комунального підприємства «Луцькреклама» від 05.12.2025 </w:t>
      </w:r>
      <w:r w:rsidR="00DE3D7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052A53">
        <w:rPr>
          <w:rFonts w:ascii="Times New Roman" w:hAnsi="Times New Roman" w:cs="Times New Roman"/>
          <w:sz w:val="28"/>
          <w:szCs w:val="28"/>
        </w:rPr>
        <w:t>№ 101-24-01-05/207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C0232" w:rsidRDefault="007C02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62D7" w:rsidRPr="008562D7" w:rsidRDefault="00DD033B" w:rsidP="008562D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A07277" w:rsidRPr="00D96937">
        <w:rPr>
          <w:rFonts w:ascii="Times New Roman" w:hAnsi="Times New Roman" w:cs="Times New Roman"/>
          <w:sz w:val="28"/>
          <w:szCs w:val="28"/>
        </w:rPr>
        <w:t xml:space="preserve">ОГОЛОСИТИ Подяку міського голови </w:t>
      </w:r>
      <w:r w:rsidR="00052A53" w:rsidRPr="00D96937">
        <w:rPr>
          <w:rFonts w:ascii="Times New Roman" w:hAnsi="Times New Roman" w:cs="Times New Roman"/>
          <w:sz w:val="28"/>
          <w:szCs w:val="28"/>
        </w:rPr>
        <w:t>ПИЛИПЧУК Ірині</w:t>
      </w:r>
      <w:r w:rsidRPr="00D96937">
        <w:rPr>
          <w:rFonts w:ascii="Times New Roman" w:hAnsi="Times New Roman" w:cs="Times New Roman"/>
          <w:sz w:val="28"/>
          <w:szCs w:val="28"/>
        </w:rPr>
        <w:t xml:space="preserve">, </w:t>
      </w:r>
      <w:r w:rsidR="00052A53" w:rsidRPr="00D96937">
        <w:rPr>
          <w:rFonts w:ascii="Times New Roman" w:hAnsi="Times New Roman" w:cs="Times New Roman"/>
          <w:bCs/>
          <w:color w:val="00000A"/>
          <w:sz w:val="28"/>
          <w:szCs w:val="28"/>
          <w:lang w:bidi="uk-UA"/>
        </w:rPr>
        <w:t>адвокату</w:t>
      </w:r>
      <w:r w:rsidR="008562D7" w:rsidRPr="00D96937">
        <w:rPr>
          <w:rFonts w:ascii="Times New Roman" w:hAnsi="Times New Roman" w:cs="Times New Roman"/>
          <w:bCs/>
          <w:color w:val="00000A"/>
          <w:sz w:val="28"/>
          <w:szCs w:val="28"/>
          <w:lang w:bidi="uk-UA"/>
        </w:rPr>
        <w:t xml:space="preserve">, </w:t>
      </w:r>
      <w:r w:rsidR="00052A53" w:rsidRPr="00D96937">
        <w:rPr>
          <w:rFonts w:ascii="Times New Roman" w:hAnsi="Times New Roman" w:cs="Times New Roman"/>
          <w:bCs/>
          <w:color w:val="00000A"/>
          <w:sz w:val="28"/>
          <w:szCs w:val="28"/>
          <w:lang w:bidi="uk-UA"/>
        </w:rPr>
        <w:t>за</w:t>
      </w:r>
      <w:r w:rsidR="008562D7" w:rsidRPr="00D96937">
        <w:rPr>
          <w:rFonts w:ascii="Times New Roman" w:hAnsi="Times New Roman" w:cs="Times New Roman"/>
          <w:bCs/>
          <w:sz w:val="28"/>
          <w:szCs w:val="28"/>
          <w:lang w:bidi="uk-UA"/>
        </w:rPr>
        <w:t xml:space="preserve"> </w:t>
      </w:r>
      <w:r w:rsidR="00052A53" w:rsidRPr="00D96937">
        <w:rPr>
          <w:rFonts w:ascii="Times New Roman" w:hAnsi="Times New Roman" w:cs="Times New Roman"/>
          <w:bCs/>
          <w:sz w:val="28"/>
          <w:szCs w:val="28"/>
          <w:lang w:bidi="uk-UA"/>
        </w:rPr>
        <w:t xml:space="preserve">сумлінну працю, </w:t>
      </w:r>
      <w:r w:rsidR="008562D7" w:rsidRPr="00D96937">
        <w:rPr>
          <w:rFonts w:ascii="Times New Roman" w:hAnsi="Times New Roman" w:cs="Times New Roman"/>
          <w:bCs/>
          <w:sz w:val="28"/>
          <w:szCs w:val="28"/>
          <w:lang w:bidi="uk-UA"/>
        </w:rPr>
        <w:t>високий професіоналізм, вагомий особистий внесок</w:t>
      </w:r>
      <w:r w:rsidR="00052A53" w:rsidRPr="00D96937">
        <w:rPr>
          <w:rFonts w:ascii="Times New Roman" w:hAnsi="Times New Roman" w:cs="Times New Roman"/>
          <w:bCs/>
          <w:sz w:val="28"/>
          <w:szCs w:val="28"/>
          <w:lang w:bidi="uk-UA"/>
        </w:rPr>
        <w:t xml:space="preserve"> </w:t>
      </w:r>
      <w:r w:rsidR="005417E4">
        <w:rPr>
          <w:rFonts w:ascii="Times New Roman" w:hAnsi="Times New Roman" w:cs="Times New Roman"/>
          <w:bCs/>
          <w:sz w:val="28"/>
          <w:szCs w:val="28"/>
          <w:lang w:bidi="uk-UA"/>
        </w:rPr>
        <w:t>у здійснення адвокатської діяльності</w:t>
      </w:r>
      <w:r w:rsidR="00D96937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, а також з нагоди професійного свята − Дня адвокатури.</w:t>
      </w:r>
    </w:p>
    <w:p w:rsidR="007C0232" w:rsidRDefault="00A07277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2. Затвердити кошторис видатків щодо відзначення згідно з додатком.</w:t>
      </w:r>
    </w:p>
    <w:p w:rsidR="007C0232" w:rsidRDefault="007C023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0232" w:rsidRDefault="007C023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0232" w:rsidRDefault="00A07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7C0232" w:rsidRDefault="007C0232">
      <w:pPr>
        <w:jc w:val="both"/>
        <w:rPr>
          <w:sz w:val="28"/>
          <w:szCs w:val="28"/>
        </w:rPr>
      </w:pPr>
    </w:p>
    <w:p w:rsidR="007C0232" w:rsidRDefault="007C0232">
      <w:pPr>
        <w:jc w:val="both"/>
        <w:rPr>
          <w:sz w:val="22"/>
          <w:szCs w:val="22"/>
        </w:rPr>
      </w:pPr>
    </w:p>
    <w:p w:rsidR="007C0232" w:rsidRDefault="00A072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777 942    </w:t>
      </w:r>
    </w:p>
    <w:p w:rsidR="007C0232" w:rsidRDefault="00D96937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Лєсна 777 996</w:t>
      </w:r>
    </w:p>
    <w:p w:rsidR="007C0232" w:rsidRDefault="007C0232">
      <w:pPr>
        <w:rPr>
          <w:rFonts w:ascii="Times New Roman" w:hAnsi="Times New Roman" w:cs="Times New Roman"/>
        </w:rPr>
      </w:pPr>
    </w:p>
    <w:p w:rsidR="007C0232" w:rsidRDefault="007C0232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C0232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28D" w:rsidRDefault="00A07277">
      <w:r>
        <w:separator/>
      </w:r>
    </w:p>
  </w:endnote>
  <w:endnote w:type="continuationSeparator" w:id="0">
    <w:p w:rsidR="00D6728D" w:rsidRDefault="00A0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28D" w:rsidRDefault="00A07277">
      <w:r>
        <w:separator/>
      </w:r>
    </w:p>
  </w:footnote>
  <w:footnote w:type="continuationSeparator" w:id="0">
    <w:p w:rsidR="00D6728D" w:rsidRDefault="00A07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32" w:rsidRDefault="00A07277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DD033B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7C0232" w:rsidRDefault="007C023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24193"/>
    <w:multiLevelType w:val="hybridMultilevel"/>
    <w:tmpl w:val="BF64F6A8"/>
    <w:lvl w:ilvl="0" w:tplc="0778D4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32"/>
    <w:rsid w:val="00052A53"/>
    <w:rsid w:val="004801A9"/>
    <w:rsid w:val="004F45C8"/>
    <w:rsid w:val="005417E4"/>
    <w:rsid w:val="005B622B"/>
    <w:rsid w:val="006B7490"/>
    <w:rsid w:val="007C0232"/>
    <w:rsid w:val="008562D7"/>
    <w:rsid w:val="00992C3D"/>
    <w:rsid w:val="00A07277"/>
    <w:rsid w:val="00A35C5A"/>
    <w:rsid w:val="00B36520"/>
    <w:rsid w:val="00C67BEC"/>
    <w:rsid w:val="00C7238C"/>
    <w:rsid w:val="00D6728D"/>
    <w:rsid w:val="00D96937"/>
    <w:rsid w:val="00DA3158"/>
    <w:rsid w:val="00DD033B"/>
    <w:rsid w:val="00DE3D7F"/>
    <w:rsid w:val="00FF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8AC315F"/>
  <w15:docId w15:val="{487BB186-04B6-4654-8468-62F218F3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643C9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643C9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2</cp:revision>
  <cp:lastPrinted>2025-10-17T07:25:00Z</cp:lastPrinted>
  <dcterms:created xsi:type="dcterms:W3CDTF">2025-12-10T08:35:00Z</dcterms:created>
  <dcterms:modified xsi:type="dcterms:W3CDTF">2025-12-10T08:35:00Z</dcterms:modified>
  <dc:language>uk-UA</dc:language>
</cp:coreProperties>
</file>