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sz w:val="28"/>
          <w:szCs w:val="28"/>
          <w:lang w:val="uk-UA" w:eastAsia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5pt;height:57.55pt;mso-wrap-distance-right:0pt" filled="t" fillcolor="#FFFFFF" o:ole="">
            <v:imagedata r:id="rId3" o:title=""/>
          </v:shape>
          <o:OLEObject Type="Embed" ProgID="" ShapeID="ole_rId2" DrawAspect="Content" ObjectID="_1688993904" r:id="rId2"/>
        </w:object>
      </w:r>
    </w:p>
    <w:p>
      <w:pPr>
        <w:pStyle w:val="Normal"/>
        <w:ind w:hanging="0" w:start="0" w:end="0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Б.Мельник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hanging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1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21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грудня 2025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</w:rPr>
        <w:t xml:space="preserve">МЕЛЬНИК Богдану Олександрівну  </w:t>
      </w:r>
      <w:r>
        <w:rPr>
          <w:sz w:val="28"/>
          <w:szCs w:val="28"/>
          <w:lang w:val="uk-UA"/>
        </w:rPr>
        <w:t xml:space="preserve">з посади </w:t>
      </w:r>
      <w:r>
        <w:rPr>
          <w:sz w:val="28"/>
          <w:szCs w:val="28"/>
        </w:rPr>
        <w:t xml:space="preserve">головного спеціаліста, юриста відділу правничої допомоги та експертизи юридичного департаменту Луцької міської ради, на час відпустки для догляду за дитиною до досягнення нею трирічного віку Т.Салієвої,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за угодою сторін.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</w:t>
      </w:r>
      <w:r>
        <w:rPr>
          <w:sz w:val="28"/>
          <w:szCs w:val="28"/>
        </w:rPr>
        <w:t>Б.Мельник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color w:val="000000"/>
          <w:sz w:val="28"/>
          <w:szCs w:val="28"/>
          <w:lang w:val="uk-UA"/>
        </w:rPr>
        <w:t>2. Відділу обліку та звітності Луцької міської ради провести відповідний розрахунок з Богданою Мельник та виплатити грошову компенсацію за невикористану щорічну відпустку за період роботи з 25.10.2022 по 15.02.2023 у кількості 9 календарних днів.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r>
    </w:p>
    <w:p>
      <w:pPr>
        <w:pStyle w:val="BodyText"/>
        <w:tabs>
          <w:tab w:val="clear" w:pos="709"/>
          <w:tab w:val="left" w:pos="713" w:leader="none"/>
        </w:tabs>
        <w:spacing w:lineRule="auto" w:line="240"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BodyText"/>
        <w:spacing w:before="0" w:after="0"/>
        <w:jc w:val="both"/>
        <w:rPr/>
      </w:pPr>
      <w:r>
        <w:rPr>
          <w:rFonts w:eastAsia="Arial Unicode MS" w:cs="Mangal"/>
          <w:b w:val="false"/>
          <w:bCs w:val="false"/>
          <w:color w:val="00000A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uk-UA" w:bidi="hi-IN"/>
        </w:rPr>
        <w:t>Богдан   741 080</w:t>
      </w:r>
      <w:r>
        <w:rPr>
          <w:rFonts w:eastAsia="Arial Unicode MS" w:cs="Mangal;Liberation Mono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hi-IN"/>
        </w:rPr>
        <w:t xml:space="preserve"> 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qFormat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1"/>
    <w:pPr>
      <w:spacing w:before="0" w:after="120"/>
    </w:pPr>
    <w:rPr/>
  </w:style>
  <w:style w:type="paragraph" w:styleId="List">
    <w:name w:val="List"/>
    <w:basedOn w:val="user1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user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next w:val="user2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user2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2997</TotalTime>
  <Application>LibreOffice/25.2.6.2$Windows_X86_64 LibreOffice_project/729c5bfe710f5eb71ed3bbde9e06a6065e9c6c5d</Application>
  <AppVersion>15.0000</AppVersion>
  <Pages>1</Pages>
  <Words>105</Words>
  <Characters>671</Characters>
  <CharactersWithSpaces>865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2025-12-17T10:11:36Z</cp:lastPrinted>
  <dcterms:modified xsi:type="dcterms:W3CDTF">2025-12-17T12:01:46Z</dcterms:modified>
  <cp:revision>130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