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24BF" w14:textId="1311A31C" w:rsidR="004062D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7BF57F9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0717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885218" r:id="rId7"/>
        </w:object>
      </w:r>
    </w:p>
    <w:p w14:paraId="03CA88F5" w14:textId="77777777" w:rsidR="004062D2" w:rsidRDefault="004062D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BF4E31E" w14:textId="77777777" w:rsidR="004062D2" w:rsidRDefault="004062D2">
      <w:pPr>
        <w:rPr>
          <w:sz w:val="8"/>
          <w:szCs w:val="8"/>
        </w:rPr>
      </w:pPr>
    </w:p>
    <w:p w14:paraId="4CB9ADA5" w14:textId="77777777" w:rsidR="004062D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A47722E" w14:textId="77777777" w:rsidR="004062D2" w:rsidRDefault="004062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F3FD04" w14:textId="77777777" w:rsidR="004062D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3E6609" w14:textId="77777777" w:rsidR="004062D2" w:rsidRDefault="004062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DD2A2E" w14:textId="77777777" w:rsidR="004062D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BA8086B" w14:textId="77777777" w:rsidR="004062D2" w:rsidRDefault="004062D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0D3C6E3" w14:textId="02A05093" w:rsidR="000E7AC0" w:rsidRPr="000E7AC0" w:rsidRDefault="000E7AC0" w:rsidP="000E7AC0">
      <w:pPr>
        <w:tabs>
          <w:tab w:val="left" w:pos="4253"/>
        </w:tabs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0E7AC0">
        <w:rPr>
          <w:rFonts w:ascii="Times New Roman" w:hAnsi="Times New Roman" w:cs="Times New Roman"/>
          <w:sz w:val="28"/>
          <w:szCs w:val="28"/>
        </w:rPr>
        <w:t>Про створення комісії з передачі адміністративної будівлі з огорожею на вул.</w:t>
      </w:r>
      <w:r w:rsidR="00FB5076">
        <w:rPr>
          <w:rFonts w:ascii="Times New Roman" w:hAnsi="Times New Roman" w:cs="Times New Roman"/>
          <w:sz w:val="28"/>
          <w:szCs w:val="28"/>
        </w:rPr>
        <w:t> </w:t>
      </w:r>
      <w:r w:rsidRPr="000E7AC0">
        <w:rPr>
          <w:rFonts w:ascii="Times New Roman" w:hAnsi="Times New Roman" w:cs="Times New Roman"/>
          <w:sz w:val="28"/>
          <w:szCs w:val="28"/>
        </w:rPr>
        <w:t>Климчука Сергія,</w:t>
      </w:r>
      <w:r w:rsidR="00FB5076">
        <w:rPr>
          <w:rFonts w:ascii="Times New Roman" w:hAnsi="Times New Roman" w:cs="Times New Roman"/>
          <w:sz w:val="28"/>
          <w:szCs w:val="28"/>
        </w:rPr>
        <w:t> </w:t>
      </w:r>
      <w:r w:rsidRPr="000E7AC0">
        <w:rPr>
          <w:rFonts w:ascii="Times New Roman" w:hAnsi="Times New Roman" w:cs="Times New Roman"/>
          <w:sz w:val="28"/>
          <w:szCs w:val="28"/>
        </w:rPr>
        <w:t>7 у м.</w:t>
      </w:r>
      <w:r w:rsidR="00FB5076">
        <w:rPr>
          <w:rFonts w:ascii="Times New Roman" w:hAnsi="Times New Roman" w:cs="Times New Roman"/>
          <w:sz w:val="28"/>
          <w:szCs w:val="28"/>
        </w:rPr>
        <w:t> </w:t>
      </w:r>
      <w:r w:rsidRPr="000E7AC0">
        <w:rPr>
          <w:rFonts w:ascii="Times New Roman" w:hAnsi="Times New Roman" w:cs="Times New Roman"/>
          <w:sz w:val="28"/>
          <w:szCs w:val="28"/>
        </w:rPr>
        <w:t>Луцьку, що належить Луцькій міській територіальній громаді</w:t>
      </w:r>
    </w:p>
    <w:p w14:paraId="6781E421" w14:textId="77777777" w:rsidR="000E7AC0" w:rsidRPr="000E7AC0" w:rsidRDefault="000E7AC0" w:rsidP="000E7AC0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7D19B4E1" w14:textId="77777777" w:rsidR="000E7AC0" w:rsidRPr="000E7AC0" w:rsidRDefault="000E7AC0" w:rsidP="000E7A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3D1558" w14:textId="77777777" w:rsidR="000E7AC0" w:rsidRPr="000E7AC0" w:rsidRDefault="000E7AC0" w:rsidP="000E7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AC0">
        <w:rPr>
          <w:rFonts w:ascii="Times New Roman" w:hAnsi="Times New Roman" w:cs="Times New Roman"/>
          <w:sz w:val="28"/>
          <w:szCs w:val="28"/>
        </w:rPr>
        <w:t>Відповідно до Закону України «Про місцеве самоврядування в Україні», на виконання рішення міської ради від 26.11.2025 № 84/120 «Про передачу на баланс адміністративної будівлі на вул. Климчука Сергія, 7 у м. Луцьку, що належить Луцькій міській територіальній громаді»:</w:t>
      </w:r>
    </w:p>
    <w:p w14:paraId="6868C9AD" w14:textId="77777777" w:rsidR="000E7AC0" w:rsidRPr="000E7AC0" w:rsidRDefault="000E7AC0" w:rsidP="000E7A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0DE397" w14:textId="77777777" w:rsidR="000E7AC0" w:rsidRPr="000E7AC0" w:rsidRDefault="000E7AC0" w:rsidP="000E7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AC0">
        <w:rPr>
          <w:rFonts w:ascii="Times New Roman" w:hAnsi="Times New Roman" w:cs="Times New Roman"/>
          <w:sz w:val="28"/>
          <w:szCs w:val="28"/>
        </w:rPr>
        <w:t>1. Створити комісію з передачі адміністративної будівлі з огорожею на вул. Климчука Сергія, 7 у м. Луцьку, що належить Луцькій міській територіальній громаді, з балансу Комунальної установи «ХАБ ВЕТЕРАН» на баланс Відділу управління майном міської комунальної власності Луцької міської ради згідно з додатком.</w:t>
      </w:r>
    </w:p>
    <w:p w14:paraId="0AE0E75C" w14:textId="77777777" w:rsidR="000E7AC0" w:rsidRPr="000E7AC0" w:rsidRDefault="000E7AC0" w:rsidP="000E7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AC0">
        <w:rPr>
          <w:rFonts w:ascii="Times New Roman" w:hAnsi="Times New Roman" w:cs="Times New Roman"/>
          <w:sz w:val="28"/>
          <w:szCs w:val="28"/>
        </w:rPr>
        <w:t>2. Приймання-передачу нежитлового приміщення здійснити у встановленому законодавством порядку.</w:t>
      </w:r>
    </w:p>
    <w:p w14:paraId="71185D2E" w14:textId="77777777" w:rsidR="000E7AC0" w:rsidRPr="000E7AC0" w:rsidRDefault="000E7AC0" w:rsidP="000E7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AC0">
        <w:rPr>
          <w:rFonts w:ascii="Times New Roman" w:hAnsi="Times New Roman" w:cs="Times New Roman"/>
          <w:sz w:val="28"/>
          <w:szCs w:val="28"/>
        </w:rPr>
        <w:t xml:space="preserve">3. Доручити членам комісії підписати акт приймання-передачі нежитлового приміщення. </w:t>
      </w:r>
    </w:p>
    <w:p w14:paraId="4EBBA6B8" w14:textId="77777777" w:rsidR="000E7AC0" w:rsidRPr="000E7AC0" w:rsidRDefault="000E7AC0" w:rsidP="000E7A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AC0"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 w:rsidRPr="000E7AC0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0E7AC0">
        <w:rPr>
          <w:rFonts w:ascii="Times New Roman" w:hAnsi="Times New Roman" w:cs="Times New Roman"/>
          <w:sz w:val="28"/>
          <w:szCs w:val="28"/>
        </w:rPr>
        <w:t>.</w:t>
      </w:r>
    </w:p>
    <w:p w14:paraId="0FF7C82C" w14:textId="77777777" w:rsidR="000E7AC0" w:rsidRPr="000E7AC0" w:rsidRDefault="000E7AC0" w:rsidP="000E7A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C705F8" w14:textId="77777777" w:rsidR="000E7AC0" w:rsidRPr="000E7AC0" w:rsidRDefault="000E7AC0" w:rsidP="000E7A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3CC79A" w14:textId="77777777" w:rsidR="000E7AC0" w:rsidRPr="000E7AC0" w:rsidRDefault="000E7AC0" w:rsidP="000E7A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C1FD85" w14:textId="77777777" w:rsidR="000E7AC0" w:rsidRPr="000E7AC0" w:rsidRDefault="000E7AC0" w:rsidP="000E7AC0">
      <w:pPr>
        <w:jc w:val="both"/>
        <w:rPr>
          <w:rFonts w:ascii="Times New Roman" w:hAnsi="Times New Roman" w:cs="Times New Roman"/>
          <w:sz w:val="28"/>
          <w:szCs w:val="28"/>
        </w:rPr>
      </w:pPr>
      <w:r w:rsidRPr="000E7AC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Ігор ПОЛІЩУК</w:t>
      </w:r>
    </w:p>
    <w:p w14:paraId="14278EFE" w14:textId="77777777" w:rsidR="000E7AC0" w:rsidRDefault="000E7AC0" w:rsidP="000E7A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4FA21D" w14:textId="77777777" w:rsidR="000E7AC0" w:rsidRDefault="000E7AC0" w:rsidP="000E7A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D3B22A" w14:textId="2D68302A" w:rsidR="000E7AC0" w:rsidRPr="000E7AC0" w:rsidRDefault="000E7AC0" w:rsidP="000E7AC0">
      <w:pPr>
        <w:jc w:val="both"/>
        <w:rPr>
          <w:rFonts w:ascii="Times New Roman" w:hAnsi="Times New Roman" w:cs="Times New Roman"/>
        </w:rPr>
      </w:pPr>
      <w:proofErr w:type="spellStart"/>
      <w:r w:rsidRPr="000E7AC0">
        <w:rPr>
          <w:rFonts w:ascii="Times New Roman" w:hAnsi="Times New Roman" w:cs="Times New Roman"/>
        </w:rPr>
        <w:t>Лущакевич</w:t>
      </w:r>
      <w:proofErr w:type="spellEnd"/>
      <w:r w:rsidRPr="000E7AC0">
        <w:rPr>
          <w:rFonts w:ascii="Times New Roman" w:hAnsi="Times New Roman" w:cs="Times New Roman"/>
        </w:rPr>
        <w:t xml:space="preserve"> 777 881</w:t>
      </w:r>
    </w:p>
    <w:p w14:paraId="112B366D" w14:textId="77777777" w:rsidR="000E7AC0" w:rsidRPr="000E7AC0" w:rsidRDefault="000E7AC0" w:rsidP="000E7A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57C550" w14:textId="14851719" w:rsidR="004062D2" w:rsidRPr="000E7AC0" w:rsidRDefault="004062D2">
      <w:pPr>
        <w:rPr>
          <w:rFonts w:ascii="Times New Roman" w:hAnsi="Times New Roman" w:cs="Times New Roman"/>
          <w:sz w:val="28"/>
          <w:szCs w:val="28"/>
        </w:rPr>
      </w:pPr>
    </w:p>
    <w:p w14:paraId="3A39831A" w14:textId="77777777" w:rsidR="004062D2" w:rsidRPr="000E7AC0" w:rsidRDefault="004062D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062D2" w:rsidRPr="000E7AC0" w:rsidSect="000E7AC0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4060F" w14:textId="77777777" w:rsidR="00EC3672" w:rsidRDefault="00EC3672">
      <w:r>
        <w:separator/>
      </w:r>
    </w:p>
  </w:endnote>
  <w:endnote w:type="continuationSeparator" w:id="0">
    <w:p w14:paraId="67FAC226" w14:textId="77777777" w:rsidR="00EC3672" w:rsidRDefault="00EC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DF5C" w14:textId="77777777" w:rsidR="00EC3672" w:rsidRDefault="00EC3672">
      <w:r>
        <w:separator/>
      </w:r>
    </w:p>
  </w:footnote>
  <w:footnote w:type="continuationSeparator" w:id="0">
    <w:p w14:paraId="542DCAC5" w14:textId="77777777" w:rsidR="00EC3672" w:rsidRDefault="00EC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54CE" w14:textId="77777777" w:rsidR="004062D2" w:rsidRDefault="004062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21DB" w14:textId="77777777" w:rsidR="004062D2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37AA061" w14:textId="77777777" w:rsidR="004062D2" w:rsidRDefault="004062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D0BD" w14:textId="77777777" w:rsidR="004062D2" w:rsidRDefault="004062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2D2"/>
    <w:rsid w:val="000E7AC0"/>
    <w:rsid w:val="004062D2"/>
    <w:rsid w:val="00414338"/>
    <w:rsid w:val="00470A1A"/>
    <w:rsid w:val="00920B20"/>
    <w:rsid w:val="00EC3672"/>
    <w:rsid w:val="00FB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D49AE8"/>
  <w15:docId w15:val="{6C6B04DF-AF5A-4EC4-98F7-67F619D6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789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19</cp:revision>
  <dcterms:created xsi:type="dcterms:W3CDTF">2022-09-15T13:18:00Z</dcterms:created>
  <dcterms:modified xsi:type="dcterms:W3CDTF">2025-12-10T13:20:00Z</dcterms:modified>
  <dc:language>uk-UA</dc:language>
</cp:coreProperties>
</file>