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0EBD" w14:textId="77777777" w:rsidR="00E014B3" w:rsidRPr="00CC1EA1" w:rsidRDefault="00E014B3" w:rsidP="00E014B3">
      <w:pPr>
        <w:numPr>
          <w:ilvl w:val="0"/>
          <w:numId w:val="5"/>
        </w:numPr>
        <w:jc w:val="center"/>
        <w:rPr>
          <w:rFonts w:ascii="Times New Roman" w:hAnsi="Times New Roman" w:cs="Times New Roman"/>
          <w:kern w:val="2"/>
          <w:sz w:val="28"/>
          <w:szCs w:val="28"/>
          <w:lang w:val="uk-UA" w:bidi="ar-SA"/>
        </w:rPr>
      </w:pPr>
      <w:r w:rsidRPr="00CC1EA1">
        <w:rPr>
          <w:rFonts w:ascii="Times New Roman" w:hAnsi="Times New Roman" w:cs="Times New Roman"/>
          <w:sz w:val="28"/>
          <w:szCs w:val="28"/>
          <w:lang w:val="uk-UA" w:bidi="ar-SA"/>
        </w:rPr>
        <w:t>Пояснювальна записка</w:t>
      </w:r>
    </w:p>
    <w:p w14:paraId="567D3C81" w14:textId="7B5B85AF" w:rsidR="00E014B3" w:rsidRPr="00CC1EA1" w:rsidRDefault="00E014B3" w:rsidP="00E014B3">
      <w:pPr>
        <w:pStyle w:val="3"/>
        <w:numPr>
          <w:ilvl w:val="2"/>
          <w:numId w:val="5"/>
        </w:numPr>
        <w:ind w:left="600" w:hanging="600"/>
        <w:jc w:val="center"/>
        <w:rPr>
          <w:rFonts w:ascii="Times New Roman" w:hAnsi="Times New Roman" w:cs="Times New Roman"/>
        </w:rPr>
      </w:pPr>
      <w:r w:rsidRPr="00CC1EA1">
        <w:rPr>
          <w:rFonts w:ascii="Times New Roman" w:hAnsi="Times New Roman" w:cs="Times New Roman"/>
        </w:rPr>
        <w:t>до проєкту рішення виконавчого комітету Луцької міської ради</w:t>
      </w:r>
    </w:p>
    <w:p w14:paraId="1D870485" w14:textId="3EB5C936" w:rsidR="00E014B3" w:rsidRPr="00CC1EA1" w:rsidRDefault="00E014B3" w:rsidP="00C44FD6">
      <w:pPr>
        <w:jc w:val="center"/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  <w:lang w:val="uk-UA"/>
        </w:rPr>
      </w:pPr>
      <w:r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«Про режим роботи автостоянки поблизу </w:t>
      </w:r>
      <w:r w:rsidR="005710CF"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торгово-розважального центру </w:t>
      </w:r>
      <w:r w:rsidR="00CC1EA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5710CF" w:rsidRPr="00CC1EA1">
        <w:rPr>
          <w:rFonts w:ascii="Times New Roman" w:hAnsi="Times New Roman" w:cs="Times New Roman"/>
          <w:sz w:val="28"/>
          <w:szCs w:val="28"/>
          <w:lang w:val="uk-UA"/>
        </w:rPr>
        <w:t>Промін</w:t>
      </w:r>
      <w:r w:rsidR="009A7FB3" w:rsidRPr="00CC1EA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C1EA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3E0539" w:rsidRPr="00CC1EA1">
        <w:rPr>
          <w:rFonts w:ascii="Times New Roman" w:hAnsi="Times New Roman" w:cs="Times New Roman"/>
          <w:sz w:val="28"/>
          <w:szCs w:val="28"/>
          <w:lang w:val="uk-UA"/>
        </w:rPr>
        <w:t>пр-ті 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>Президента Грушевського, 2</w:t>
      </w:r>
      <w:r w:rsidR="000470C5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FC52C1F" w14:textId="77777777" w:rsidR="00E014B3" w:rsidRPr="00CC1EA1" w:rsidRDefault="00E014B3" w:rsidP="00E014B3">
      <w:pPr>
        <w:rPr>
          <w:lang w:val="uk-UA"/>
        </w:rPr>
      </w:pPr>
    </w:p>
    <w:p w14:paraId="2A3A77E1" w14:textId="16E2D0DE" w:rsidR="00E014B3" w:rsidRPr="00CC1EA1" w:rsidRDefault="00E014B3" w:rsidP="00E014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звернулось </w:t>
      </w:r>
      <w:r w:rsidR="00B17FAF"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ТзОВ 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«Проміньпарксервіс» щодо встановлення </w:t>
      </w:r>
      <w:r w:rsidR="00873580">
        <w:rPr>
          <w:rFonts w:ascii="Times New Roman" w:hAnsi="Times New Roman" w:cs="Times New Roman"/>
          <w:sz w:val="28"/>
          <w:szCs w:val="28"/>
          <w:lang w:val="uk-UA"/>
        </w:rPr>
        <w:t>режиму роботи на 2025</w:t>
      </w:r>
      <w:r w:rsidR="00CC1E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73580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3E0539"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 для автостоянки поблизу торгово-розважального центру «Промінь» на</w:t>
      </w:r>
      <w:r w:rsidR="004B06C9"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 пр-ті Президента Грушевського, </w:t>
      </w:r>
      <w:r w:rsidR="00D15931"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0470C5">
        <w:rPr>
          <w:rFonts w:ascii="Times New Roman" w:hAnsi="Times New Roman" w:cs="Times New Roman"/>
          <w:sz w:val="28"/>
          <w:szCs w:val="28"/>
          <w:lang w:val="uk-UA"/>
        </w:rPr>
        <w:t xml:space="preserve">у місті Луцьку </w:t>
      </w:r>
      <w:r w:rsidR="00841EE4" w:rsidRPr="00CC1EA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 надало необхідні для цього документи.</w:t>
      </w:r>
    </w:p>
    <w:p w14:paraId="2015CBAE" w14:textId="1190207F" w:rsidR="00E014B3" w:rsidRPr="00CC1EA1" w:rsidRDefault="00E014B3" w:rsidP="00E014B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EA1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34/55 «Про</w:t>
      </w:r>
      <w:r w:rsidR="00CC1EA1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 Правил додержання тиші в громадських місцях на території Луцької міської територіальної громади» визначено порядок встановлення режиму роботи об’єктів торгівлі, ресторанного господарства та сфери послуг.</w:t>
      </w:r>
    </w:p>
    <w:p w14:paraId="7F339CFC" w14:textId="1FFA30B1" w:rsidR="00E014B3" w:rsidRPr="00CC1EA1" w:rsidRDefault="00E014B3" w:rsidP="00E014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EA1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Луцької міської ради проєкт рішення «Про режим роботи автостоянки 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поблизу торгово-розважального </w:t>
      </w:r>
      <w:r w:rsidR="009A7FB3" w:rsidRPr="00CC1EA1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 w:rsidR="00CC1EA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C44FD6" w:rsidRPr="00CC1EA1">
        <w:rPr>
          <w:rFonts w:ascii="Times New Roman" w:hAnsi="Times New Roman" w:cs="Times New Roman"/>
          <w:sz w:val="28"/>
          <w:szCs w:val="28"/>
          <w:lang w:val="uk-UA"/>
        </w:rPr>
        <w:t>Промінь</w:t>
      </w:r>
      <w:r w:rsidR="00CC1EA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52BB9">
        <w:rPr>
          <w:rFonts w:ascii="Times New Roman" w:hAnsi="Times New Roman" w:cs="Times New Roman"/>
          <w:sz w:val="28"/>
          <w:szCs w:val="28"/>
          <w:lang w:val="uk-UA"/>
        </w:rPr>
        <w:t xml:space="preserve"> на пр-ті 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>Президе</w:t>
      </w:r>
      <w:r w:rsidR="004B06C9" w:rsidRPr="00CC1EA1">
        <w:rPr>
          <w:rFonts w:ascii="Times New Roman" w:hAnsi="Times New Roman" w:cs="Times New Roman"/>
          <w:sz w:val="28"/>
          <w:szCs w:val="28"/>
          <w:lang w:val="uk-UA"/>
        </w:rPr>
        <w:t>нта Грушевського, </w:t>
      </w:r>
      <w:r w:rsidR="00B94135" w:rsidRPr="00CC1E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470C5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Pr="00CC1EA1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Pr="00CC1EA1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</w:p>
    <w:p w14:paraId="7A1A7A63" w14:textId="77777777" w:rsidR="00E014B3" w:rsidRPr="00CC1EA1" w:rsidRDefault="00E014B3" w:rsidP="00E014B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p w14:paraId="64D61821" w14:textId="77777777" w:rsidR="00E014B3" w:rsidRDefault="00E014B3" w:rsidP="00E014B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p w14:paraId="0468A70C" w14:textId="77777777" w:rsidR="00E014B3" w:rsidRDefault="00E014B3" w:rsidP="00E014B3">
      <w:pPr>
        <w:tabs>
          <w:tab w:val="left" w:pos="3261"/>
        </w:tabs>
        <w:rPr>
          <w:rFonts w:ascii="Times New Roman" w:hAnsi="Times New Roman" w:cs="Times New Roman"/>
          <w:bCs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 xml:space="preserve">Директор департаменту </w:t>
      </w:r>
    </w:p>
    <w:p w14:paraId="3DDD30E8" w14:textId="77777777" w:rsidR="00E014B3" w:rsidRDefault="00E014B3" w:rsidP="00E014B3">
      <w:pPr>
        <w:rPr>
          <w:rFonts w:ascii="Times New Roman" w:hAnsi="Times New Roman" w:cs="Times New Roman"/>
          <w:bCs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>економічної політики</w:t>
      </w: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  <w:t xml:space="preserve">          Борис СМАЛЬ</w:t>
      </w:r>
    </w:p>
    <w:p w14:paraId="69A9FAF0" w14:textId="77777777" w:rsidR="00895004" w:rsidRPr="00E014B3" w:rsidRDefault="00895004" w:rsidP="00E014B3"/>
    <w:sectPr w:rsidR="00895004" w:rsidRPr="00E014B3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AA01" w14:textId="77777777" w:rsidR="00F13827" w:rsidRDefault="00F13827" w:rsidP="004A7DBF">
      <w:r>
        <w:separator/>
      </w:r>
    </w:p>
  </w:endnote>
  <w:endnote w:type="continuationSeparator" w:id="0">
    <w:p w14:paraId="521D03FF" w14:textId="77777777" w:rsidR="00F13827" w:rsidRDefault="00F13827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3BF5" w14:textId="77777777" w:rsidR="00F13827" w:rsidRDefault="00F13827" w:rsidP="004A7DBF">
      <w:r>
        <w:separator/>
      </w:r>
    </w:p>
  </w:footnote>
  <w:footnote w:type="continuationSeparator" w:id="0">
    <w:p w14:paraId="61F4E7F2" w14:textId="77777777" w:rsidR="00F13827" w:rsidRDefault="00F13827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60D9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14:paraId="7F7C53A6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574826">
    <w:abstractNumId w:val="0"/>
  </w:num>
  <w:num w:numId="2" w16cid:durableId="1720669161">
    <w:abstractNumId w:val="1"/>
  </w:num>
  <w:num w:numId="3" w16cid:durableId="151989273">
    <w:abstractNumId w:val="2"/>
  </w:num>
  <w:num w:numId="4" w16cid:durableId="1003894413">
    <w:abstractNumId w:val="3"/>
  </w:num>
  <w:num w:numId="5" w16cid:durableId="255359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3762B"/>
    <w:rsid w:val="000470C5"/>
    <w:rsid w:val="00056F96"/>
    <w:rsid w:val="00057B6E"/>
    <w:rsid w:val="000614D8"/>
    <w:rsid w:val="000667CD"/>
    <w:rsid w:val="00080977"/>
    <w:rsid w:val="00083D83"/>
    <w:rsid w:val="00091260"/>
    <w:rsid w:val="0009259C"/>
    <w:rsid w:val="000A071B"/>
    <w:rsid w:val="000A5992"/>
    <w:rsid w:val="000B6D3A"/>
    <w:rsid w:val="000E434F"/>
    <w:rsid w:val="00100CCC"/>
    <w:rsid w:val="00104F8F"/>
    <w:rsid w:val="0011540F"/>
    <w:rsid w:val="00123BF6"/>
    <w:rsid w:val="001347BC"/>
    <w:rsid w:val="001375A7"/>
    <w:rsid w:val="00145D17"/>
    <w:rsid w:val="00145D2B"/>
    <w:rsid w:val="00146BCB"/>
    <w:rsid w:val="00150E05"/>
    <w:rsid w:val="001722D0"/>
    <w:rsid w:val="0018614D"/>
    <w:rsid w:val="00187044"/>
    <w:rsid w:val="00195044"/>
    <w:rsid w:val="001A2830"/>
    <w:rsid w:val="001B00BB"/>
    <w:rsid w:val="001B67EE"/>
    <w:rsid w:val="001C6C5D"/>
    <w:rsid w:val="001D0CD3"/>
    <w:rsid w:val="001D547A"/>
    <w:rsid w:val="001E0133"/>
    <w:rsid w:val="002023A2"/>
    <w:rsid w:val="00202DD5"/>
    <w:rsid w:val="0020511E"/>
    <w:rsid w:val="00213A0D"/>
    <w:rsid w:val="00235193"/>
    <w:rsid w:val="00260356"/>
    <w:rsid w:val="00261E5B"/>
    <w:rsid w:val="002629C8"/>
    <w:rsid w:val="00274AA2"/>
    <w:rsid w:val="0027740E"/>
    <w:rsid w:val="00281438"/>
    <w:rsid w:val="00291D52"/>
    <w:rsid w:val="00292FCD"/>
    <w:rsid w:val="002A6BA4"/>
    <w:rsid w:val="002A7488"/>
    <w:rsid w:val="002B0D30"/>
    <w:rsid w:val="002C0BC2"/>
    <w:rsid w:val="002C729F"/>
    <w:rsid w:val="002E0FBC"/>
    <w:rsid w:val="002F25E2"/>
    <w:rsid w:val="002F270A"/>
    <w:rsid w:val="002F32E7"/>
    <w:rsid w:val="002F3F0A"/>
    <w:rsid w:val="00306719"/>
    <w:rsid w:val="00317954"/>
    <w:rsid w:val="0033553D"/>
    <w:rsid w:val="00340035"/>
    <w:rsid w:val="0034175A"/>
    <w:rsid w:val="00347801"/>
    <w:rsid w:val="00350B80"/>
    <w:rsid w:val="00360498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E0539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6688"/>
    <w:rsid w:val="0049662F"/>
    <w:rsid w:val="004A7DBF"/>
    <w:rsid w:val="004B06C9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643AF"/>
    <w:rsid w:val="00570307"/>
    <w:rsid w:val="005710CF"/>
    <w:rsid w:val="005816AA"/>
    <w:rsid w:val="005915A7"/>
    <w:rsid w:val="005A238B"/>
    <w:rsid w:val="005D49A2"/>
    <w:rsid w:val="00622589"/>
    <w:rsid w:val="006233A8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4BE5"/>
    <w:rsid w:val="006904A1"/>
    <w:rsid w:val="00693231"/>
    <w:rsid w:val="006A2BD6"/>
    <w:rsid w:val="006A6A57"/>
    <w:rsid w:val="006C20F2"/>
    <w:rsid w:val="006C5E96"/>
    <w:rsid w:val="006C64C1"/>
    <w:rsid w:val="006C7812"/>
    <w:rsid w:val="006D272F"/>
    <w:rsid w:val="006D3275"/>
    <w:rsid w:val="006D3A5E"/>
    <w:rsid w:val="006D5883"/>
    <w:rsid w:val="006F5329"/>
    <w:rsid w:val="00712C63"/>
    <w:rsid w:val="00712F53"/>
    <w:rsid w:val="00723709"/>
    <w:rsid w:val="007275A5"/>
    <w:rsid w:val="00752ADE"/>
    <w:rsid w:val="007556AF"/>
    <w:rsid w:val="00771376"/>
    <w:rsid w:val="00776078"/>
    <w:rsid w:val="00797A2E"/>
    <w:rsid w:val="007B5B3C"/>
    <w:rsid w:val="007D41AF"/>
    <w:rsid w:val="007E2B12"/>
    <w:rsid w:val="007E2D24"/>
    <w:rsid w:val="00816605"/>
    <w:rsid w:val="00836EF8"/>
    <w:rsid w:val="00841EE4"/>
    <w:rsid w:val="00852BB9"/>
    <w:rsid w:val="00862022"/>
    <w:rsid w:val="0086533D"/>
    <w:rsid w:val="00870CA4"/>
    <w:rsid w:val="00873580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2031"/>
    <w:rsid w:val="00914491"/>
    <w:rsid w:val="00932A6B"/>
    <w:rsid w:val="00934806"/>
    <w:rsid w:val="0093743A"/>
    <w:rsid w:val="00952A4D"/>
    <w:rsid w:val="0096116B"/>
    <w:rsid w:val="00962B63"/>
    <w:rsid w:val="00971C2E"/>
    <w:rsid w:val="00983521"/>
    <w:rsid w:val="0098553D"/>
    <w:rsid w:val="00994BCF"/>
    <w:rsid w:val="009A7FB3"/>
    <w:rsid w:val="009C6DC3"/>
    <w:rsid w:val="009D60E2"/>
    <w:rsid w:val="009D6561"/>
    <w:rsid w:val="009D7056"/>
    <w:rsid w:val="009E053B"/>
    <w:rsid w:val="009E6D74"/>
    <w:rsid w:val="00A000A0"/>
    <w:rsid w:val="00A16876"/>
    <w:rsid w:val="00A30DFC"/>
    <w:rsid w:val="00A552CF"/>
    <w:rsid w:val="00A65CB5"/>
    <w:rsid w:val="00A66BF0"/>
    <w:rsid w:val="00A71095"/>
    <w:rsid w:val="00A7767D"/>
    <w:rsid w:val="00A94B99"/>
    <w:rsid w:val="00AA596C"/>
    <w:rsid w:val="00AA66A5"/>
    <w:rsid w:val="00AB4612"/>
    <w:rsid w:val="00AC61B8"/>
    <w:rsid w:val="00AD74CB"/>
    <w:rsid w:val="00AF6873"/>
    <w:rsid w:val="00B04DF7"/>
    <w:rsid w:val="00B11D87"/>
    <w:rsid w:val="00B16D60"/>
    <w:rsid w:val="00B17FAF"/>
    <w:rsid w:val="00B256DA"/>
    <w:rsid w:val="00B36653"/>
    <w:rsid w:val="00B37CF5"/>
    <w:rsid w:val="00B40437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4135"/>
    <w:rsid w:val="00B9599C"/>
    <w:rsid w:val="00BC4C32"/>
    <w:rsid w:val="00BD5997"/>
    <w:rsid w:val="00BE2648"/>
    <w:rsid w:val="00BF6C4B"/>
    <w:rsid w:val="00C07738"/>
    <w:rsid w:val="00C115A9"/>
    <w:rsid w:val="00C11F90"/>
    <w:rsid w:val="00C213CD"/>
    <w:rsid w:val="00C26A98"/>
    <w:rsid w:val="00C44FD6"/>
    <w:rsid w:val="00C55E4F"/>
    <w:rsid w:val="00C65CFE"/>
    <w:rsid w:val="00C664F5"/>
    <w:rsid w:val="00C74668"/>
    <w:rsid w:val="00C76AC6"/>
    <w:rsid w:val="00C80638"/>
    <w:rsid w:val="00C86479"/>
    <w:rsid w:val="00C94708"/>
    <w:rsid w:val="00CA46F3"/>
    <w:rsid w:val="00CA4BE6"/>
    <w:rsid w:val="00CB64E4"/>
    <w:rsid w:val="00CC1EA1"/>
    <w:rsid w:val="00CC7FB9"/>
    <w:rsid w:val="00CD771D"/>
    <w:rsid w:val="00CF2CB8"/>
    <w:rsid w:val="00D00565"/>
    <w:rsid w:val="00D022F1"/>
    <w:rsid w:val="00D07433"/>
    <w:rsid w:val="00D15931"/>
    <w:rsid w:val="00D46E7C"/>
    <w:rsid w:val="00D521FA"/>
    <w:rsid w:val="00D53107"/>
    <w:rsid w:val="00D5727C"/>
    <w:rsid w:val="00D722C4"/>
    <w:rsid w:val="00D86F12"/>
    <w:rsid w:val="00D909FF"/>
    <w:rsid w:val="00D90A89"/>
    <w:rsid w:val="00DA6973"/>
    <w:rsid w:val="00DB5295"/>
    <w:rsid w:val="00DB5787"/>
    <w:rsid w:val="00DB7D96"/>
    <w:rsid w:val="00DD0529"/>
    <w:rsid w:val="00DD3328"/>
    <w:rsid w:val="00DE313C"/>
    <w:rsid w:val="00DF2C75"/>
    <w:rsid w:val="00DF5D5D"/>
    <w:rsid w:val="00E014B3"/>
    <w:rsid w:val="00E1036F"/>
    <w:rsid w:val="00E11A1E"/>
    <w:rsid w:val="00E125F9"/>
    <w:rsid w:val="00E23C0F"/>
    <w:rsid w:val="00E5407E"/>
    <w:rsid w:val="00E55F16"/>
    <w:rsid w:val="00E571CD"/>
    <w:rsid w:val="00E735DD"/>
    <w:rsid w:val="00E73E32"/>
    <w:rsid w:val="00E76519"/>
    <w:rsid w:val="00E80B98"/>
    <w:rsid w:val="00E95A4B"/>
    <w:rsid w:val="00EB1EBA"/>
    <w:rsid w:val="00EC4216"/>
    <w:rsid w:val="00EE25DD"/>
    <w:rsid w:val="00EF111E"/>
    <w:rsid w:val="00EF1733"/>
    <w:rsid w:val="00F01B45"/>
    <w:rsid w:val="00F065DD"/>
    <w:rsid w:val="00F11E84"/>
    <w:rsid w:val="00F13827"/>
    <w:rsid w:val="00F305EE"/>
    <w:rsid w:val="00F30F02"/>
    <w:rsid w:val="00F34074"/>
    <w:rsid w:val="00F46339"/>
    <w:rsid w:val="00F52FA9"/>
    <w:rsid w:val="00F61D61"/>
    <w:rsid w:val="00F664DF"/>
    <w:rsid w:val="00F67A26"/>
    <w:rsid w:val="00F708E9"/>
    <w:rsid w:val="00F83139"/>
    <w:rsid w:val="00F90702"/>
    <w:rsid w:val="00F939CA"/>
    <w:rsid w:val="00FA3277"/>
    <w:rsid w:val="00FB22DC"/>
    <w:rsid w:val="00FB3F9A"/>
    <w:rsid w:val="00FB6376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F8F689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FB26-F4B3-4FA0-92F3-85A3B23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51</cp:revision>
  <cp:lastPrinted>2022-06-23T08:18:00Z</cp:lastPrinted>
  <dcterms:created xsi:type="dcterms:W3CDTF">2022-08-08T08:29:00Z</dcterms:created>
  <dcterms:modified xsi:type="dcterms:W3CDTF">2025-12-12T12:13:00Z</dcterms:modified>
</cp:coreProperties>
</file>