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3F015" w14:textId="3E8DFBE1" w:rsidR="00EF0C8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01191180" wp14:editId="39C10CE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4B992B0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96071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17E21D" wp14:editId="469E36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2667446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3E8F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54A57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561904" r:id="rId7"/>
        </w:object>
      </w:r>
    </w:p>
    <w:p w14:paraId="5AFE44AC" w14:textId="77777777" w:rsidR="00EF0C84" w:rsidRDefault="00EF0C8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79D5BD0" w14:textId="77777777" w:rsidR="00EF0C84" w:rsidRDefault="00EF0C84">
      <w:pPr>
        <w:rPr>
          <w:sz w:val="8"/>
          <w:szCs w:val="8"/>
        </w:rPr>
      </w:pPr>
    </w:p>
    <w:p w14:paraId="1AD838E5" w14:textId="77777777" w:rsidR="00EF0C8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40B661B" w14:textId="77777777" w:rsidR="00EF0C84" w:rsidRDefault="00EF0C8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590D7F" w14:textId="77777777" w:rsidR="00EF0C8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767AC5D" w14:textId="77777777" w:rsidR="00EF0C84" w:rsidRDefault="00EF0C8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F4C1C8F" w14:textId="77777777" w:rsidR="00EF0C8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AD05A3E" w14:textId="77777777" w:rsidR="0012390F" w:rsidRDefault="0012390F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14:paraId="1BC3AB91" w14:textId="63CB56DD" w:rsidR="00EF0C84" w:rsidRDefault="00000000">
      <w:pPr>
        <w:ind w:right="510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 продовження строку попередньої оплати робіт за капітальними видатками в межах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Дике життя у великому місті: захист і промоція дикої природи й біорізноманіття в Луцьку та Жешуві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DDC53E4" w14:textId="77777777" w:rsidR="00EF0C84" w:rsidRDefault="00EF0C84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388B51CE" w14:textId="51D3C3BB" w:rsidR="00EF0C84" w:rsidRDefault="00000000" w:rsidP="0012390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Керуючись законом України «Про місцеве самоврядування в Україні», постановою К</w:t>
      </w:r>
      <w:r w:rsidR="0012390F">
        <w:rPr>
          <w:rFonts w:ascii="Times New Roman" w:hAnsi="Times New Roman" w:cs="Times New Roman"/>
          <w:sz w:val="28"/>
          <w:szCs w:val="28"/>
        </w:rPr>
        <w:t xml:space="preserve">абінету Міністрів України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12390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4</w:t>
      </w:r>
      <w:r w:rsidR="0012390F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2019 № 1070</w:t>
      </w:r>
      <w:r w:rsidR="0012390F" w:rsidRPr="0012390F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12390F">
        <w:rPr>
          <w:b/>
          <w:bCs/>
          <w:color w:val="333333"/>
          <w:sz w:val="32"/>
          <w:szCs w:val="32"/>
          <w:shd w:val="clear" w:color="auto" w:fill="FFFFFF"/>
        </w:rPr>
        <w:t>«</w:t>
      </w:r>
      <w:r w:rsidR="0012390F" w:rsidRPr="0012390F">
        <w:rPr>
          <w:rFonts w:ascii="Times New Roman" w:hAnsi="Times New Roman" w:cs="Times New Roman"/>
          <w:sz w:val="28"/>
          <w:szCs w:val="28"/>
        </w:rPr>
        <w:t>Деякі питання здійснення розпорядниками (одержувачами) бюджетних коштів попередньої оплати товарів, робіт і послуг, що закуповуються за бюджетні кошти</w:t>
      </w:r>
      <w:r w:rsidR="0012390F">
        <w:rPr>
          <w:rFonts w:ascii="Times New Roman" w:hAnsi="Times New Roman" w:cs="Times New Roman"/>
          <w:sz w:val="28"/>
          <w:szCs w:val="28"/>
        </w:rPr>
        <w:t>» зі змінами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відповідно до Програми «Впровадження міжнародного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Дике життя у великому місті: захист і промоція дикої природи й біорізноманіття в Луцьку та Жешуві” на 2024–2026 роки», затвердженої рішенням міської ради від 29.05.2024 № 59/97, зі змінами, Грантового контракту від 16.09.2024 №</w:t>
      </w:r>
      <w:r w:rsidR="0012390F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PLUA.01.03-IP.01-0033/23-00 щодо реалізації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«Дике життя у великому місті: захист і промоція дикої природи й біорізноманіття в Луцьку та Жешуві», з метою ефективної </w:t>
      </w:r>
      <w:r>
        <w:rPr>
          <w:rFonts w:ascii="Times New Roman" w:hAnsi="Times New Roman" w:cs="Times New Roman"/>
          <w:sz w:val="28"/>
          <w:szCs w:val="28"/>
        </w:rPr>
        <w:t>реалізації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міжнародного грантового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3CE2EF7" w14:textId="77777777" w:rsidR="00EF0C84" w:rsidRDefault="00EF0C8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EC9F7C" w14:textId="66108DAA" w:rsidR="00EF0C8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 Продовжити строк попередньої оплати в розмірі 1 900 000,00 грн до 16.04.2026 в межах реалізації договору </w:t>
      </w:r>
      <w:r w:rsidR="0012390F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 xml:space="preserve">від 22.05.2025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№ 409, укладеного між Виконавчим комітетом Луцької міської ради та Товариством з обмеженою відповідальністю «Житлобуд-2» на виконання робіт за капітальними видатками «Нове будівництво лугопарку вздовж річки Стир на території від мосту на вул.</w:t>
      </w:r>
      <w:r w:rsidR="00106248"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 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Ковельській до мосту на вул. Шевченка в м. Луцьку Волинської області»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AF2526" w14:textId="77777777" w:rsidR="00EF0C84" w:rsidRDefault="000000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eastAsia="Times New Roman" w:hAnsi="Times New Roman"/>
          <w:sz w:val="28"/>
          <w:szCs w:val="28"/>
          <w:lang w:bidi="ar-SA"/>
        </w:rPr>
        <w:t>Чебелюк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930F91F" w14:textId="77777777" w:rsidR="00EF0C84" w:rsidRDefault="00EF0C8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D1FDB0" w14:textId="77777777" w:rsidR="00EF0C84" w:rsidRDefault="00EF0C84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7F5971" w14:textId="77777777" w:rsidR="00EF0C84" w:rsidRDefault="0000000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482E70CF" w14:textId="77777777" w:rsidR="00EF0C84" w:rsidRDefault="00EF0C8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AA8765" w14:textId="77777777" w:rsidR="00EF0C84" w:rsidRDefault="00000000">
      <w:pPr>
        <w:tabs>
          <w:tab w:val="left" w:pos="9356"/>
        </w:tabs>
        <w:ind w:right="-2"/>
        <w:jc w:val="both"/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>
        <w:rPr>
          <w:rFonts w:ascii="Times New Roman" w:hAnsi="Times New Roman"/>
          <w:color w:val="000000"/>
        </w:rPr>
        <w:t xml:space="preserve"> 777 995</w:t>
      </w:r>
    </w:p>
    <w:sectPr w:rsidR="00EF0C8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BDDDD" w14:textId="77777777" w:rsidR="00C91DC1" w:rsidRDefault="00C91DC1">
      <w:r>
        <w:separator/>
      </w:r>
    </w:p>
  </w:endnote>
  <w:endnote w:type="continuationSeparator" w:id="0">
    <w:p w14:paraId="7E3C4EEE" w14:textId="77777777" w:rsidR="00C91DC1" w:rsidRDefault="00C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C40D6" w14:textId="77777777" w:rsidR="00C91DC1" w:rsidRDefault="00C91DC1">
      <w:r>
        <w:separator/>
      </w:r>
    </w:p>
  </w:footnote>
  <w:footnote w:type="continuationSeparator" w:id="0">
    <w:p w14:paraId="60414331" w14:textId="77777777" w:rsidR="00C91DC1" w:rsidRDefault="00C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9F04" w14:textId="77777777" w:rsidR="00EF0C84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15</w:t>
    </w:r>
    <w:r>
      <w:rPr>
        <w:rFonts w:ascii="Times New Roman" w:hAnsi="Times New Roman" w:cs="Times New Roman"/>
      </w:rPr>
      <w:fldChar w:fldCharType="end"/>
    </w:r>
  </w:p>
  <w:p w14:paraId="215D2BE1" w14:textId="77777777" w:rsidR="00EF0C84" w:rsidRDefault="00EF0C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84"/>
    <w:rsid w:val="00106248"/>
    <w:rsid w:val="0012390F"/>
    <w:rsid w:val="00524E77"/>
    <w:rsid w:val="0096071F"/>
    <w:rsid w:val="00C91DC1"/>
    <w:rsid w:val="00DC76CC"/>
    <w:rsid w:val="00EF0C84"/>
    <w:rsid w:val="00F0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32CE7"/>
  <w15:docId w15:val="{5DF5F6F5-645D-45A7-8F91-4DCAB078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605</Characters>
  <Application>Microsoft Office Word</Application>
  <DocSecurity>0</DocSecurity>
  <Lines>5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3</cp:revision>
  <cp:lastPrinted>2025-12-18T10:16:00Z</cp:lastPrinted>
  <dcterms:created xsi:type="dcterms:W3CDTF">2025-12-18T09:17:00Z</dcterms:created>
  <dcterms:modified xsi:type="dcterms:W3CDTF">2025-12-18T09:19:00Z</dcterms:modified>
  <dc:language>uk-UA</dc:language>
</cp:coreProperties>
</file>