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3F015" w14:textId="3E8DFBE1" w:rsidR="00EF0C8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01191180" wp14:editId="39C10C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992B0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96071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17E21D" wp14:editId="469E36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266744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3E8F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4A57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61904" r:id="rId7"/>
        </w:object>
      </w:r>
    </w:p>
    <w:p w14:paraId="5AFE44AC" w14:textId="77777777" w:rsidR="00EF0C84" w:rsidRDefault="00EF0C8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9D5BD0" w14:textId="77777777" w:rsidR="00EF0C84" w:rsidRDefault="00EF0C84">
      <w:pPr>
        <w:rPr>
          <w:sz w:val="8"/>
          <w:szCs w:val="8"/>
        </w:rPr>
      </w:pPr>
    </w:p>
    <w:p w14:paraId="1AD838E5" w14:textId="77777777" w:rsidR="00EF0C8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0B661B" w14:textId="77777777" w:rsidR="00EF0C84" w:rsidRDefault="00EF0C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590D7F" w14:textId="77777777" w:rsidR="00EF0C8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67AC5D" w14:textId="77777777" w:rsidR="00EF0C84" w:rsidRDefault="00EF0C8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4C1C8F" w14:textId="77777777" w:rsidR="00EF0C8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AD05A3E" w14:textId="77777777" w:rsidR="0012390F" w:rsidRDefault="0012390F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1BC3AB91" w14:textId="63CB56DD" w:rsidR="00EF0C84" w:rsidRDefault="00000000">
      <w:pPr>
        <w:ind w:right="510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продовження строку попередньої оплати робіт за капітальними видатками в межах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DDC53E4" w14:textId="77777777" w:rsidR="00EF0C84" w:rsidRDefault="00EF0C8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88B51CE" w14:textId="51D3C3BB" w:rsidR="00EF0C84" w:rsidRDefault="00000000" w:rsidP="0012390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постановою К</w:t>
      </w:r>
      <w:r w:rsidR="0012390F">
        <w:rPr>
          <w:rFonts w:ascii="Times New Roman" w:hAnsi="Times New Roman" w:cs="Times New Roman"/>
          <w:sz w:val="28"/>
          <w:szCs w:val="28"/>
        </w:rPr>
        <w:t xml:space="preserve">абінету Міністрів України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12390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12390F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2019 № 1070</w:t>
      </w:r>
      <w:r w:rsidR="0012390F" w:rsidRPr="0012390F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12390F">
        <w:rPr>
          <w:b/>
          <w:bCs/>
          <w:color w:val="333333"/>
          <w:sz w:val="32"/>
          <w:szCs w:val="32"/>
          <w:shd w:val="clear" w:color="auto" w:fill="FFFFFF"/>
        </w:rPr>
        <w:t>«</w:t>
      </w:r>
      <w:r w:rsidR="0012390F" w:rsidRPr="0012390F">
        <w:rPr>
          <w:rFonts w:ascii="Times New Roman" w:hAnsi="Times New Roman" w:cs="Times New Roman"/>
          <w:sz w:val="28"/>
          <w:szCs w:val="28"/>
        </w:rPr>
        <w:t>Деякі питання здійснення розпорядниками (одержувачами) бюджетних коштів попередньої оплати товарів, робіт і послуг, що закуповуються за бюджетні кошти</w:t>
      </w:r>
      <w:r w:rsidR="0012390F">
        <w:rPr>
          <w:rFonts w:ascii="Times New Roman" w:hAnsi="Times New Roman" w:cs="Times New Roman"/>
          <w:sz w:val="28"/>
          <w:szCs w:val="28"/>
        </w:rPr>
        <w:t>» зі змінами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відповідно до Програми «Впровадження міжнародного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</w:rPr>
        <w:t>Дике життя у великому місті: захист і промоція дикої природи й біорізноманіття в Луцьку та Жешуві” на 2024–2026 роки», затвердженої рішенням міської ради від 29.05.2024 № 59/97, зі змінами, Грантового контракту від 16.09.2024 №</w:t>
      </w:r>
      <w:r w:rsidR="0012390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PLUA.01.03-IP.01-0033/23-00 щодо реалізації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«Дике життя у великому місті: захист і промоція дикої природи й біорізноманіття в Луцьку та Жешуві», з метою ефективної </w:t>
      </w:r>
      <w:r>
        <w:rPr>
          <w:rFonts w:ascii="Times New Roman" w:hAnsi="Times New Roman" w:cs="Times New Roman"/>
          <w:sz w:val="28"/>
          <w:szCs w:val="28"/>
        </w:rPr>
        <w:t>реалізації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міжнародного грантового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3CE2EF7" w14:textId="77777777" w:rsidR="00EF0C84" w:rsidRDefault="00EF0C8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EC9F7C" w14:textId="66108DAA" w:rsidR="00EF0C8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 Продовжити строк попередньої оплати в розмірі 1 900 000,00 грн до 16.04.2026 в межах реалізації договору </w:t>
      </w:r>
      <w:r w:rsidR="0012390F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від 22.05.2025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№ 409, укладеного між Виконавчим комітетом Луцької міської ради та Товариством з обмеженою відповідальністю «Житлобуд-2» на виконання робіт за капітальними видатками «Нове будівництво лугопарку вздовж річки Стир на території від мосту на вул.</w:t>
      </w:r>
      <w:r w:rsidR="00106248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Ковельській до мосту на вул. Шевченка в м. Луцьку Волинської області»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AF2526" w14:textId="77777777" w:rsidR="00EF0C8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bidi="ar-SA"/>
        </w:rPr>
        <w:t>2</w:t>
      </w:r>
      <w:r>
        <w:rPr>
          <w:rFonts w:ascii="Times New Roman" w:hAnsi="Times New Roman"/>
          <w:sz w:val="28"/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/>
          <w:sz w:val="28"/>
          <w:szCs w:val="28"/>
          <w:lang w:bidi="ar-SA"/>
        </w:rPr>
        <w:t>Чебелюк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930F91F" w14:textId="77777777" w:rsidR="00EF0C84" w:rsidRDefault="00EF0C8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1FDB0" w14:textId="77777777" w:rsidR="00EF0C84" w:rsidRDefault="00EF0C8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7F5971" w14:textId="77777777" w:rsidR="00EF0C8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482E70CF" w14:textId="77777777" w:rsidR="00EF0C84" w:rsidRDefault="00EF0C8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AA8765" w14:textId="77777777" w:rsidR="00EF0C84" w:rsidRDefault="00000000">
      <w:pPr>
        <w:tabs>
          <w:tab w:val="left" w:pos="9356"/>
        </w:tabs>
        <w:ind w:right="-2"/>
        <w:jc w:val="both"/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>
        <w:rPr>
          <w:rFonts w:ascii="Times New Roman" w:hAnsi="Times New Roman"/>
          <w:color w:val="000000"/>
        </w:rPr>
        <w:t xml:space="preserve"> 777 995</w:t>
      </w:r>
    </w:p>
    <w:sectPr w:rsidR="00EF0C8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DDDD" w14:textId="77777777" w:rsidR="00C91DC1" w:rsidRDefault="00C91DC1">
      <w:r>
        <w:separator/>
      </w:r>
    </w:p>
  </w:endnote>
  <w:endnote w:type="continuationSeparator" w:id="0">
    <w:p w14:paraId="7E3C4EEE" w14:textId="77777777" w:rsidR="00C91DC1" w:rsidRDefault="00C9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C40D6" w14:textId="77777777" w:rsidR="00C91DC1" w:rsidRDefault="00C91DC1">
      <w:r>
        <w:separator/>
      </w:r>
    </w:p>
  </w:footnote>
  <w:footnote w:type="continuationSeparator" w:id="0">
    <w:p w14:paraId="60414331" w14:textId="77777777" w:rsidR="00C91DC1" w:rsidRDefault="00C91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9F04" w14:textId="77777777" w:rsidR="00EF0C8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15</w:t>
    </w:r>
    <w:r>
      <w:rPr>
        <w:rFonts w:ascii="Times New Roman" w:hAnsi="Times New Roman" w:cs="Times New Roman"/>
      </w:rPr>
      <w:fldChar w:fldCharType="end"/>
    </w:r>
  </w:p>
  <w:p w14:paraId="215D2BE1" w14:textId="77777777" w:rsidR="00EF0C84" w:rsidRDefault="00EF0C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84"/>
    <w:rsid w:val="00106248"/>
    <w:rsid w:val="0012390F"/>
    <w:rsid w:val="00524E77"/>
    <w:rsid w:val="0096071F"/>
    <w:rsid w:val="00C91DC1"/>
    <w:rsid w:val="00DC76CC"/>
    <w:rsid w:val="00EF0C84"/>
    <w:rsid w:val="00F0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232CE7"/>
  <w15:docId w15:val="{5DF5F6F5-645D-45A7-8F91-4DCAB078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</cp:revision>
  <cp:lastPrinted>2025-12-18T10:16:00Z</cp:lastPrinted>
  <dcterms:created xsi:type="dcterms:W3CDTF">2025-12-18T09:17:00Z</dcterms:created>
  <dcterms:modified xsi:type="dcterms:W3CDTF">2025-12-18T09:19:00Z</dcterms:modified>
  <dc:language>uk-UA</dc:language>
</cp:coreProperties>
</file>