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9810" w14:textId="77777777" w:rsidR="003534F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4DC3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.05pt;margin-top:0;width:49.95pt;height:49.95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FAF5EC7">
          <v:shape id="ole_rId2" o:spid="_x0000_s1026" type="#_x0000_t75" style="position:absolute;margin-left:203.6pt;margin-top:-9pt;width:57.4pt;height:59.2pt;z-index:25165875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084676" r:id="rId7"/>
        </w:object>
      </w:r>
    </w:p>
    <w:p w14:paraId="1CAE6346" w14:textId="77777777" w:rsidR="003534F7" w:rsidRDefault="003534F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9233684" w14:textId="77777777" w:rsidR="003534F7" w:rsidRDefault="003534F7">
      <w:pPr>
        <w:rPr>
          <w:sz w:val="8"/>
          <w:szCs w:val="8"/>
        </w:rPr>
      </w:pPr>
    </w:p>
    <w:p w14:paraId="06EF47BD" w14:textId="77777777" w:rsidR="003534F7" w:rsidRDefault="00A77A1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49FD2B6" w14:textId="77777777" w:rsidR="003534F7" w:rsidRDefault="003534F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35AAC" w14:textId="77777777" w:rsidR="003534F7" w:rsidRDefault="00A77A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9A480F" w14:textId="77777777" w:rsidR="003534F7" w:rsidRDefault="003534F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CB3D8B" w14:textId="77777777" w:rsidR="003534F7" w:rsidRDefault="00A77A1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D04CC05" w14:textId="77777777" w:rsidR="003534F7" w:rsidRDefault="003534F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13C372" w14:textId="77777777" w:rsidR="00A77A11" w:rsidRPr="00A77A11" w:rsidRDefault="00A77A11" w:rsidP="00A77A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A77A11">
        <w:rPr>
          <w:rFonts w:ascii="Times New Roman" w:hAnsi="Times New Roman" w:cs="Times New Roman"/>
          <w:sz w:val="28"/>
          <w:szCs w:val="28"/>
        </w:rPr>
        <w:t xml:space="preserve">доступ до відомостей Реєстру </w:t>
      </w:r>
    </w:p>
    <w:p w14:paraId="3D3DA7E8" w14:textId="77777777" w:rsidR="003534F7" w:rsidRDefault="00A77A11" w:rsidP="00A77A11">
      <w:pPr>
        <w:rPr>
          <w:rFonts w:ascii="Times New Roman" w:hAnsi="Times New Roman" w:cs="Times New Roman"/>
        </w:rPr>
      </w:pPr>
      <w:r w:rsidRPr="00A77A1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015F51AB" w14:textId="77777777"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14:paraId="40CCAD31" w14:textId="77777777" w:rsidR="00A77A11" w:rsidRPr="00A77A11" w:rsidRDefault="00A77A11" w:rsidP="00A77A11">
      <w:pPr>
        <w:spacing w:line="228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6"/>
        </w:rPr>
      </w:pPr>
    </w:p>
    <w:p w14:paraId="071D00C1" w14:textId="01BCEB4F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Відповідно до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42, </w:t>
      </w:r>
      <w:r w:rsidR="00AF2BD2">
        <w:rPr>
          <w:rFonts w:ascii="Times New Roman" w:hAnsi="Times New Roman" w:cs="Times New Roman"/>
          <w:sz w:val="28"/>
        </w:rPr>
        <w:t>частини восьмої</w:t>
      </w:r>
      <w:r w:rsidRPr="00A77A11">
        <w:rPr>
          <w:rFonts w:ascii="Times New Roman" w:hAnsi="Times New Roman" w:cs="Times New Roman"/>
          <w:sz w:val="28"/>
        </w:rPr>
        <w:t xml:space="preserve"> ст.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0" w:name="__DdeLink__59_4250726577"/>
      <w:r w:rsidRPr="00A77A11">
        <w:rPr>
          <w:rFonts w:ascii="Times New Roman" w:hAnsi="Times New Roman" w:cs="Times New Roman"/>
          <w:sz w:val="28"/>
        </w:rPr>
        <w:t>від 14.09.2022 № 452-1</w:t>
      </w:r>
      <w:bookmarkEnd w:id="0"/>
      <w:r w:rsidRPr="00A77A11">
        <w:rPr>
          <w:rFonts w:ascii="Times New Roman" w:hAnsi="Times New Roman" w:cs="Times New Roman"/>
          <w:sz w:val="28"/>
        </w:rPr>
        <w:t xml:space="preserve"> «Про Реєстр Луцької міської територіальної громади», з врахуванням звернень </w:t>
      </w:r>
      <w:r>
        <w:rPr>
          <w:rFonts w:ascii="Times New Roman" w:hAnsi="Times New Roman" w:cs="Times New Roman"/>
          <w:sz w:val="28"/>
        </w:rPr>
        <w:t xml:space="preserve">служби у справах дітей Луцької міської ради, </w:t>
      </w:r>
      <w:r w:rsidR="00AF2BD2">
        <w:rPr>
          <w:rFonts w:ascii="Times New Roman" w:hAnsi="Times New Roman" w:cs="Times New Roman"/>
          <w:sz w:val="28"/>
        </w:rPr>
        <w:t>К</w:t>
      </w:r>
      <w:r w:rsidRPr="00A77A11">
        <w:rPr>
          <w:rFonts w:ascii="Times New Roman" w:hAnsi="Times New Roman" w:cs="Times New Roman"/>
          <w:sz w:val="28"/>
          <w:szCs w:val="28"/>
        </w:rPr>
        <w:t>омунального підприємства «Луцькводоканал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7A11">
        <w:rPr>
          <w:rFonts w:ascii="Times New Roman" w:hAnsi="Times New Roman" w:cs="Times New Roman"/>
          <w:sz w:val="28"/>
        </w:rPr>
        <w:t>:</w:t>
      </w:r>
    </w:p>
    <w:p w14:paraId="7EB2A3C8" w14:textId="77777777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26422E49" w14:textId="43EB4DE9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1.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>Надати доступ до відомостей Реєстру Луцької міської територіальної громади (далі – Реєстр)</w:t>
      </w:r>
      <w:r>
        <w:rPr>
          <w:rFonts w:ascii="Times New Roman" w:hAnsi="Times New Roman" w:cs="Times New Roman"/>
          <w:sz w:val="28"/>
        </w:rPr>
        <w:t xml:space="preserve"> головному спеціалісту відділу превентивної роботи служби у справах дітей Луцької міської ради Оксенюк Людмилі Василівні</w:t>
      </w:r>
      <w:r w:rsidRPr="00A77A11">
        <w:rPr>
          <w:rFonts w:ascii="Times New Roman" w:hAnsi="Times New Roman" w:cs="Times New Roman"/>
          <w:sz w:val="28"/>
        </w:rPr>
        <w:t>.</w:t>
      </w:r>
    </w:p>
    <w:p w14:paraId="53F67F75" w14:textId="14026DC5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2.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 xml:space="preserve">Припинити доступ до відомостей Реєстру працівнику </w:t>
      </w:r>
      <w:r w:rsidR="00AF2BD2">
        <w:rPr>
          <w:rFonts w:ascii="Times New Roman" w:hAnsi="Times New Roman" w:cs="Times New Roman"/>
          <w:sz w:val="28"/>
        </w:rPr>
        <w:t>К</w:t>
      </w:r>
      <w:r w:rsidRPr="00A77A11">
        <w:rPr>
          <w:rFonts w:ascii="Times New Roman" w:hAnsi="Times New Roman" w:cs="Times New Roman"/>
          <w:sz w:val="28"/>
          <w:szCs w:val="28"/>
        </w:rPr>
        <w:t xml:space="preserve">омунального підприємства «Луцькводоканал» </w:t>
      </w:r>
      <w:r>
        <w:rPr>
          <w:rFonts w:ascii="Times New Roman" w:hAnsi="Times New Roman" w:cs="Times New Roman"/>
          <w:sz w:val="28"/>
        </w:rPr>
        <w:t>Тарасюк Олесі Миколаївні</w:t>
      </w:r>
      <w:r w:rsidRPr="00A77A11">
        <w:rPr>
          <w:rFonts w:ascii="Times New Roman" w:hAnsi="Times New Roman" w:cs="Times New Roman"/>
          <w:sz w:val="28"/>
        </w:rPr>
        <w:t xml:space="preserve"> у зв’язку зі звільненням з займаної посади.</w:t>
      </w:r>
    </w:p>
    <w:p w14:paraId="32849CA6" w14:textId="152F9426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3.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247A4A6C" w14:textId="08D6A74A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4.</w:t>
      </w:r>
      <w:r w:rsidR="00AF2BD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Начальнику служби у справах дітей Луцької міської ради</w:t>
      </w:r>
      <w:r w:rsidRPr="00A77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Шульгану Федору </w:t>
      </w:r>
      <w:r w:rsidRPr="00A77A11">
        <w:rPr>
          <w:rFonts w:ascii="Times New Roman" w:hAnsi="Times New Roman" w:cs="Times New Roman"/>
          <w:sz w:val="28"/>
        </w:rPr>
        <w:t>забезпечити 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</w:t>
      </w:r>
      <w:r w:rsidR="00AF2BD2" w:rsidRPr="00AF2BD2">
        <w:rPr>
          <w:rFonts w:ascii="Times New Roman" w:hAnsi="Times New Roman" w:cs="Times New Roman"/>
          <w:sz w:val="28"/>
        </w:rPr>
        <w:t xml:space="preserve"> </w:t>
      </w:r>
      <w:r w:rsidR="00AF2BD2" w:rsidRPr="00A77A11">
        <w:rPr>
          <w:rFonts w:ascii="Times New Roman" w:hAnsi="Times New Roman" w:cs="Times New Roman"/>
          <w:sz w:val="28"/>
        </w:rPr>
        <w:t>Луцької міської територіальної громади</w:t>
      </w:r>
      <w:r w:rsidRPr="00A77A11">
        <w:rPr>
          <w:rFonts w:ascii="Times New Roman" w:hAnsi="Times New Roman" w:cs="Times New Roman"/>
          <w:sz w:val="28"/>
        </w:rPr>
        <w:t>, затвердженого рішенням виконавчого комітету Луцької міської ради від 14.09.2022 № 452-1.</w:t>
      </w:r>
    </w:p>
    <w:p w14:paraId="0285DAF8" w14:textId="7CF0A7B0" w:rsidR="00A77A11" w:rsidRPr="00A77A11" w:rsidRDefault="00A77A11" w:rsidP="00A77A1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7A11">
        <w:rPr>
          <w:rFonts w:ascii="Times New Roman" w:hAnsi="Times New Roman" w:cs="Times New Roman"/>
          <w:sz w:val="28"/>
        </w:rPr>
        <w:t>5.</w:t>
      </w:r>
      <w:r w:rsidR="00AF2BD2">
        <w:rPr>
          <w:rFonts w:ascii="Times New Roman" w:hAnsi="Times New Roman" w:cs="Times New Roman"/>
          <w:sz w:val="28"/>
        </w:rPr>
        <w:t> </w:t>
      </w:r>
      <w:r w:rsidRPr="00A77A11">
        <w:rPr>
          <w:rFonts w:ascii="Times New Roman" w:hAnsi="Times New Roman" w:cs="Times New Roman"/>
          <w:sz w:val="28"/>
        </w:rP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642E0561" w14:textId="77777777"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1374D" w14:textId="77777777"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36661" w14:textId="77777777" w:rsidR="00A77A11" w:rsidRPr="00A77A11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A11">
        <w:rPr>
          <w:rFonts w:ascii="Times New Roman" w:hAnsi="Times New Roman" w:cs="Times New Roman"/>
          <w:sz w:val="28"/>
          <w:szCs w:val="28"/>
        </w:rPr>
        <w:t>Міський голова</w:t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</w:r>
      <w:r w:rsidRPr="00A77A11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7B762C" w14:textId="77777777" w:rsidR="00A77A11" w:rsidRPr="00A0761A" w:rsidRDefault="00A77A11" w:rsidP="00A77A11">
      <w:pPr>
        <w:spacing w:line="228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14:paraId="16715525" w14:textId="77777777" w:rsidR="003534F7" w:rsidRPr="00A77A11" w:rsidRDefault="00A0761A" w:rsidP="00A77A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Михальчук</w:t>
      </w:r>
      <w:r w:rsidR="00A77A11" w:rsidRPr="00A77A11">
        <w:rPr>
          <w:rFonts w:ascii="Times New Roman" w:hAnsi="Times New Roman" w:cs="Times New Roman"/>
        </w:rPr>
        <w:t xml:space="preserve"> 771 99</w:t>
      </w:r>
      <w:r>
        <w:rPr>
          <w:rFonts w:ascii="Times New Roman" w:hAnsi="Times New Roman" w:cs="Times New Roman"/>
        </w:rPr>
        <w:t>3</w:t>
      </w:r>
    </w:p>
    <w:sectPr w:rsidR="003534F7" w:rsidRPr="00A77A11" w:rsidSect="003534F7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7D53" w14:textId="77777777" w:rsidR="00C47FA9" w:rsidRDefault="00C47FA9" w:rsidP="003534F7">
      <w:r>
        <w:separator/>
      </w:r>
    </w:p>
  </w:endnote>
  <w:endnote w:type="continuationSeparator" w:id="0">
    <w:p w14:paraId="15CD934E" w14:textId="77777777" w:rsidR="00C47FA9" w:rsidRDefault="00C47FA9" w:rsidP="0035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15EB" w14:textId="77777777" w:rsidR="00C47FA9" w:rsidRDefault="00C47FA9" w:rsidP="003534F7">
      <w:r>
        <w:separator/>
      </w:r>
    </w:p>
  </w:footnote>
  <w:footnote w:type="continuationSeparator" w:id="0">
    <w:p w14:paraId="1B86593E" w14:textId="77777777" w:rsidR="00C47FA9" w:rsidRDefault="00C47FA9" w:rsidP="0035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DE5C" w14:textId="77777777" w:rsidR="00A77A11" w:rsidRDefault="00A77A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FB7" w14:textId="77777777" w:rsidR="00A77A11" w:rsidRDefault="00A77A11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6E69AC62" w14:textId="77777777" w:rsidR="00A77A11" w:rsidRDefault="00A77A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7D3D" w14:textId="77777777" w:rsidR="00A77A11" w:rsidRDefault="00A77A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4F7"/>
    <w:rsid w:val="003534F7"/>
    <w:rsid w:val="004C38D4"/>
    <w:rsid w:val="00A0761A"/>
    <w:rsid w:val="00A77A11"/>
    <w:rsid w:val="00AF2BD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B3D829C"/>
  <w15:docId w15:val="{5181C895-A5DE-492B-80BC-612E4AA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3534F7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sid w:val="003534F7"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user">
    <w:name w:val="Виділення жирним (user)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rsid w:val="003534F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rsid w:val="003534F7"/>
    <w:pPr>
      <w:suppressLineNumbers/>
    </w:pPr>
  </w:style>
  <w:style w:type="paragraph" w:customStyle="1" w:styleId="user0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  <w:rsid w:val="003534F7"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  <w:rsid w:val="0035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3</cp:revision>
  <dcterms:created xsi:type="dcterms:W3CDTF">2025-12-24T10:08:00Z</dcterms:created>
  <dcterms:modified xsi:type="dcterms:W3CDTF">2025-12-24T10:32:00Z</dcterms:modified>
  <dc:language>uk-UA</dc:language>
</cp:coreProperties>
</file>