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F86C" w14:textId="77777777" w:rsidR="00702E0F" w:rsidRDefault="00000000" w:rsidP="00702E0F">
      <w:pPr>
        <w:pStyle w:val="1"/>
        <w:rPr>
          <w:sz w:val="28"/>
          <w:szCs w:val="28"/>
        </w:rPr>
      </w:pPr>
      <w:bookmarkStart w:id="0" w:name="_Hlk217458160"/>
      <w:r>
        <w:rPr>
          <w:rFonts w:ascii="Arial" w:hAnsi="Arial" w:cs="Arial"/>
          <w:noProof/>
          <w:szCs w:val="32"/>
        </w:rPr>
        <w:pict w14:anchorId="6AF99229">
          <v:rect id="_x0000_tole_rId2" o:spid="_x0000_s1028" style="position:absolute;left:0;text-align:left;margin-left:.05pt;margin-top:.05pt;width:50pt;height:50pt;z-index:251659264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sz w:val="28"/>
          <w:szCs w:val="28"/>
        </w:rPr>
        <w:object w:dxaOrig="1440" w:dyaOrig="1440" w14:anchorId="03691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left:0;text-align:left;margin-left:203.6pt;margin-top:-9pt;width:57.4pt;height:59.2pt;z-index:251660288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8243930" r:id="rId7"/>
        </w:object>
      </w:r>
    </w:p>
    <w:p w14:paraId="0DD20F9E" w14:textId="77777777" w:rsidR="00702E0F" w:rsidRDefault="00702E0F" w:rsidP="00702E0F">
      <w:pPr>
        <w:pStyle w:val="1"/>
        <w:rPr>
          <w:sz w:val="28"/>
          <w:szCs w:val="28"/>
        </w:rPr>
      </w:pPr>
    </w:p>
    <w:p w14:paraId="4EADE5B5" w14:textId="77777777" w:rsidR="00702E0F" w:rsidRDefault="00702E0F" w:rsidP="00702E0F">
      <w:pPr>
        <w:rPr>
          <w:sz w:val="8"/>
          <w:szCs w:val="8"/>
        </w:rPr>
      </w:pPr>
    </w:p>
    <w:p w14:paraId="1B94DD79" w14:textId="77777777" w:rsidR="00702E0F" w:rsidRDefault="00702E0F" w:rsidP="00702E0F">
      <w:pPr>
        <w:pStyle w:val="1"/>
        <w:rPr>
          <w:sz w:val="28"/>
          <w:szCs w:val="28"/>
        </w:rPr>
      </w:pPr>
    </w:p>
    <w:p w14:paraId="38879B5A" w14:textId="77777777" w:rsidR="00702E0F" w:rsidRPr="00702E0F" w:rsidRDefault="00702E0F" w:rsidP="00702E0F"/>
    <w:p w14:paraId="00522B46" w14:textId="5059AED4" w:rsidR="00702E0F" w:rsidRDefault="00702E0F" w:rsidP="00702E0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B52B9B9" w14:textId="77777777" w:rsidR="00702E0F" w:rsidRDefault="00702E0F" w:rsidP="00702E0F">
      <w:pPr>
        <w:jc w:val="center"/>
        <w:rPr>
          <w:b/>
          <w:bCs w:val="0"/>
          <w:sz w:val="20"/>
          <w:szCs w:val="20"/>
        </w:rPr>
      </w:pPr>
    </w:p>
    <w:p w14:paraId="5FABEF3C" w14:textId="77777777" w:rsidR="00702E0F" w:rsidRDefault="00702E0F" w:rsidP="00702E0F">
      <w:pPr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14:paraId="6205B0C7" w14:textId="77777777" w:rsidR="00702E0F" w:rsidRDefault="00702E0F" w:rsidP="00702E0F">
      <w:pPr>
        <w:jc w:val="center"/>
        <w:rPr>
          <w:b/>
          <w:bCs w:val="0"/>
          <w:sz w:val="40"/>
          <w:szCs w:val="40"/>
        </w:rPr>
      </w:pPr>
    </w:p>
    <w:p w14:paraId="0F5BB649" w14:textId="77777777" w:rsidR="00702E0F" w:rsidRPr="00702E0F" w:rsidRDefault="00702E0F" w:rsidP="00702E0F">
      <w:pPr>
        <w:tabs>
          <w:tab w:val="left" w:pos="3975"/>
          <w:tab w:val="left" w:pos="4715"/>
          <w:tab w:val="left" w:pos="6570"/>
        </w:tabs>
        <w:jc w:val="both"/>
        <w:rPr>
          <w:sz w:val="24"/>
        </w:rPr>
      </w:pPr>
      <w:r w:rsidRPr="00702E0F">
        <w:rPr>
          <w:sz w:val="24"/>
        </w:rPr>
        <w:t xml:space="preserve">________________ </w:t>
      </w:r>
      <w:r w:rsidRPr="00702E0F">
        <w:rPr>
          <w:sz w:val="24"/>
        </w:rPr>
        <w:tab/>
        <w:t>м. Луцьк</w:t>
      </w:r>
      <w:r w:rsidRPr="00702E0F">
        <w:rPr>
          <w:sz w:val="24"/>
        </w:rPr>
        <w:tab/>
      </w:r>
      <w:r w:rsidRPr="00702E0F">
        <w:rPr>
          <w:sz w:val="24"/>
        </w:rPr>
        <w:tab/>
        <w:t>№________________</w:t>
      </w:r>
    </w:p>
    <w:bookmarkEnd w:id="0"/>
    <w:p w14:paraId="2A1823C0" w14:textId="77777777" w:rsidR="00A11E71" w:rsidRPr="00702E0F" w:rsidRDefault="00A11E71">
      <w:pPr>
        <w:jc w:val="both"/>
        <w:rPr>
          <w:sz w:val="24"/>
        </w:rPr>
      </w:pPr>
    </w:p>
    <w:p w14:paraId="7B2058C2" w14:textId="77777777" w:rsidR="00A11E71" w:rsidRDefault="00A11E71">
      <w:pPr>
        <w:jc w:val="both"/>
      </w:pPr>
    </w:p>
    <w:p w14:paraId="22FA0CC7" w14:textId="2B18817C" w:rsidR="00A11E71" w:rsidRDefault="00000000" w:rsidP="006C2259">
      <w:pPr>
        <w:ind w:right="5101"/>
        <w:jc w:val="both"/>
      </w:pPr>
      <w:r>
        <w:t>Про результати проведення</w:t>
      </w:r>
      <w:r w:rsidR="006C2259">
        <w:t xml:space="preserve"> </w:t>
      </w:r>
      <w:r>
        <w:t>інформаційного аудиту у 202</w:t>
      </w:r>
      <w:r>
        <w:rPr>
          <w:lang w:val="en-US"/>
        </w:rPr>
        <w:t>5</w:t>
      </w:r>
      <w:r>
        <w:t xml:space="preserve"> році</w:t>
      </w:r>
    </w:p>
    <w:p w14:paraId="6DC90356" w14:textId="77777777" w:rsidR="00A11E71" w:rsidRDefault="00A11E71">
      <w:pPr>
        <w:ind w:firstLine="709"/>
        <w:jc w:val="both"/>
      </w:pPr>
    </w:p>
    <w:p w14:paraId="5391DA4D" w14:textId="2E66FB23" w:rsidR="00A11E71" w:rsidRDefault="00000000">
      <w:pPr>
        <w:ind w:firstLine="567"/>
        <w:jc w:val="both"/>
      </w:pPr>
      <w:r>
        <w:t xml:space="preserve">Відповідно до ст. 42, </w:t>
      </w:r>
      <w:r w:rsidR="006C2259">
        <w:t>частини восьмої</w:t>
      </w:r>
      <w:r>
        <w:t xml:space="preserve"> ст. 59 Закону України «Про місцеве самоврядування в Україні», Закону України «Про доступ до публічної інформації», на виконання постанови Кабінету Міністрів України від 21.10.2015 № 835 «Про затвердження Положення про набори даних, які підлягають оприлюдненню у формі відкритих даних» зі змінами, розпоряджень міського голови від 10.01.2022 № 9 «Про відкриті дані Луцької міської ради», від 21.02.2022 № 62 «Про інформаційний аудит</w:t>
      </w:r>
      <w:r w:rsidR="006C2259">
        <w:t>»</w:t>
      </w:r>
      <w:r>
        <w:t xml:space="preserve"> зі зміною, від  06.11.2025 № 728 </w:t>
      </w:r>
      <w:r w:rsidR="006C2259">
        <w:t>«</w:t>
      </w:r>
      <w:r>
        <w:t>Про проведення інформаційного аудиту у 2025 році», з метою опрацювання результатів проведення</w:t>
      </w:r>
      <w:r>
        <w:rPr>
          <w:szCs w:val="28"/>
        </w:rPr>
        <w:t xml:space="preserve"> інформаційного аудиту у виконавчих органах Луцької міської ради</w:t>
      </w:r>
      <w:r>
        <w:t>:</w:t>
      </w:r>
    </w:p>
    <w:p w14:paraId="1D7090B8" w14:textId="77777777" w:rsidR="00A11E71" w:rsidRDefault="00A11E71">
      <w:pPr>
        <w:ind w:firstLine="567"/>
        <w:jc w:val="both"/>
        <w:rPr>
          <w:sz w:val="20"/>
          <w:szCs w:val="20"/>
        </w:rPr>
      </w:pPr>
    </w:p>
    <w:p w14:paraId="026CA708" w14:textId="06FD0A62" w:rsidR="00A11E71" w:rsidRDefault="00000000">
      <w:pPr>
        <w:ind w:firstLine="567"/>
        <w:jc w:val="both"/>
      </w:pPr>
      <w:r>
        <w:t>1.</w:t>
      </w:r>
      <w:r w:rsidR="006C2259">
        <w:t> </w:t>
      </w:r>
      <w:r>
        <w:t xml:space="preserve">Затвердити </w:t>
      </w:r>
      <w:r w:rsidR="006C2259">
        <w:t>З</w:t>
      </w:r>
      <w:r>
        <w:t xml:space="preserve">віт </w:t>
      </w:r>
      <w:bookmarkStart w:id="1" w:name="docs-internal-guid-c63d56d6-7fff-d84a-e9"/>
      <w:bookmarkEnd w:id="1"/>
      <w:r>
        <w:rPr>
          <w:color w:val="000000"/>
          <w:szCs w:val="28"/>
        </w:rPr>
        <w:t xml:space="preserve">про проведення інформаційного аудиту </w:t>
      </w:r>
      <w:r w:rsidR="006C2259">
        <w:rPr>
          <w:color w:val="000000"/>
          <w:szCs w:val="28"/>
        </w:rPr>
        <w:t xml:space="preserve">у виконавчих органах </w:t>
      </w:r>
      <w:r>
        <w:rPr>
          <w:color w:val="000000"/>
          <w:szCs w:val="28"/>
        </w:rPr>
        <w:t>Луцької міської ради</w:t>
      </w:r>
      <w:r w:rsidR="006C2259">
        <w:rPr>
          <w:color w:val="000000"/>
          <w:szCs w:val="28"/>
        </w:rPr>
        <w:t xml:space="preserve"> у 2025 році</w:t>
      </w:r>
      <w:r>
        <w:rPr>
          <w:szCs w:val="28"/>
        </w:rPr>
        <w:t xml:space="preserve"> (далі </w:t>
      </w:r>
      <w:r w:rsidR="006C2259">
        <w:rPr>
          <w:szCs w:val="28"/>
        </w:rPr>
        <w:t>–</w:t>
      </w:r>
      <w:r>
        <w:rPr>
          <w:szCs w:val="28"/>
        </w:rPr>
        <w:t xml:space="preserve"> Звіт) </w:t>
      </w:r>
      <w:r>
        <w:t>згідно з додатком.</w:t>
      </w:r>
    </w:p>
    <w:p w14:paraId="1D509CA0" w14:textId="08B8526B" w:rsidR="00A11E71" w:rsidRDefault="00000000">
      <w:pPr>
        <w:pStyle w:val="af5"/>
        <w:tabs>
          <w:tab w:val="left" w:pos="1134"/>
        </w:tabs>
        <w:ind w:left="0" w:firstLine="567"/>
      </w:pPr>
      <w:r>
        <w:rPr>
          <w:color w:val="000000"/>
          <w:szCs w:val="28"/>
        </w:rPr>
        <w:t>2. Керівникам виконавчих органів</w:t>
      </w:r>
      <w:r w:rsidR="006C2259">
        <w:rPr>
          <w:color w:val="000000"/>
          <w:szCs w:val="28"/>
        </w:rPr>
        <w:t xml:space="preserve"> міської ради</w:t>
      </w:r>
      <w:r>
        <w:rPr>
          <w:color w:val="000000"/>
          <w:szCs w:val="28"/>
        </w:rPr>
        <w:t>, які є розпорядниками публічної інформації у формі відкритих даних, у місячний термін усунути невідповідності, які виявлені під час проведення аудиту, відповідно до додатка 1 до Звіту.</w:t>
      </w:r>
    </w:p>
    <w:p w14:paraId="38955AE1" w14:textId="4053E6CF" w:rsidR="00A11E71" w:rsidRDefault="00000000">
      <w:pPr>
        <w:pStyle w:val="af5"/>
        <w:tabs>
          <w:tab w:val="left" w:pos="1134"/>
        </w:tabs>
        <w:ind w:left="0" w:firstLine="567"/>
      </w:pPr>
      <w:r>
        <w:rPr>
          <w:color w:val="000000"/>
          <w:szCs w:val="28"/>
        </w:rPr>
        <w:t>3. Керівникам виконавчих органів</w:t>
      </w:r>
      <w:r w:rsidR="006C2259">
        <w:rPr>
          <w:color w:val="000000"/>
          <w:szCs w:val="28"/>
        </w:rPr>
        <w:t xml:space="preserve"> міської ради</w:t>
      </w:r>
      <w:r>
        <w:rPr>
          <w:color w:val="000000"/>
          <w:szCs w:val="28"/>
        </w:rPr>
        <w:t xml:space="preserve"> опрацювати рекомендації, зазначені у Звіті, та надати до 01.02.2026 управлінню інформаційно-комунікаційних технологій пропозиції щодо реалізації рекомендацій та результати проведення трискладового тесту у разі припинення публікації наборів даних або часткового обмеження доступу до інформації у них.</w:t>
      </w:r>
    </w:p>
    <w:p w14:paraId="54CC2F6C" w14:textId="77777777" w:rsidR="00A11E71" w:rsidRDefault="00000000">
      <w:pPr>
        <w:tabs>
          <w:tab w:val="left" w:pos="1276"/>
        </w:tabs>
        <w:ind w:firstLine="567"/>
        <w:jc w:val="both"/>
      </w:pPr>
      <w:r>
        <w:t xml:space="preserve">4.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t>Вербича</w:t>
      </w:r>
      <w:proofErr w:type="spellEnd"/>
      <w:r>
        <w:t>.</w:t>
      </w:r>
    </w:p>
    <w:p w14:paraId="3844193A" w14:textId="77777777" w:rsidR="00A11E71" w:rsidRDefault="00A11E71">
      <w:pPr>
        <w:jc w:val="both"/>
      </w:pPr>
    </w:p>
    <w:p w14:paraId="45A73A40" w14:textId="77777777" w:rsidR="006C2259" w:rsidRDefault="006C2259">
      <w:pPr>
        <w:jc w:val="both"/>
      </w:pPr>
    </w:p>
    <w:p w14:paraId="27889B7E" w14:textId="77777777" w:rsidR="00A11E71" w:rsidRDefault="00A11E71">
      <w:pPr>
        <w:jc w:val="both"/>
      </w:pPr>
    </w:p>
    <w:p w14:paraId="3EC1E6F2" w14:textId="0A0A7A5D" w:rsidR="00A11E71" w:rsidRDefault="00000000">
      <w:pPr>
        <w:tabs>
          <w:tab w:val="left" w:pos="6345"/>
        </w:tabs>
        <w:jc w:val="both"/>
      </w:pPr>
      <w:r>
        <w:t>Міський голова</w:t>
      </w:r>
      <w:r>
        <w:tab/>
      </w:r>
      <w:r w:rsidR="006A2A12">
        <w:t xml:space="preserve">       </w:t>
      </w:r>
      <w:r>
        <w:t>Ігор ПОЛІЩУК</w:t>
      </w:r>
    </w:p>
    <w:p w14:paraId="4F3AE730" w14:textId="77777777" w:rsidR="00A11E71" w:rsidRDefault="00A11E71">
      <w:pPr>
        <w:jc w:val="both"/>
      </w:pPr>
    </w:p>
    <w:p w14:paraId="342A0EDF" w14:textId="77777777" w:rsidR="006C2259" w:rsidRDefault="006C2259">
      <w:pPr>
        <w:jc w:val="both"/>
      </w:pPr>
    </w:p>
    <w:p w14:paraId="21C3F827" w14:textId="77777777" w:rsidR="00A11E71" w:rsidRDefault="00000000">
      <w:pPr>
        <w:jc w:val="both"/>
        <w:rPr>
          <w:sz w:val="24"/>
        </w:rPr>
      </w:pPr>
      <w:proofErr w:type="spellStart"/>
      <w:r>
        <w:rPr>
          <w:sz w:val="24"/>
        </w:rPr>
        <w:t>Хмель</w:t>
      </w:r>
      <w:proofErr w:type="spellEnd"/>
      <w:r>
        <w:rPr>
          <w:sz w:val="24"/>
        </w:rPr>
        <w:t xml:space="preserve"> 741 054</w:t>
      </w:r>
    </w:p>
    <w:sectPr w:rsidR="00A11E71" w:rsidSect="00702E0F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A374" w14:textId="77777777" w:rsidR="000331B1" w:rsidRDefault="000331B1">
      <w:r>
        <w:separator/>
      </w:r>
    </w:p>
  </w:endnote>
  <w:endnote w:type="continuationSeparator" w:id="0">
    <w:p w14:paraId="10C8BABE" w14:textId="77777777" w:rsidR="000331B1" w:rsidRDefault="0003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A571" w14:textId="77777777" w:rsidR="000331B1" w:rsidRDefault="000331B1">
      <w:r>
        <w:separator/>
      </w:r>
    </w:p>
  </w:footnote>
  <w:footnote w:type="continuationSeparator" w:id="0">
    <w:p w14:paraId="6595FB88" w14:textId="77777777" w:rsidR="000331B1" w:rsidRDefault="00033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9574" w14:textId="77777777" w:rsidR="00A11E71" w:rsidRDefault="00A11E7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665992"/>
      <w:docPartObj>
        <w:docPartGallery w:val="Page Numbers (Top of Page)"/>
        <w:docPartUnique/>
      </w:docPartObj>
    </w:sdtPr>
    <w:sdtContent>
      <w:p w14:paraId="393581A7" w14:textId="77777777" w:rsidR="00A11E71" w:rsidRDefault="00A11E71">
        <w:pPr>
          <w:pStyle w:val="a9"/>
          <w:jc w:val="center"/>
        </w:pPr>
      </w:p>
      <w:p w14:paraId="54BBC5E6" w14:textId="77777777" w:rsidR="00A11E71" w:rsidRDefault="00000000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42A3E76A" w14:textId="77777777" w:rsidR="00A11E71" w:rsidRDefault="00A11E7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95D9" w14:textId="77777777" w:rsidR="00A11E71" w:rsidRDefault="00A11E7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E71"/>
    <w:rsid w:val="000331B1"/>
    <w:rsid w:val="002A6DD4"/>
    <w:rsid w:val="00577747"/>
    <w:rsid w:val="006A2A12"/>
    <w:rsid w:val="006C2259"/>
    <w:rsid w:val="00702E0F"/>
    <w:rsid w:val="00A11E71"/>
    <w:rsid w:val="00FD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32950C0"/>
  <w15:docId w15:val="{6E0EC40B-FB37-4E53-9D78-AE37440E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styleId="a5">
    <w:name w:val="Hyperlink"/>
    <w:rsid w:val="00DD0DED"/>
    <w:rPr>
      <w:color w:val="0000FF"/>
      <w:u w:val="single"/>
    </w:rPr>
  </w:style>
  <w:style w:type="character" w:customStyle="1" w:styleId="a6">
    <w:name w:val="Нижній колонтитул Знак"/>
    <w:link w:val="a7"/>
    <w:qFormat/>
    <w:rsid w:val="00DD0DED"/>
    <w:rPr>
      <w:bCs/>
      <w:sz w:val="28"/>
      <w:szCs w:val="24"/>
    </w:rPr>
  </w:style>
  <w:style w:type="character" w:customStyle="1" w:styleId="a8">
    <w:name w:val="Верхній колонтитул Знак"/>
    <w:basedOn w:val="a0"/>
    <w:link w:val="a9"/>
    <w:uiPriority w:val="99"/>
    <w:qFormat/>
    <w:rsid w:val="0062791B"/>
    <w:rPr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b">
    <w:name w:val="Body Text"/>
    <w:basedOn w:val="a"/>
    <w:rsid w:val="00063393"/>
    <w:pPr>
      <w:spacing w:after="120"/>
    </w:pPr>
    <w:rPr>
      <w:bCs w:val="0"/>
    </w:rPr>
  </w:style>
  <w:style w:type="paragraph" w:styleId="ac">
    <w:name w:val="List"/>
    <w:basedOn w:val="a"/>
    <w:rsid w:val="00063393"/>
    <w:pPr>
      <w:ind w:left="283" w:hanging="283"/>
    </w:pPr>
    <w:rPr>
      <w:bCs w:val="0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f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eastAsia="en-US"/>
    </w:rPr>
  </w:style>
  <w:style w:type="paragraph" w:styleId="af0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</w:rPr>
  </w:style>
  <w:style w:type="paragraph" w:styleId="af1">
    <w:name w:val="Closing"/>
    <w:basedOn w:val="a"/>
    <w:qFormat/>
    <w:rsid w:val="00063393"/>
    <w:pPr>
      <w:ind w:left="4252"/>
    </w:pPr>
    <w:rPr>
      <w:bCs w:val="0"/>
    </w:rPr>
  </w:style>
  <w:style w:type="paragraph" w:styleId="af2">
    <w:name w:val="Normal Indent"/>
    <w:basedOn w:val="a"/>
    <w:qFormat/>
    <w:rsid w:val="00063393"/>
    <w:pPr>
      <w:ind w:left="708"/>
    </w:pPr>
    <w:rPr>
      <w:bCs w:val="0"/>
    </w:rPr>
  </w:style>
  <w:style w:type="paragraph" w:customStyle="1" w:styleId="af3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9">
    <w:name w:val="header"/>
    <w:basedOn w:val="a"/>
    <w:link w:val="a8"/>
    <w:uiPriority w:val="99"/>
    <w:rsid w:val="00063393"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rsid w:val="00FA282B"/>
    <w:pPr>
      <w:spacing w:beforeAutospacing="1" w:afterAutospacing="1"/>
    </w:pPr>
    <w:rPr>
      <w:bCs w:val="0"/>
      <w:sz w:val="24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uiPriority w:val="34"/>
    <w:qFormat/>
    <w:rsid w:val="00887334"/>
    <w:pPr>
      <w:ind w:left="708" w:firstLine="720"/>
      <w:jc w:val="both"/>
    </w:pPr>
    <w:rPr>
      <w:rFonts w:eastAsia="Calibri"/>
      <w:bCs w:val="0"/>
      <w:szCs w:val="32"/>
      <w:lang w:eastAsia="en-US"/>
    </w:rPr>
  </w:style>
  <w:style w:type="paragraph" w:customStyle="1" w:styleId="af6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pacing w:before="280" w:after="280"/>
    </w:pPr>
    <w:rPr>
      <w:sz w:val="24"/>
      <w:lang w:eastAsia="zh-CN"/>
    </w:rPr>
  </w:style>
  <w:style w:type="paragraph" w:styleId="a7">
    <w:name w:val="footer"/>
    <w:basedOn w:val="a"/>
    <w:link w:val="a6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</w:rPr>
  </w:style>
  <w:style w:type="paragraph" w:customStyle="1" w:styleId="11">
    <w:name w:val="Звичайний (веб)1"/>
    <w:basedOn w:val="a"/>
    <w:qFormat/>
    <w:rsid w:val="00057FE4"/>
    <w:pPr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eastAsia="zh-CN"/>
    </w:rPr>
  </w:style>
  <w:style w:type="paragraph" w:customStyle="1" w:styleId="af7">
    <w:name w:val="Вміст рамки"/>
    <w:basedOn w:val="a"/>
    <w:qFormat/>
  </w:style>
  <w:style w:type="numbering" w:customStyle="1" w:styleId="user2">
    <w:name w:val="Без маркерів (user)"/>
    <w:uiPriority w:val="99"/>
    <w:semiHidden/>
    <w:unhideWhenUsed/>
    <w:qFormat/>
  </w:style>
  <w:style w:type="table" w:styleId="af8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3411</TotalTime>
  <Pages>1</Pages>
  <Words>1094</Words>
  <Characters>625</Characters>
  <Application>Microsoft Office Word</Application>
  <DocSecurity>0</DocSecurity>
  <Lines>5</Lines>
  <Paragraphs>3</Paragraphs>
  <ScaleCrop>false</ScaleCrop>
  <Company>Луцьк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41</cp:revision>
  <cp:lastPrinted>2023-09-15T08:51:00Z</cp:lastPrinted>
  <dcterms:created xsi:type="dcterms:W3CDTF">2022-01-31T08:46:00Z</dcterms:created>
  <dcterms:modified xsi:type="dcterms:W3CDTF">2025-12-26T06:46:00Z</dcterms:modified>
  <dc:language>uk-UA</dc:language>
</cp:coreProperties>
</file>