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DFB4" w14:textId="77777777" w:rsidR="00471B45" w:rsidRDefault="00471B45" w:rsidP="005A40BD">
      <w:pPr>
        <w:ind w:right="5101"/>
        <w:rPr>
          <w:rFonts w:ascii="Times New Roman" w:hAnsi="Times New Roman" w:cs="Times New Roman"/>
          <w:sz w:val="28"/>
          <w:szCs w:val="28"/>
        </w:rPr>
      </w:pPr>
    </w:p>
    <w:p w14:paraId="08BE885D" w14:textId="6564BE77" w:rsidR="005A2769" w:rsidRDefault="005A2769" w:rsidP="005A276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r>
        <w:rPr>
          <w:noProof/>
        </w:rPr>
        <mc:AlternateContent>
          <mc:Choice Requires="wps">
            <w:drawing>
              <wp:anchor distT="0" distB="0" distL="114300" distR="0" simplePos="0" relativeHeight="251663360" behindDoc="0" locked="0" layoutInCell="1" allowOverlap="1" wp14:anchorId="66630D36" wp14:editId="5152827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1637502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4EBEE" id="Прямокутник 3" o:spid="_x0000_s1026" style="position:absolute;margin-left:.05pt;margin-top:.05pt;width:50pt;height:50pt;z-index:251663360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0FEA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2056" type="#_x0000_t75" style="position:absolute;margin-left:203.6pt;margin-top:-9pt;width:57.4pt;height:59.2pt;z-index:251664384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084993" r:id="rId7"/>
        </w:object>
      </w:r>
    </w:p>
    <w:p w14:paraId="10821E39" w14:textId="77777777" w:rsidR="005A2769" w:rsidRDefault="005A2769" w:rsidP="005A276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CE1A4A" w14:textId="77777777" w:rsidR="005A2769" w:rsidRDefault="005A2769" w:rsidP="005A2769">
      <w:pPr>
        <w:rPr>
          <w:sz w:val="8"/>
          <w:szCs w:val="8"/>
        </w:rPr>
      </w:pPr>
    </w:p>
    <w:p w14:paraId="7FD381D0" w14:textId="77777777" w:rsidR="005A2769" w:rsidRDefault="005A2769" w:rsidP="005A276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280F5B" w14:textId="77777777" w:rsidR="005A2769" w:rsidRDefault="005A2769" w:rsidP="005A27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20D92" w14:textId="77777777" w:rsidR="005A2769" w:rsidRDefault="005A2769" w:rsidP="005A27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A2F6917" w14:textId="77777777" w:rsidR="005A2769" w:rsidRDefault="005A2769" w:rsidP="005A27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DF6308" w14:textId="77777777" w:rsidR="005A2769" w:rsidRDefault="005A2769" w:rsidP="005A2769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5FE71547" w14:textId="77777777" w:rsidR="005A2769" w:rsidRDefault="005A2769" w:rsidP="005A276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257036" w14:textId="378E5326" w:rsidR="008D5276" w:rsidRPr="00882AD5" w:rsidRDefault="00BA306C" w:rsidP="000743A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82AD5">
        <w:rPr>
          <w:rFonts w:ascii="Times New Roman" w:hAnsi="Times New Roman" w:cs="Times New Roman"/>
          <w:sz w:val="28"/>
          <w:szCs w:val="28"/>
        </w:rPr>
        <w:t xml:space="preserve">Про Реєстр чинних регуляторних актів, прийнятих Луцькою міською радою та її виконавчим комітетом </w:t>
      </w:r>
    </w:p>
    <w:p w14:paraId="7F010964" w14:textId="77777777" w:rsidR="009E260D" w:rsidRPr="00882AD5" w:rsidRDefault="009E260D" w:rsidP="00471B45">
      <w:pPr>
        <w:shd w:val="clear" w:color="auto" w:fill="FFFFFF"/>
        <w:ind w:right="45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EBEB01" w14:textId="77777777" w:rsidR="00471B45" w:rsidRPr="00882AD5" w:rsidRDefault="00471B45" w:rsidP="00471B45">
      <w:pPr>
        <w:shd w:val="clear" w:color="auto" w:fill="FFFFFF"/>
        <w:ind w:right="45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D9F2B2" w14:textId="77777777" w:rsidR="00BA306C" w:rsidRPr="00882AD5" w:rsidRDefault="00BA306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D5">
        <w:rPr>
          <w:rFonts w:ascii="Times New Roman" w:hAnsi="Times New Roman" w:cs="Times New Roman"/>
          <w:sz w:val="28"/>
          <w:szCs w:val="28"/>
        </w:rPr>
        <w:t>Відповідно до Закону України «Про засади державної регуляторної політики у сфері господарської діяльності», з метою ефективності здійснення регуляторної діяльності:</w:t>
      </w:r>
    </w:p>
    <w:p w14:paraId="7CF5445F" w14:textId="77777777" w:rsidR="00BA306C" w:rsidRPr="00882AD5" w:rsidRDefault="00BA306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EDEA6F" w14:textId="5256FC0C" w:rsidR="00BA306C" w:rsidRPr="00882AD5" w:rsidRDefault="00BA306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D5">
        <w:rPr>
          <w:rFonts w:ascii="Times New Roman" w:hAnsi="Times New Roman" w:cs="Times New Roman"/>
          <w:sz w:val="28"/>
          <w:szCs w:val="28"/>
        </w:rPr>
        <w:t xml:space="preserve">1. Затвердити Реєстр чинних регуляторних актів, прийнятих Луцькою міською радою та її виконавчим комітетом, згідно з додатком. </w:t>
      </w:r>
    </w:p>
    <w:p w14:paraId="6B868CFE" w14:textId="30C8D47D" w:rsidR="00BA306C" w:rsidRPr="00882AD5" w:rsidRDefault="00BA306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D5">
        <w:rPr>
          <w:rFonts w:ascii="Times New Roman" w:hAnsi="Times New Roman" w:cs="Times New Roman"/>
          <w:sz w:val="28"/>
          <w:szCs w:val="28"/>
        </w:rPr>
        <w:t xml:space="preserve">2. Розробникам регуляторних актів своєчасно здійснювати: </w:t>
      </w:r>
    </w:p>
    <w:p w14:paraId="460EE173" w14:textId="16FFE774" w:rsidR="00BA306C" w:rsidRPr="00882AD5" w:rsidRDefault="00BA306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D5">
        <w:rPr>
          <w:rFonts w:ascii="Times New Roman" w:hAnsi="Times New Roman" w:cs="Times New Roman"/>
          <w:sz w:val="28"/>
          <w:szCs w:val="28"/>
        </w:rPr>
        <w:t xml:space="preserve">2.1. Відстеження результативності регуляторних актів шляхом вжиття заходів, спрямованих на оцінку стану </w:t>
      </w:r>
      <w:r w:rsidR="008E06EA">
        <w:rPr>
          <w:rFonts w:ascii="Times New Roman" w:hAnsi="Times New Roman" w:cs="Times New Roman"/>
          <w:sz w:val="28"/>
          <w:szCs w:val="28"/>
        </w:rPr>
        <w:t>їх впровадження</w:t>
      </w:r>
      <w:r w:rsidRPr="00882AD5">
        <w:rPr>
          <w:rFonts w:ascii="Times New Roman" w:hAnsi="Times New Roman" w:cs="Times New Roman"/>
          <w:sz w:val="28"/>
          <w:szCs w:val="28"/>
        </w:rPr>
        <w:t xml:space="preserve">, досягнення цими актами цілей, задекларованих при їх прийнятті. </w:t>
      </w:r>
    </w:p>
    <w:p w14:paraId="1DA58856" w14:textId="5027CCA0" w:rsidR="00BA306C" w:rsidRPr="00882AD5" w:rsidRDefault="00BA306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D5">
        <w:rPr>
          <w:rFonts w:ascii="Times New Roman" w:hAnsi="Times New Roman" w:cs="Times New Roman"/>
          <w:sz w:val="28"/>
          <w:szCs w:val="28"/>
        </w:rPr>
        <w:t xml:space="preserve">2.2. Перегляд регуляторних актів шляхом вжиття заходів, спрямованих на приведення регуляторних актів у відповідність з принципами державної регуляторної політики, встановленими Законом України «Про засади державної регуляторної політики у сфері господарської діяльності». </w:t>
      </w:r>
    </w:p>
    <w:p w14:paraId="3C082EE9" w14:textId="002D4036" w:rsidR="00952E2C" w:rsidRPr="00882AD5" w:rsidRDefault="00BA30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D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</w:t>
      </w:r>
      <w:r w:rsidR="00CA395C" w:rsidRPr="00882AD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 Контроль за виконанням розпорядження покласти на заступника міського голови Ірину Чебелюк.</w:t>
      </w:r>
    </w:p>
    <w:p w14:paraId="10E8393D" w14:textId="5340D8F4" w:rsidR="00952E2C" w:rsidRPr="00882AD5" w:rsidRDefault="00952E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CFD85C" w14:textId="77777777" w:rsidR="00203A39" w:rsidRPr="00882AD5" w:rsidRDefault="00203A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DEA43C" w14:textId="77777777" w:rsidR="009E260D" w:rsidRPr="00882AD5" w:rsidRDefault="009E260D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37E89CAC" w14:textId="052BDD8A" w:rsidR="00952E2C" w:rsidRPr="00882AD5" w:rsidRDefault="00CA395C">
      <w:pPr>
        <w:jc w:val="both"/>
        <w:rPr>
          <w:rFonts w:ascii="Times New Roman" w:hAnsi="Times New Roman" w:cs="Times New Roman"/>
          <w:sz w:val="28"/>
          <w:szCs w:val="28"/>
        </w:rPr>
      </w:pPr>
      <w:r w:rsidRPr="00882AD5">
        <w:rPr>
          <w:rFonts w:ascii="Times New Roman" w:hAnsi="Times New Roman" w:cs="Times New Roman"/>
          <w:sz w:val="28"/>
          <w:szCs w:val="28"/>
          <w:lang w:eastAsia="en-US" w:bidi="ar-SA"/>
        </w:rPr>
        <w:t>Міський голова                                                                                Ігор ПОЛІЩУК</w:t>
      </w:r>
    </w:p>
    <w:p w14:paraId="36B8D475" w14:textId="35AC4BD1" w:rsidR="00952E2C" w:rsidRPr="00882AD5" w:rsidRDefault="00952E2C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2DE55749" w14:textId="77777777" w:rsidR="00203A39" w:rsidRPr="00882AD5" w:rsidRDefault="00203A39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0E1B9D9C" w14:textId="6212CDB2" w:rsidR="00952E2C" w:rsidRPr="00882AD5" w:rsidRDefault="00E06B2D" w:rsidP="009E260D">
      <w:pPr>
        <w:jc w:val="both"/>
        <w:rPr>
          <w:rFonts w:ascii="Times New Roman" w:hAnsi="Times New Roman" w:cs="Times New Roman"/>
        </w:rPr>
      </w:pPr>
      <w:r w:rsidRPr="00882AD5">
        <w:rPr>
          <w:rFonts w:ascii="Times New Roman" w:hAnsi="Times New Roman" w:cs="Times New Roman"/>
          <w:lang w:eastAsia="en-US" w:bidi="ar-SA"/>
        </w:rPr>
        <w:t>Смаль 777 </w:t>
      </w:r>
      <w:r w:rsidR="006C6F96" w:rsidRPr="00882AD5">
        <w:rPr>
          <w:rFonts w:ascii="Times New Roman" w:hAnsi="Times New Roman" w:cs="Times New Roman"/>
          <w:lang w:eastAsia="en-US" w:bidi="ar-SA"/>
        </w:rPr>
        <w:t>9</w:t>
      </w:r>
      <w:r w:rsidRPr="00882AD5">
        <w:rPr>
          <w:rFonts w:ascii="Times New Roman" w:hAnsi="Times New Roman" w:cs="Times New Roman"/>
          <w:lang w:eastAsia="en-US" w:bidi="ar-SA"/>
        </w:rPr>
        <w:t>55</w:t>
      </w:r>
    </w:p>
    <w:sectPr w:rsidR="00952E2C" w:rsidRPr="00882AD5" w:rsidSect="00471B45">
      <w:headerReference w:type="default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173C" w14:textId="77777777" w:rsidR="00B2653B" w:rsidRDefault="00B2653B">
      <w:r>
        <w:separator/>
      </w:r>
    </w:p>
  </w:endnote>
  <w:endnote w:type="continuationSeparator" w:id="0">
    <w:p w14:paraId="62CBEFAB" w14:textId="77777777" w:rsidR="00B2653B" w:rsidRDefault="00B2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317B" w14:textId="77777777" w:rsidR="00B2653B" w:rsidRDefault="00B2653B">
      <w:r>
        <w:separator/>
      </w:r>
    </w:p>
  </w:footnote>
  <w:footnote w:type="continuationSeparator" w:id="0">
    <w:p w14:paraId="3D249D23" w14:textId="77777777" w:rsidR="00B2653B" w:rsidRDefault="00B2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404660"/>
      <w:docPartObj>
        <w:docPartGallery w:val="Page Numbers (Top of Page)"/>
        <w:docPartUnique/>
      </w:docPartObj>
    </w:sdtPr>
    <w:sdtContent>
      <w:p w14:paraId="5AD8DE53" w14:textId="77777777" w:rsidR="00952E2C" w:rsidRDefault="00952E2C">
        <w:pPr>
          <w:pStyle w:val="ae"/>
          <w:jc w:val="center"/>
        </w:pPr>
      </w:p>
      <w:p w14:paraId="4CD60BB7" w14:textId="3B9EE092" w:rsidR="00952E2C" w:rsidRDefault="00CA395C">
        <w:pPr>
          <w:pStyle w:val="ae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BA306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A8C4518" w14:textId="77777777" w:rsidR="00952E2C" w:rsidRDefault="00952E2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2C"/>
    <w:rsid w:val="00011B39"/>
    <w:rsid w:val="000743A4"/>
    <w:rsid w:val="000A442D"/>
    <w:rsid w:val="000B491A"/>
    <w:rsid w:val="00203A39"/>
    <w:rsid w:val="00372E68"/>
    <w:rsid w:val="003A24CE"/>
    <w:rsid w:val="003B6411"/>
    <w:rsid w:val="00471B45"/>
    <w:rsid w:val="00484293"/>
    <w:rsid w:val="005A2769"/>
    <w:rsid w:val="005A40BD"/>
    <w:rsid w:val="005E3365"/>
    <w:rsid w:val="00654CCD"/>
    <w:rsid w:val="00657F63"/>
    <w:rsid w:val="006C6F96"/>
    <w:rsid w:val="006E3B97"/>
    <w:rsid w:val="00764006"/>
    <w:rsid w:val="007C5BF9"/>
    <w:rsid w:val="00882AD5"/>
    <w:rsid w:val="008D5276"/>
    <w:rsid w:val="008E06EA"/>
    <w:rsid w:val="00920633"/>
    <w:rsid w:val="00952E2C"/>
    <w:rsid w:val="009965FA"/>
    <w:rsid w:val="009E260D"/>
    <w:rsid w:val="00A32D19"/>
    <w:rsid w:val="00B0112A"/>
    <w:rsid w:val="00B10BE9"/>
    <w:rsid w:val="00B2653B"/>
    <w:rsid w:val="00B3564A"/>
    <w:rsid w:val="00B67109"/>
    <w:rsid w:val="00B87542"/>
    <w:rsid w:val="00BA306C"/>
    <w:rsid w:val="00BA779C"/>
    <w:rsid w:val="00C02B88"/>
    <w:rsid w:val="00C34885"/>
    <w:rsid w:val="00CA395C"/>
    <w:rsid w:val="00CC4EF2"/>
    <w:rsid w:val="00DB0E25"/>
    <w:rsid w:val="00DB5A4D"/>
    <w:rsid w:val="00DF51E7"/>
    <w:rsid w:val="00E06B2D"/>
    <w:rsid w:val="00E14FFC"/>
    <w:rsid w:val="00F55E94"/>
    <w:rsid w:val="00F75B0A"/>
    <w:rsid w:val="00F765B2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C1A758A"/>
  <w15:docId w15:val="{3BECB703-5C94-4F09-BD9F-249DC829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No Spacing"/>
    <w:uiPriority w:val="1"/>
    <w:qFormat/>
    <w:rsid w:val="00DF51E7"/>
    <w:pPr>
      <w:suppressAutoHyphens w:val="0"/>
    </w:pPr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882AD5"/>
    <w:rPr>
      <w:rFonts w:ascii="Segoe UI" w:hAnsi="Segoe UI" w:cs="Mangal"/>
      <w:sz w:val="18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882AD5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</cp:revision>
  <cp:lastPrinted>2025-12-22T12:14:00Z</cp:lastPrinted>
  <dcterms:created xsi:type="dcterms:W3CDTF">2025-12-22T12:11:00Z</dcterms:created>
  <dcterms:modified xsi:type="dcterms:W3CDTF">2025-12-24T10:37:00Z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