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hanging="432"/>
        <w:rPr>
          <w:sz w:val="12"/>
          <w:szCs w:val="12"/>
          <w:lang w:val="en-US"/>
        </w:rPr>
      </w:pPr>
      <w:r>
        <w:rPr>
          <w:sz w:val="12"/>
          <w:szCs w:val="12"/>
          <w:lang w:val="en-US"/>
        </w:rPr>
      </w:r>
    </w:p>
    <w:p>
      <w:pPr>
        <w:pStyle w:val="1"/>
        <w:numPr>
          <w:ilvl w:val="0"/>
          <w:numId w:val="2"/>
        </w:numPr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8pt;height:57.6pt;mso-wrap-distance-right:0pt" filled="t" fillcolor="#FFFFFF" o:ole="">
            <v:imagedata r:id="rId3" o:title=""/>
          </v:shape>
          <o:OLEObject Type="Embed" ProgID="PBrush" ShapeID="ole_rId2" DrawAspect="Content" ObjectID="_302530619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звільнення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82_4158317796"/>
      <w:bookmarkStart w:id="1" w:name="__DdeLink__60_3010973990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М.Бурнишевої</w:t>
      </w:r>
      <w:bookmarkEnd w:id="0"/>
      <w:bookmarkEnd w:id="1"/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sz w:val="28"/>
          <w:szCs w:val="28"/>
        </w:rPr>
        <w:t>Відповідно до статті 3</w:t>
      </w:r>
      <w:r>
        <w:rPr>
          <w:rFonts w:eastAsia="Times New Roman" w:cs="Times New Roman"/>
          <w:sz w:val="28"/>
          <w:szCs w:val="28"/>
        </w:rPr>
        <w:t>8</w:t>
      </w:r>
      <w:r>
        <w:rPr>
          <w:rFonts w:eastAsia="Times New Roman" w:cs="Times New Roman"/>
          <w:sz w:val="28"/>
          <w:szCs w:val="28"/>
        </w:rPr>
        <w:t xml:space="preserve"> КЗпП України:</w:t>
      </w:r>
    </w:p>
    <w:p>
      <w:pPr>
        <w:pStyle w:val="Normal"/>
        <w:ind w:firstLine="51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Style17"/>
        <w:spacing w:before="0" w:after="0"/>
        <w:ind w:firstLine="525"/>
        <w:jc w:val="both"/>
        <w:rPr/>
      </w:pPr>
      <w:r>
        <w:rPr>
          <w:sz w:val="28"/>
          <w:szCs w:val="28"/>
        </w:rPr>
        <w:t xml:space="preserve">1. ЗВІЛЬНИТИ </w:t>
      </w:r>
      <w:r>
        <w:rPr>
          <w:sz w:val="28"/>
          <w:szCs w:val="28"/>
        </w:rPr>
        <w:t>02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січня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202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рок</w:t>
      </w:r>
      <w:r>
        <w:rPr>
          <w:rFonts w:eastAsia="Times New Roman" w:cs="Times New Roman"/>
          <w:sz w:val="28"/>
          <w:szCs w:val="28"/>
          <w:lang w:bidi="ar-SA"/>
        </w:rPr>
        <w:t xml:space="preserve">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БУРНИШЕВУ Марину</w:t>
      </w:r>
      <w:r>
        <w:rPr>
          <w:sz w:val="28"/>
          <w:szCs w:val="28"/>
          <w:lang w:val="uk-UA"/>
        </w:rPr>
        <w:t xml:space="preserve"> Юріївну</w:t>
      </w:r>
      <w:r>
        <w:rPr>
          <w:rFonts w:eastAsia="Times New Roman" w:cs="Times New Roman"/>
          <w:sz w:val="28"/>
          <w:szCs w:val="28"/>
          <w:highlight w:val="white"/>
          <w:lang w:bidi="ar-SA"/>
        </w:rPr>
        <w:t xml:space="preserve"> з посади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старшого інспектора відділу надання соціальних послуг управління соціальних служб для сім’ї, дітей та молоді </w:t>
      </w:r>
      <w:r>
        <w:rPr>
          <w:rFonts w:eastAsia="Arial Unicode MS" w:cs="Mangal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Луцької міської ради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bidi="ar-SA"/>
        </w:rPr>
        <w:t xml:space="preserve"> 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val="uk-UA" w:bidi="ar-SA"/>
        </w:rPr>
        <w:t xml:space="preserve">з ініціативи працівника у зв’язку з доглядом за дитиною до досягнення нею чотирнадцятирічного віку. </w:t>
      </w:r>
    </w:p>
    <w:p>
      <w:pPr>
        <w:pStyle w:val="Style17"/>
        <w:spacing w:before="0" w:after="0"/>
        <w:ind w:firstLine="525"/>
        <w:jc w:val="both"/>
        <w:rPr/>
      </w:pPr>
      <w:r>
        <w:rPr>
          <w:sz w:val="28"/>
          <w:szCs w:val="28"/>
        </w:rPr>
        <w:t xml:space="preserve">2. Управлінню соціальних служб для сім’ї, дітей та молоді Луцької міської ради </w:t>
      </w:r>
      <w:r>
        <w:rPr>
          <w:sz w:val="28"/>
        </w:rPr>
        <w:t xml:space="preserve">провести </w:t>
      </w:r>
      <w:r>
        <w:rPr>
          <w:sz w:val="28"/>
          <w:szCs w:val="28"/>
        </w:rPr>
        <w:t xml:space="preserve">відповідний розрахунок з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Мариною Бурнишевою</w:t>
      </w:r>
      <w:r>
        <w:rPr>
          <w:sz w:val="28"/>
          <w:szCs w:val="28"/>
        </w:rPr>
        <w:t xml:space="preserve"> та виплатити грошову компенсацію за невикористану </w:t>
      </w:r>
      <w:r>
        <w:rPr>
          <w:color w:val="000000"/>
          <w:sz w:val="28"/>
          <w:szCs w:val="28"/>
        </w:rPr>
        <w:t xml:space="preserve">щорічну відпустку за період роботи з </w:t>
      </w:r>
      <w:r>
        <w:rPr>
          <w:color w:val="000000"/>
          <w:sz w:val="28"/>
          <w:szCs w:val="28"/>
        </w:rPr>
        <w:t>20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.0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5</w:t>
      </w:r>
      <w:r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по </w:t>
      </w:r>
      <w:r>
        <w:rPr>
          <w:color w:val="000000"/>
          <w:sz w:val="28"/>
          <w:szCs w:val="28"/>
        </w:rPr>
        <w:t>02.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</w:t>
      </w:r>
      <w:r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14</w:t>
      </w:r>
      <w:r>
        <w:rPr>
          <w:color w:val="000000"/>
          <w:sz w:val="28"/>
          <w:szCs w:val="28"/>
        </w:rPr>
        <w:t xml:space="preserve"> календарних дні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додаткову відпустку за особливий характер праці за 2025 рік у кількості 4 календарних дні,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додаткову оплачувану відпустку згідно статті 19 Закону України “Про відпустки” за 202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5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рік у кількості 10 календарних днів. </w:t>
      </w:r>
    </w:p>
    <w:p>
      <w:pPr>
        <w:pStyle w:val="Style17"/>
        <w:spacing w:before="0" w:after="0"/>
        <w:ind w:firstLine="525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Підстава: заява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М.Бурнишевої, свідоцтв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 народження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22.08.2017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сері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1-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ЖС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345946,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довідка</w:t>
      </w:r>
      <w:r>
        <w:rPr>
          <w:rFonts w:eastAsia="Times New Roman" w:cs="Times New Roman"/>
          <w:color w:val="000000"/>
          <w:sz w:val="28"/>
          <w:szCs w:val="28"/>
          <w:shd w:fill="auto" w:val="clear"/>
          <w:lang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 xml:space="preserve">приватного акціонерного товариства “Оболонь” від 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30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.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12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.202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5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 xml:space="preserve"> № 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206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.</w:t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Style17"/>
        <w:spacing w:before="0" w:after="0"/>
        <w:jc w:val="both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Заступник м</w:t>
      </w:r>
      <w:r>
        <w:rPr>
          <w:sz w:val="28"/>
          <w:szCs w:val="28"/>
          <w:shd w:fill="auto" w:val="clear"/>
        </w:rPr>
        <w:t>іськ</w:t>
      </w:r>
      <w:r>
        <w:rPr>
          <w:sz w:val="28"/>
          <w:szCs w:val="28"/>
          <w:shd w:fill="auto" w:val="clear"/>
        </w:rPr>
        <w:t>ого</w:t>
      </w:r>
      <w:r>
        <w:rPr>
          <w:sz w:val="28"/>
          <w:szCs w:val="28"/>
          <w:shd w:fill="auto" w:val="clear"/>
        </w:rPr>
        <w:t xml:space="preserve"> голов</w:t>
      </w:r>
      <w:r>
        <w:rPr>
          <w:sz w:val="28"/>
          <w:szCs w:val="28"/>
          <w:shd w:fill="auto" w:val="clear"/>
        </w:rPr>
        <w:t>и</w:t>
      </w:r>
      <w:r>
        <w:rPr>
          <w:sz w:val="28"/>
          <w:szCs w:val="28"/>
          <w:shd w:fill="auto" w:val="clear"/>
        </w:rPr>
        <w:t xml:space="preserve">                                                        І</w:t>
      </w:r>
      <w:r>
        <w:rPr>
          <w:sz w:val="28"/>
          <w:szCs w:val="28"/>
          <w:shd w:fill="auto" w:val="clear"/>
        </w:rPr>
        <w:t>рина</w:t>
      </w:r>
      <w:r>
        <w:rPr>
          <w:sz w:val="28"/>
          <w:szCs w:val="28"/>
          <w:shd w:fill="auto" w:val="clear"/>
        </w:rPr>
        <w:t xml:space="preserve"> </w:t>
      </w:r>
      <w:r>
        <w:rPr>
          <w:sz w:val="28"/>
          <w:szCs w:val="28"/>
          <w:shd w:fill="auto" w:val="clear"/>
        </w:rPr>
        <w:t>ЧЕБЕЛЮК</w:t>
      </w:r>
    </w:p>
    <w:p>
      <w:pPr>
        <w:pStyle w:val="Style17"/>
        <w:spacing w:before="0" w:after="0"/>
        <w:jc w:val="both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Style17"/>
        <w:spacing w:before="0" w:after="0"/>
        <w:jc w:val="both"/>
        <w:rPr/>
      </w:pPr>
      <w:r>
        <w:rPr/>
        <w:t>Гудима 777 942</w:t>
      </w:r>
    </w:p>
    <w:p>
      <w:pPr>
        <w:pStyle w:val="Style17"/>
        <w:spacing w:before="0" w:after="0"/>
        <w:jc w:val="both"/>
        <w:rPr/>
      </w:pPr>
      <w:r>
        <w:rPr/>
        <w:t>Богдан 741 080</w:t>
      </w:r>
    </w:p>
    <w:p>
      <w:pPr>
        <w:pStyle w:val="Style17"/>
        <w:spacing w:before="0" w:after="0"/>
        <w:jc w:val="both"/>
        <w:rPr/>
      </w:pPr>
      <w:r>
        <w:rPr/>
      </w:r>
    </w:p>
    <w:p>
      <w:pPr>
        <w:pStyle w:val="Style17"/>
        <w:spacing w:before="0" w:after="0"/>
        <w:jc w:val="both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13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Символ нумерации"/>
    <w:qFormat/>
    <w:rPr/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Основной шрифт абзаца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Название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Application>LibreOffice/7.2.0.4$Windows_X86_64 LibreOffice_project/9a9c6381e3f7a62afc1329bd359cc48accb6435b</Application>
  <AppVersion>15.0000</AppVersion>
  <DocSecurity>0</DocSecurity>
  <Pages>1</Pages>
  <Words>159</Words>
  <Characters>1009</Characters>
  <CharactersWithSpaces>1287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2024-04-18T08:02:00Z</dcterms:created>
  <dc:creator>Катерина Глинюк</dc:creator>
  <dc:description/>
  <dc:language>uk-UA</dc:language>
  <cp:lastModifiedBy/>
  <cp:lastPrinted>2024-04-18T07:36:00Z</cp:lastPrinted>
  <dcterms:modified xsi:type="dcterms:W3CDTF">2025-12-30T17:10:46Z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