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20F76" w14:textId="77777777" w:rsidR="001B5161" w:rsidRPr="009167B5" w:rsidRDefault="001B5161" w:rsidP="001B5161">
      <w:pPr>
        <w:tabs>
          <w:tab w:val="left" w:pos="4320"/>
        </w:tabs>
        <w:jc w:val="center"/>
      </w:pPr>
      <w:r w:rsidRPr="009167B5">
        <w:object w:dxaOrig="3096" w:dyaOrig="3281" w14:anchorId="1617F0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29298147" r:id="rId8"/>
        </w:object>
      </w:r>
    </w:p>
    <w:p w14:paraId="2B97DC2A" w14:textId="77777777" w:rsidR="001B5161" w:rsidRPr="009167B5" w:rsidRDefault="001B5161" w:rsidP="001B5161">
      <w:pPr>
        <w:jc w:val="center"/>
        <w:rPr>
          <w:sz w:val="16"/>
          <w:szCs w:val="16"/>
        </w:rPr>
      </w:pPr>
    </w:p>
    <w:p w14:paraId="7BE5F6DE" w14:textId="77777777" w:rsidR="001B5161" w:rsidRPr="00867ACA" w:rsidRDefault="001B5161" w:rsidP="001B516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03CAB05" w14:textId="77777777" w:rsidR="001B5161" w:rsidRPr="003C6E43" w:rsidRDefault="001B5161" w:rsidP="001B5161">
      <w:pPr>
        <w:rPr>
          <w:color w:val="FF0000"/>
          <w:sz w:val="10"/>
          <w:szCs w:val="10"/>
        </w:rPr>
      </w:pPr>
    </w:p>
    <w:p w14:paraId="7279A8C5" w14:textId="77777777" w:rsidR="001B5161" w:rsidRPr="002C0097" w:rsidRDefault="001B5161" w:rsidP="001B516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04C721F" w14:textId="77777777" w:rsidR="001B5161" w:rsidRPr="009167B5" w:rsidRDefault="001B5161" w:rsidP="001B5161">
      <w:pPr>
        <w:jc w:val="center"/>
        <w:rPr>
          <w:b/>
          <w:bCs/>
          <w:sz w:val="20"/>
          <w:szCs w:val="20"/>
        </w:rPr>
      </w:pPr>
    </w:p>
    <w:p w14:paraId="4FC2E01C" w14:textId="77777777" w:rsidR="001B5161" w:rsidRPr="009167B5" w:rsidRDefault="001B5161" w:rsidP="001B5161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021C6BA4" w14:textId="77777777" w:rsidR="001B5161" w:rsidRPr="009167B5" w:rsidRDefault="001B5161" w:rsidP="001B5161">
      <w:pPr>
        <w:jc w:val="center"/>
        <w:rPr>
          <w:bCs/>
          <w:sz w:val="40"/>
          <w:szCs w:val="40"/>
        </w:rPr>
      </w:pPr>
    </w:p>
    <w:p w14:paraId="175A2169" w14:textId="77777777" w:rsidR="001B5161" w:rsidRDefault="001B5161" w:rsidP="001B5161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77C080C6" w14:textId="77777777" w:rsidR="001B5161" w:rsidRPr="00272F54" w:rsidRDefault="001B5161" w:rsidP="001B5161">
      <w:pPr>
        <w:spacing w:line="360" w:lineRule="auto"/>
        <w:ind w:right="4959"/>
        <w:jc w:val="both"/>
        <w:rPr>
          <w:sz w:val="28"/>
          <w:szCs w:val="28"/>
        </w:rPr>
      </w:pPr>
    </w:p>
    <w:p w14:paraId="3E8C4C35" w14:textId="77777777" w:rsidR="00D1223D" w:rsidRDefault="003B1A99">
      <w:pPr>
        <w:tabs>
          <w:tab w:val="left" w:pos="6096"/>
        </w:tabs>
        <w:ind w:right="495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Про внесення змін до бюджету Луцької міської територіальної громади</w:t>
      </w:r>
    </w:p>
    <w:p w14:paraId="27547136" w14:textId="77777777" w:rsidR="00D1223D" w:rsidRDefault="00D1223D">
      <w:pPr>
        <w:tabs>
          <w:tab w:val="left" w:pos="6096"/>
        </w:tabs>
        <w:ind w:right="4959"/>
        <w:jc w:val="both"/>
        <w:rPr>
          <w:color w:val="000000"/>
          <w:sz w:val="28"/>
          <w:szCs w:val="28"/>
        </w:rPr>
      </w:pPr>
    </w:p>
    <w:p w14:paraId="6D87EF65" w14:textId="7CF015C9" w:rsidR="00D1223D" w:rsidRDefault="003B1A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23 Бюджетного кодексу України та Закону України «Про місцеве самоврядування в Україні»</w:t>
      </w:r>
      <w:r w:rsidR="001B5161">
        <w:rPr>
          <w:sz w:val="28"/>
          <w:szCs w:val="28"/>
        </w:rPr>
        <w:t>,</w:t>
      </w:r>
      <w:r w:rsidR="0085583C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 метою забезпечення проведення видатків з бюджету Луцької міської територіальної громади у 202</w:t>
      </w:r>
      <w:r w:rsidR="0085583C">
        <w:rPr>
          <w:sz w:val="28"/>
          <w:szCs w:val="28"/>
        </w:rPr>
        <w:t>6</w:t>
      </w:r>
      <w:r>
        <w:rPr>
          <w:sz w:val="28"/>
          <w:szCs w:val="28"/>
        </w:rPr>
        <w:t xml:space="preserve"> році виконавчий комітет міської ради</w:t>
      </w:r>
    </w:p>
    <w:p w14:paraId="12F7DA2C" w14:textId="77777777" w:rsidR="00D1223D" w:rsidRDefault="00D1223D">
      <w:pPr>
        <w:rPr>
          <w:sz w:val="28"/>
          <w:szCs w:val="28"/>
        </w:rPr>
      </w:pPr>
    </w:p>
    <w:p w14:paraId="497993CA" w14:textId="77777777" w:rsidR="00D1223D" w:rsidRDefault="003B1A99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58278300" w14:textId="77777777" w:rsidR="00C059B5" w:rsidRDefault="00C059B5" w:rsidP="00C059B5">
      <w:pPr>
        <w:pStyle w:val="Iauiue"/>
        <w:ind w:firstLine="567"/>
        <w:jc w:val="both"/>
        <w:rPr>
          <w:color w:val="000000"/>
          <w:sz w:val="28"/>
          <w:szCs w:val="28"/>
          <w:lang w:val="uk-UA"/>
        </w:rPr>
      </w:pPr>
    </w:p>
    <w:p w14:paraId="7ED96FF0" w14:textId="77777777" w:rsidR="0085583C" w:rsidRPr="0085583C" w:rsidRDefault="00C059B5" w:rsidP="00C059B5">
      <w:pPr>
        <w:pStyle w:val="Iauiue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04042E">
        <w:rPr>
          <w:sz w:val="28"/>
          <w:szCs w:val="28"/>
          <w:lang w:val="uk-UA"/>
        </w:rPr>
        <w:t> </w:t>
      </w:r>
      <w:r w:rsidR="0085583C">
        <w:rPr>
          <w:sz w:val="28"/>
          <w:szCs w:val="28"/>
          <w:lang w:val="uk-UA"/>
        </w:rPr>
        <w:t xml:space="preserve">Відповідно до </w:t>
      </w:r>
      <w:r w:rsidR="0085583C" w:rsidRPr="0085583C">
        <w:rPr>
          <w:color w:val="000000"/>
          <w:sz w:val="28"/>
          <w:szCs w:val="28"/>
          <w:lang w:val="uk-UA"/>
        </w:rPr>
        <w:t>постанов</w:t>
      </w:r>
      <w:r w:rsidR="0085583C">
        <w:rPr>
          <w:color w:val="000000"/>
          <w:sz w:val="28"/>
          <w:szCs w:val="28"/>
          <w:lang w:val="uk-UA"/>
        </w:rPr>
        <w:t>и</w:t>
      </w:r>
      <w:r w:rsidR="0085583C" w:rsidRPr="0085583C">
        <w:rPr>
          <w:color w:val="000000"/>
          <w:sz w:val="28"/>
          <w:szCs w:val="28"/>
          <w:lang w:val="uk-UA"/>
        </w:rPr>
        <w:t xml:space="preserve"> Кабінету Міністрів України від 26 грудня 2025 року №</w:t>
      </w:r>
      <w:r w:rsidR="0085583C">
        <w:rPr>
          <w:color w:val="000000"/>
          <w:sz w:val="28"/>
          <w:szCs w:val="28"/>
        </w:rPr>
        <w:t> </w:t>
      </w:r>
      <w:r w:rsidR="0085583C" w:rsidRPr="0085583C">
        <w:rPr>
          <w:color w:val="000000"/>
          <w:sz w:val="28"/>
          <w:szCs w:val="28"/>
          <w:lang w:val="uk-UA"/>
        </w:rPr>
        <w:t>1763 «Деякі питання використання коштів, передбачених у державному бюджеті для підвищення престижності праці у сфері освіти, в частині здійснення доплат педагогічним працівникам закладів загальної середньої освіти»</w:t>
      </w:r>
      <w:r w:rsidR="0085583C">
        <w:rPr>
          <w:color w:val="000000"/>
          <w:sz w:val="28"/>
          <w:szCs w:val="28"/>
          <w:lang w:val="uk-UA"/>
        </w:rPr>
        <w:t>:</w:t>
      </w:r>
    </w:p>
    <w:p w14:paraId="76A83B54" w14:textId="77777777" w:rsidR="0085583C" w:rsidRPr="004D3F7B" w:rsidRDefault="0085583C" w:rsidP="00C059B5">
      <w:pPr>
        <w:pStyle w:val="Iauiue"/>
        <w:ind w:firstLine="567"/>
        <w:jc w:val="both"/>
        <w:rPr>
          <w:sz w:val="28"/>
          <w:szCs w:val="28"/>
          <w:lang w:val="uk-UA"/>
        </w:rPr>
      </w:pPr>
      <w:r w:rsidRPr="004D3F7B">
        <w:rPr>
          <w:sz w:val="28"/>
          <w:szCs w:val="28"/>
          <w:lang w:val="uk-UA"/>
        </w:rPr>
        <w:t xml:space="preserve">1.1. Збільшити доходи загального фонду бюджету за рахунок субвенції </w:t>
      </w:r>
      <w:r w:rsidR="004D3F7B" w:rsidRPr="004D3F7B">
        <w:rPr>
          <w:color w:val="000000"/>
          <w:sz w:val="28"/>
          <w:szCs w:val="28"/>
          <w:shd w:val="clear" w:color="auto" w:fill="FFFFFF"/>
          <w:lang w:val="uk-UA"/>
        </w:rPr>
        <w:t xml:space="preserve">з державного бюджету місцевим бюджетам на здійснення доплат педагогічним працівникам закладів загальної середньої освіти для забезпечення виплати щомісячної доплати за роботу в несприятливих умовах праці педагогічним працівникам закладів загальної середньої освіти комунальної форми власності </w:t>
      </w:r>
      <w:r w:rsidR="004D3F7B">
        <w:rPr>
          <w:color w:val="000000"/>
          <w:sz w:val="28"/>
          <w:szCs w:val="28"/>
          <w:shd w:val="clear" w:color="auto" w:fill="FFFFFF"/>
          <w:lang w:val="uk-UA"/>
        </w:rPr>
        <w:t>в сумі 67 627 400 грн.</w:t>
      </w:r>
    </w:p>
    <w:p w14:paraId="2EF8EA25" w14:textId="77777777" w:rsidR="004D3F7B" w:rsidRPr="004D3F7B" w:rsidRDefault="004D3F7B" w:rsidP="00C059B5">
      <w:pPr>
        <w:pStyle w:val="Iauiue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1.2. </w:t>
      </w:r>
      <w:r w:rsidRPr="004D3F7B">
        <w:rPr>
          <w:sz w:val="28"/>
          <w:szCs w:val="28"/>
          <w:lang w:val="uk-UA"/>
        </w:rPr>
        <w:t xml:space="preserve">Збільшити видатки загального фонду бюджету департаменту освіти на оплату праці з нарахуваннями педагогічним працівникам </w:t>
      </w:r>
      <w:r>
        <w:rPr>
          <w:sz w:val="28"/>
          <w:szCs w:val="28"/>
          <w:lang w:val="uk-UA"/>
        </w:rPr>
        <w:t>за</w:t>
      </w:r>
      <w:r w:rsidRPr="004D3F7B">
        <w:rPr>
          <w:sz w:val="28"/>
          <w:szCs w:val="28"/>
          <w:lang w:val="uk-UA"/>
        </w:rPr>
        <w:t xml:space="preserve"> рахунок коштів </w:t>
      </w:r>
      <w:r>
        <w:rPr>
          <w:sz w:val="28"/>
          <w:szCs w:val="28"/>
          <w:lang w:val="uk-UA"/>
        </w:rPr>
        <w:t xml:space="preserve">відповідної </w:t>
      </w:r>
      <w:r w:rsidRPr="004D3F7B">
        <w:rPr>
          <w:sz w:val="28"/>
          <w:szCs w:val="28"/>
          <w:lang w:val="uk-UA"/>
        </w:rPr>
        <w:t>субвенції</w:t>
      </w:r>
      <w:r w:rsidR="008C1219" w:rsidRPr="008C1219">
        <w:rPr>
          <w:sz w:val="28"/>
          <w:szCs w:val="28"/>
          <w:lang w:val="uk-UA"/>
        </w:rPr>
        <w:t xml:space="preserve"> </w:t>
      </w:r>
      <w:r w:rsidR="008C1219" w:rsidRPr="004D3F7B">
        <w:rPr>
          <w:sz w:val="28"/>
          <w:szCs w:val="28"/>
          <w:lang w:val="uk-UA"/>
        </w:rPr>
        <w:t xml:space="preserve">в сумі </w:t>
      </w:r>
      <w:r w:rsidR="008C1219">
        <w:rPr>
          <w:color w:val="000000"/>
          <w:sz w:val="28"/>
          <w:szCs w:val="28"/>
          <w:shd w:val="clear" w:color="auto" w:fill="FFFFFF"/>
          <w:lang w:val="uk-UA"/>
        </w:rPr>
        <w:t>67 627 400 грн.</w:t>
      </w:r>
    </w:p>
    <w:p w14:paraId="67A58A72" w14:textId="77777777" w:rsidR="004D3F7B" w:rsidRPr="004D3F7B" w:rsidRDefault="004D3F7B" w:rsidP="00C059B5">
      <w:pPr>
        <w:pStyle w:val="Iauiue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 Відповідно до </w:t>
      </w:r>
      <w:r w:rsidRPr="0085583C">
        <w:rPr>
          <w:color w:val="000000"/>
          <w:sz w:val="28"/>
          <w:szCs w:val="28"/>
          <w:lang w:val="uk-UA"/>
        </w:rPr>
        <w:t>постанов</w:t>
      </w:r>
      <w:r>
        <w:rPr>
          <w:color w:val="000000"/>
          <w:sz w:val="28"/>
          <w:szCs w:val="28"/>
          <w:lang w:val="uk-UA"/>
        </w:rPr>
        <w:t>и</w:t>
      </w:r>
      <w:r w:rsidRPr="0085583C">
        <w:rPr>
          <w:color w:val="000000"/>
          <w:sz w:val="28"/>
          <w:szCs w:val="28"/>
          <w:lang w:val="uk-UA"/>
        </w:rPr>
        <w:t xml:space="preserve"> Кабінету Міністрів України від 26 грудня 2025 року №</w:t>
      </w:r>
      <w:r>
        <w:rPr>
          <w:color w:val="000000"/>
          <w:sz w:val="28"/>
          <w:szCs w:val="28"/>
        </w:rPr>
        <w:t> </w:t>
      </w:r>
      <w:r w:rsidRPr="0085583C">
        <w:rPr>
          <w:color w:val="000000"/>
          <w:sz w:val="28"/>
          <w:szCs w:val="28"/>
          <w:lang w:val="uk-UA"/>
        </w:rPr>
        <w:t>176</w:t>
      </w:r>
      <w:r>
        <w:rPr>
          <w:color w:val="000000"/>
          <w:sz w:val="28"/>
          <w:szCs w:val="28"/>
          <w:lang w:val="uk-UA"/>
        </w:rPr>
        <w:t xml:space="preserve">4 </w:t>
      </w:r>
      <w:r w:rsidRPr="004D3F7B">
        <w:rPr>
          <w:color w:val="000000"/>
          <w:sz w:val="28"/>
          <w:szCs w:val="28"/>
          <w:lang w:val="uk-UA"/>
        </w:rPr>
        <w:t>«Деякі питання розподілу освітньої субвенції на 2026 рік»</w:t>
      </w:r>
      <w:r>
        <w:rPr>
          <w:color w:val="000000"/>
          <w:sz w:val="28"/>
          <w:szCs w:val="28"/>
          <w:lang w:val="uk-UA"/>
        </w:rPr>
        <w:t>:</w:t>
      </w:r>
    </w:p>
    <w:p w14:paraId="54BD3777" w14:textId="77777777" w:rsidR="00C059B5" w:rsidRDefault="004D3F7B" w:rsidP="00C059B5">
      <w:pPr>
        <w:pStyle w:val="Iauiue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2.1. </w:t>
      </w:r>
      <w:r w:rsidR="00C059B5">
        <w:rPr>
          <w:sz w:val="28"/>
          <w:szCs w:val="28"/>
          <w:lang w:val="uk-UA"/>
        </w:rPr>
        <w:t xml:space="preserve">Збільшити доходи загального фонду бюджету за рахунок освітньої субвенції в сумі </w:t>
      </w:r>
      <w:r>
        <w:rPr>
          <w:sz w:val="28"/>
          <w:szCs w:val="28"/>
          <w:lang w:val="uk-UA"/>
        </w:rPr>
        <w:t>586 148 700 </w:t>
      </w:r>
      <w:r w:rsidR="00C059B5">
        <w:rPr>
          <w:sz w:val="28"/>
          <w:szCs w:val="28"/>
          <w:lang w:val="uk-UA"/>
        </w:rPr>
        <w:t>грн.</w:t>
      </w:r>
    </w:p>
    <w:p w14:paraId="09F4215C" w14:textId="40A6BB84" w:rsidR="003B1A99" w:rsidRDefault="00C059B5" w:rsidP="00C059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D3F7B">
        <w:rPr>
          <w:sz w:val="28"/>
          <w:szCs w:val="28"/>
        </w:rPr>
        <w:t>2.</w:t>
      </w:r>
      <w:r w:rsidR="0004042E">
        <w:rPr>
          <w:sz w:val="28"/>
          <w:szCs w:val="28"/>
        </w:rPr>
        <w:t> </w:t>
      </w:r>
      <w:r>
        <w:rPr>
          <w:sz w:val="28"/>
          <w:szCs w:val="28"/>
        </w:rPr>
        <w:t>Збільшити видатки загального фонду бюджету департаменту освіти на оплату праці з нарахуваннями педагогі</w:t>
      </w:r>
      <w:r w:rsidR="0004042E">
        <w:rPr>
          <w:sz w:val="28"/>
          <w:szCs w:val="28"/>
        </w:rPr>
        <w:t>чним працівникам в сумі 5</w:t>
      </w:r>
      <w:r w:rsidR="004D3F7B">
        <w:rPr>
          <w:sz w:val="28"/>
          <w:szCs w:val="28"/>
        </w:rPr>
        <w:t>86</w:t>
      </w:r>
      <w:r w:rsidR="0004042E">
        <w:rPr>
          <w:sz w:val="28"/>
          <w:szCs w:val="28"/>
        </w:rPr>
        <w:t> </w:t>
      </w:r>
      <w:r w:rsidR="004D3F7B">
        <w:rPr>
          <w:sz w:val="28"/>
          <w:szCs w:val="28"/>
        </w:rPr>
        <w:t>148</w:t>
      </w:r>
      <w:r w:rsidR="0004042E">
        <w:rPr>
          <w:sz w:val="28"/>
          <w:szCs w:val="28"/>
        </w:rPr>
        <w:t> </w:t>
      </w:r>
      <w:r w:rsidR="004D3F7B">
        <w:rPr>
          <w:sz w:val="28"/>
          <w:szCs w:val="28"/>
        </w:rPr>
        <w:t>7</w:t>
      </w:r>
      <w:r>
        <w:rPr>
          <w:sz w:val="28"/>
          <w:szCs w:val="28"/>
        </w:rPr>
        <w:t>00</w:t>
      </w:r>
      <w:r w:rsidR="0004042E">
        <w:rPr>
          <w:sz w:val="28"/>
          <w:szCs w:val="28"/>
        </w:rPr>
        <w:t> </w:t>
      </w:r>
      <w:r>
        <w:rPr>
          <w:sz w:val="28"/>
          <w:szCs w:val="28"/>
        </w:rPr>
        <w:t>грн за рахунок коштів освітньої субвенції</w:t>
      </w:r>
      <w:r w:rsidR="003B6C7D">
        <w:rPr>
          <w:sz w:val="28"/>
          <w:szCs w:val="28"/>
        </w:rPr>
        <w:t xml:space="preserve">, </w:t>
      </w:r>
      <w:r w:rsidR="0004042E">
        <w:rPr>
          <w:sz w:val="28"/>
          <w:szCs w:val="28"/>
        </w:rPr>
        <w:t>з них</w:t>
      </w:r>
      <w:r w:rsidR="003B6C7D">
        <w:rPr>
          <w:sz w:val="28"/>
          <w:szCs w:val="28"/>
        </w:rPr>
        <w:t xml:space="preserve">: закладам загальної середньої освіти – </w:t>
      </w:r>
      <w:r w:rsidR="006D5479">
        <w:rPr>
          <w:sz w:val="28"/>
          <w:szCs w:val="28"/>
        </w:rPr>
        <w:t>549 767 800</w:t>
      </w:r>
      <w:r w:rsidR="0004042E">
        <w:rPr>
          <w:sz w:val="28"/>
          <w:szCs w:val="28"/>
        </w:rPr>
        <w:t> </w:t>
      </w:r>
      <w:r w:rsidR="003B6C7D">
        <w:rPr>
          <w:sz w:val="28"/>
          <w:szCs w:val="28"/>
        </w:rPr>
        <w:t>грн</w:t>
      </w:r>
      <w:r w:rsidR="0004042E">
        <w:rPr>
          <w:sz w:val="28"/>
          <w:szCs w:val="28"/>
        </w:rPr>
        <w:t>,</w:t>
      </w:r>
      <w:r w:rsidR="003B6C7D">
        <w:rPr>
          <w:sz w:val="28"/>
          <w:szCs w:val="28"/>
        </w:rPr>
        <w:t xml:space="preserve"> навчально-реабілітаційному </w:t>
      </w:r>
      <w:r w:rsidR="003B6C7D">
        <w:rPr>
          <w:sz w:val="28"/>
          <w:szCs w:val="28"/>
        </w:rPr>
        <w:lastRenderedPageBreak/>
        <w:t xml:space="preserve">центру – </w:t>
      </w:r>
      <w:r w:rsidR="006D5479">
        <w:rPr>
          <w:sz w:val="28"/>
          <w:szCs w:val="28"/>
        </w:rPr>
        <w:t>22 915 500</w:t>
      </w:r>
      <w:r w:rsidR="0004042E">
        <w:rPr>
          <w:sz w:val="28"/>
          <w:szCs w:val="28"/>
        </w:rPr>
        <w:t> </w:t>
      </w:r>
      <w:r w:rsidR="003B6C7D">
        <w:rPr>
          <w:sz w:val="28"/>
          <w:szCs w:val="28"/>
        </w:rPr>
        <w:t xml:space="preserve">грн, закладам професійно-технічної освіти – </w:t>
      </w:r>
      <w:r w:rsidR="006D5479">
        <w:rPr>
          <w:sz w:val="28"/>
          <w:szCs w:val="28"/>
        </w:rPr>
        <w:t>13 465 400</w:t>
      </w:r>
      <w:r w:rsidR="0004042E">
        <w:rPr>
          <w:sz w:val="28"/>
          <w:szCs w:val="28"/>
        </w:rPr>
        <w:t> </w:t>
      </w:r>
      <w:r w:rsidR="003B6C7D">
        <w:rPr>
          <w:sz w:val="28"/>
          <w:szCs w:val="28"/>
        </w:rPr>
        <w:t>грн</w:t>
      </w:r>
      <w:r>
        <w:rPr>
          <w:sz w:val="28"/>
          <w:szCs w:val="28"/>
        </w:rPr>
        <w:t>.</w:t>
      </w:r>
    </w:p>
    <w:p w14:paraId="0E3E5E5C" w14:textId="77777777" w:rsidR="004D3F7B" w:rsidRDefault="004D3F7B" w:rsidP="00C059B5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 Відповідно до </w:t>
      </w:r>
      <w:r w:rsidRPr="0085583C">
        <w:rPr>
          <w:color w:val="000000"/>
          <w:sz w:val="28"/>
          <w:szCs w:val="28"/>
        </w:rPr>
        <w:t>постанов</w:t>
      </w:r>
      <w:r>
        <w:rPr>
          <w:color w:val="000000"/>
          <w:sz w:val="28"/>
          <w:szCs w:val="28"/>
        </w:rPr>
        <w:t>и</w:t>
      </w:r>
      <w:r w:rsidRPr="0085583C">
        <w:rPr>
          <w:color w:val="000000"/>
          <w:sz w:val="28"/>
          <w:szCs w:val="28"/>
        </w:rPr>
        <w:t xml:space="preserve"> Кабінету Міністрів України від </w:t>
      </w:r>
      <w:r>
        <w:rPr>
          <w:color w:val="000000"/>
          <w:sz w:val="28"/>
          <w:szCs w:val="28"/>
        </w:rPr>
        <w:t>29 грудня 2025 року № 1753 «Деякі питання розподілу субвенції з державного бюджету місцевим бюджетам на забезпечення харчуванням учнів закладів загальної середньої освіти на 2026 рік»:</w:t>
      </w:r>
    </w:p>
    <w:p w14:paraId="09B6A6A6" w14:textId="77777777" w:rsidR="008C1219" w:rsidRDefault="008C1219" w:rsidP="00C059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 Збільшити доходи загального фонду бюджету за рахунок </w:t>
      </w:r>
      <w:r>
        <w:rPr>
          <w:color w:val="000000"/>
          <w:sz w:val="28"/>
          <w:szCs w:val="28"/>
        </w:rPr>
        <w:t>розподілу субвенції з державного бюджету місцевим бюджетам на забезпечення харчуванням учнів закладів загальної середньої освіти в сумі 45 167 500 грн.</w:t>
      </w:r>
    </w:p>
    <w:p w14:paraId="3F23DCC3" w14:textId="77777777" w:rsidR="004D3F7B" w:rsidRDefault="008C1219" w:rsidP="00C059B5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3.2. </w:t>
      </w:r>
      <w:r w:rsidRPr="004D3F7B">
        <w:rPr>
          <w:sz w:val="28"/>
          <w:szCs w:val="28"/>
        </w:rPr>
        <w:t>Збільшити видатки загального фонду бюджету департаменту освіти на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забезпечення харчуванням учнів закладів загальної середньої освіти за рахунок коштів відповідної субвенції в сумі 45 167 500 грн.</w:t>
      </w:r>
    </w:p>
    <w:p w14:paraId="667BC43B" w14:textId="77777777" w:rsidR="00D1223D" w:rsidRDefault="008C1219" w:rsidP="00C059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B1A99">
        <w:rPr>
          <w:sz w:val="28"/>
          <w:szCs w:val="28"/>
        </w:rPr>
        <w:t>. Департаменту фінансів, бюджету та аудиту внести відповідні зміни до розпису бюджету Луцької міської територіальної громади.</w:t>
      </w:r>
    </w:p>
    <w:p w14:paraId="3D5EBD42" w14:textId="77777777" w:rsidR="00D1223D" w:rsidRDefault="000C1C35" w:rsidP="00C059B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B1A99">
        <w:rPr>
          <w:sz w:val="28"/>
          <w:szCs w:val="28"/>
        </w:rPr>
        <w:t>. Контроль за виконанням рішення покласти на заступника міського голови Ірину Чебелюк.</w:t>
      </w:r>
    </w:p>
    <w:p w14:paraId="768F586D" w14:textId="77777777" w:rsidR="00D1223D" w:rsidRDefault="00D1223D">
      <w:pPr>
        <w:jc w:val="both"/>
        <w:rPr>
          <w:sz w:val="28"/>
          <w:szCs w:val="28"/>
        </w:rPr>
      </w:pPr>
    </w:p>
    <w:p w14:paraId="74404A6D" w14:textId="77777777" w:rsidR="00D1223D" w:rsidRDefault="00D1223D">
      <w:pPr>
        <w:jc w:val="both"/>
        <w:rPr>
          <w:sz w:val="28"/>
          <w:szCs w:val="28"/>
        </w:rPr>
      </w:pPr>
    </w:p>
    <w:p w14:paraId="6174291D" w14:textId="77777777" w:rsidR="000C1C35" w:rsidRDefault="000C1C35">
      <w:pPr>
        <w:jc w:val="both"/>
        <w:rPr>
          <w:sz w:val="28"/>
          <w:szCs w:val="28"/>
        </w:rPr>
      </w:pPr>
    </w:p>
    <w:p w14:paraId="405A1E91" w14:textId="77777777" w:rsidR="00D1223D" w:rsidRDefault="003B1A9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1D3038E1" w14:textId="77777777" w:rsidR="0017092C" w:rsidRDefault="0017092C">
      <w:pPr>
        <w:jc w:val="both"/>
        <w:rPr>
          <w:sz w:val="28"/>
          <w:szCs w:val="28"/>
        </w:rPr>
      </w:pPr>
    </w:p>
    <w:p w14:paraId="5C538321" w14:textId="77777777" w:rsidR="00D1223D" w:rsidRDefault="00D1223D">
      <w:pPr>
        <w:jc w:val="both"/>
        <w:rPr>
          <w:sz w:val="28"/>
          <w:szCs w:val="28"/>
        </w:rPr>
      </w:pPr>
    </w:p>
    <w:p w14:paraId="0ADA7CC2" w14:textId="77777777" w:rsidR="00D1223D" w:rsidRDefault="003B1A99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7AF0C3F0" w14:textId="77777777" w:rsidR="00D1223D" w:rsidRDefault="003B1A99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0199C780" w14:textId="77777777" w:rsidR="00D1223D" w:rsidRDefault="00D1223D">
      <w:pPr>
        <w:jc w:val="both"/>
        <w:rPr>
          <w:sz w:val="28"/>
          <w:szCs w:val="28"/>
        </w:rPr>
      </w:pPr>
    </w:p>
    <w:p w14:paraId="663D6A9B" w14:textId="77777777" w:rsidR="002344DE" w:rsidRDefault="002344DE">
      <w:pPr>
        <w:jc w:val="both"/>
        <w:rPr>
          <w:sz w:val="28"/>
          <w:szCs w:val="28"/>
        </w:rPr>
      </w:pPr>
    </w:p>
    <w:p w14:paraId="03872FFA" w14:textId="77777777" w:rsidR="00D1223D" w:rsidRDefault="003B1A99">
      <w:pPr>
        <w:jc w:val="both"/>
      </w:pPr>
      <w:r>
        <w:t>Єлова 720 614</w:t>
      </w:r>
    </w:p>
    <w:sectPr w:rsidR="00D1223D" w:rsidSect="001B5161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6F5E9" w14:textId="77777777" w:rsidR="00007D38" w:rsidRDefault="00007D38">
      <w:r>
        <w:separator/>
      </w:r>
    </w:p>
  </w:endnote>
  <w:endnote w:type="continuationSeparator" w:id="0">
    <w:p w14:paraId="7578CE1B" w14:textId="77777777" w:rsidR="00007D38" w:rsidRDefault="0000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7763F" w14:textId="77777777" w:rsidR="00007D38" w:rsidRDefault="00007D38">
      <w:r>
        <w:separator/>
      </w:r>
    </w:p>
  </w:footnote>
  <w:footnote w:type="continuationSeparator" w:id="0">
    <w:p w14:paraId="0F237752" w14:textId="77777777" w:rsidR="00007D38" w:rsidRDefault="0000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7587184"/>
      <w:docPartObj>
        <w:docPartGallery w:val="Page Numbers (Top of Page)"/>
        <w:docPartUnique/>
      </w:docPartObj>
    </w:sdtPr>
    <w:sdtContent>
      <w:p w14:paraId="132793D5" w14:textId="77777777" w:rsidR="008C1219" w:rsidRDefault="008C1219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 w:rsidR="000C1C35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705F070D" w14:textId="77777777" w:rsidR="008C1219" w:rsidRDefault="008C1219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23D"/>
    <w:rsid w:val="00007D38"/>
    <w:rsid w:val="0004042E"/>
    <w:rsid w:val="00091E48"/>
    <w:rsid w:val="000C1C35"/>
    <w:rsid w:val="00131EB2"/>
    <w:rsid w:val="00135C7C"/>
    <w:rsid w:val="00143ABC"/>
    <w:rsid w:val="0017092C"/>
    <w:rsid w:val="001B5161"/>
    <w:rsid w:val="002344DE"/>
    <w:rsid w:val="00260E23"/>
    <w:rsid w:val="00272A91"/>
    <w:rsid w:val="002A04A0"/>
    <w:rsid w:val="002C0005"/>
    <w:rsid w:val="003144AB"/>
    <w:rsid w:val="00336EC4"/>
    <w:rsid w:val="003B1A99"/>
    <w:rsid w:val="003B6C7D"/>
    <w:rsid w:val="004D3F7B"/>
    <w:rsid w:val="005D5DF2"/>
    <w:rsid w:val="00634187"/>
    <w:rsid w:val="006D5479"/>
    <w:rsid w:val="00823278"/>
    <w:rsid w:val="0085583C"/>
    <w:rsid w:val="00872A07"/>
    <w:rsid w:val="008C1219"/>
    <w:rsid w:val="008F6DE8"/>
    <w:rsid w:val="00934463"/>
    <w:rsid w:val="00951CF9"/>
    <w:rsid w:val="009D0029"/>
    <w:rsid w:val="00A33B03"/>
    <w:rsid w:val="00A62C45"/>
    <w:rsid w:val="00AB03FE"/>
    <w:rsid w:val="00AC2222"/>
    <w:rsid w:val="00AE2D31"/>
    <w:rsid w:val="00BA40C2"/>
    <w:rsid w:val="00C059B5"/>
    <w:rsid w:val="00C12FE7"/>
    <w:rsid w:val="00C3306F"/>
    <w:rsid w:val="00C61C6F"/>
    <w:rsid w:val="00D1223D"/>
    <w:rsid w:val="00D93AA5"/>
    <w:rsid w:val="00DC4AA5"/>
    <w:rsid w:val="00E75B1D"/>
    <w:rsid w:val="00E859DF"/>
    <w:rsid w:val="00EA03D5"/>
    <w:rsid w:val="00F61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D7D2E"/>
  <w15:docId w15:val="{21E27BF2-9C7E-4BD2-990C-53B570A6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ой текст с от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Текст выноски Знак"/>
    <w:basedOn w:val="a0"/>
    <w:uiPriority w:val="99"/>
    <w:semiHidden/>
    <w:qFormat/>
    <w:rsid w:val="00C424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"/>
    <w:basedOn w:val="a"/>
    <w:next w:val="a8"/>
    <w:qFormat/>
    <w:rsid w:val="006D79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6D7927"/>
    <w:pPr>
      <w:spacing w:after="140" w:line="276" w:lineRule="auto"/>
    </w:pPr>
  </w:style>
  <w:style w:type="paragraph" w:styleId="a9">
    <w:name w:val="List"/>
    <w:basedOn w:val="a8"/>
    <w:rsid w:val="006D7927"/>
    <w:rPr>
      <w:rFonts w:cs="Arial"/>
    </w:rPr>
  </w:style>
  <w:style w:type="paragraph" w:styleId="aa">
    <w:name w:val="caption"/>
    <w:basedOn w:val="a"/>
    <w:qFormat/>
    <w:rsid w:val="006D7927"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rsid w:val="006D7927"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  <w:rsid w:val="006D7927"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f1">
    <w:name w:val="Balloon Text"/>
    <w:basedOn w:val="a"/>
    <w:uiPriority w:val="99"/>
    <w:semiHidden/>
    <w:unhideWhenUsed/>
    <w:qFormat/>
    <w:rsid w:val="00C4244F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C059B5"/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51FC3-6CD2-4990-865A-1D1DD1ECB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1879</Words>
  <Characters>1072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7</cp:revision>
  <cp:lastPrinted>2026-01-07T10:03:00Z</cp:lastPrinted>
  <dcterms:created xsi:type="dcterms:W3CDTF">2026-01-07T09:26:00Z</dcterms:created>
  <dcterms:modified xsi:type="dcterms:W3CDTF">2026-01-07T11:36:00Z</dcterms:modified>
  <dc:language>uk-UA</dc:language>
</cp:coreProperties>
</file>