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8D" w:rsidRDefault="00231B8D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31117982" r:id="rId7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22.12.2025 № 86/79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2026 рік»</w:t>
      </w: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</w:p>
    <w:p w:rsidR="00586F81" w:rsidRDefault="00586F81" w:rsidP="00586F81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586F81" w:rsidRDefault="00586F81" w:rsidP="00586F81">
      <w:pPr>
        <w:rPr>
          <w:color w:val="000000"/>
          <w:sz w:val="28"/>
          <w:szCs w:val="28"/>
        </w:rPr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Default="00586F81" w:rsidP="00586F8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22.12.2025 № 86/79 «Про бюджет Луцької міської територіальної громади на 2026 рік»:</w:t>
      </w:r>
    </w:p>
    <w:p w:rsidR="00586F81" w:rsidRDefault="00586F81" w:rsidP="00586F81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586F81" w:rsidRDefault="00586F81" w:rsidP="00586F81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«4 337 989 430», «4 236 443 530» замінити відповідно цифрами «5 048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013 479», «4 946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467 579»;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«4 572 335 680», «3 899 347 700» замінити відповідно цифрами «</w:t>
      </w:r>
      <w:r w:rsidRPr="00181656">
        <w:rPr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  <w:lang w:val="ru-RU"/>
        </w:rPr>
        <w:t> 282 359 729</w:t>
      </w:r>
      <w:r>
        <w:rPr>
          <w:color w:val="000000" w:themeColor="text1"/>
          <w:sz w:val="28"/>
          <w:szCs w:val="28"/>
        </w:rPr>
        <w:t>», «4 609 371 749».</w:t>
      </w:r>
    </w:p>
    <w:p w:rsidR="00586F81" w:rsidRDefault="00586F81" w:rsidP="00586F81">
      <w:pPr>
        <w:ind w:firstLine="567"/>
        <w:jc w:val="both"/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«50 000 000» замінити цифрами «47 992 475».</w:t>
      </w:r>
    </w:p>
    <w:p w:rsidR="00586F81" w:rsidRDefault="00586F81" w:rsidP="00586F81">
      <w:pPr>
        <w:ind w:firstLine="426"/>
        <w:jc w:val="both"/>
        <w:rPr>
          <w:color w:val="000000" w:themeColor="text1"/>
          <w:sz w:val="28"/>
          <w:szCs w:val="28"/>
        </w:rPr>
      </w:pP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4E073D">
        <w:rPr>
          <w:color w:val="000000" w:themeColor="text1"/>
          <w:sz w:val="28"/>
          <w:szCs w:val="28"/>
        </w:rPr>
        <w:t xml:space="preserve">. Внести зміни до додатків 1, </w:t>
      </w:r>
      <w:r>
        <w:rPr>
          <w:color w:val="000000" w:themeColor="text1"/>
          <w:sz w:val="28"/>
          <w:szCs w:val="28"/>
        </w:rPr>
        <w:t>3, 5, 7</w:t>
      </w:r>
      <w:r w:rsidRPr="004E073D">
        <w:rPr>
          <w:color w:val="000000" w:themeColor="text1"/>
          <w:sz w:val="28"/>
          <w:szCs w:val="28"/>
        </w:rPr>
        <w:t xml:space="preserve"> рішення міської ради від </w:t>
      </w:r>
      <w:r>
        <w:rPr>
          <w:color w:val="000000" w:themeColor="text1"/>
          <w:sz w:val="28"/>
          <w:szCs w:val="28"/>
        </w:rPr>
        <w:t>22</w:t>
      </w:r>
      <w:r w:rsidRPr="004E073D">
        <w:rPr>
          <w:color w:val="000000" w:themeColor="text1"/>
          <w:sz w:val="28"/>
          <w:szCs w:val="28"/>
        </w:rPr>
        <w:t>.12.202</w:t>
      </w:r>
      <w:r>
        <w:rPr>
          <w:color w:val="000000" w:themeColor="text1"/>
          <w:sz w:val="28"/>
          <w:szCs w:val="28"/>
        </w:rPr>
        <w:t>5</w:t>
      </w:r>
      <w:r w:rsidRPr="004E073D">
        <w:rPr>
          <w:color w:val="000000" w:themeColor="text1"/>
          <w:sz w:val="28"/>
          <w:szCs w:val="28"/>
        </w:rPr>
        <w:t xml:space="preserve"> № </w:t>
      </w:r>
      <w:r>
        <w:rPr>
          <w:color w:val="000000" w:themeColor="text1"/>
          <w:sz w:val="28"/>
          <w:szCs w:val="28"/>
        </w:rPr>
        <w:t>8</w:t>
      </w:r>
      <w:r w:rsidRPr="004E073D">
        <w:rPr>
          <w:color w:val="000000" w:themeColor="text1"/>
          <w:sz w:val="28"/>
          <w:szCs w:val="28"/>
        </w:rPr>
        <w:t>6/</w:t>
      </w:r>
      <w:r>
        <w:rPr>
          <w:color w:val="000000" w:themeColor="text1"/>
          <w:sz w:val="28"/>
          <w:szCs w:val="28"/>
        </w:rPr>
        <w:t>7</w:t>
      </w:r>
      <w:r w:rsidRPr="004E073D">
        <w:rPr>
          <w:color w:val="000000" w:themeColor="text1"/>
          <w:sz w:val="28"/>
          <w:szCs w:val="28"/>
        </w:rPr>
        <w:t>9 «Про бюджет Луцької міської територіальної громади на 202</w:t>
      </w:r>
      <w:r>
        <w:rPr>
          <w:color w:val="000000" w:themeColor="text1"/>
          <w:sz w:val="28"/>
          <w:szCs w:val="28"/>
        </w:rPr>
        <w:t>6</w:t>
      </w:r>
      <w:r w:rsidRPr="004E073D">
        <w:rPr>
          <w:color w:val="000000" w:themeColor="text1"/>
          <w:sz w:val="28"/>
          <w:szCs w:val="28"/>
        </w:rPr>
        <w:t xml:space="preserve"> рік» відповідно до додатків 1, 2, 3</w:t>
      </w:r>
      <w:r>
        <w:rPr>
          <w:color w:val="000000" w:themeColor="text1"/>
          <w:sz w:val="28"/>
          <w:szCs w:val="28"/>
        </w:rPr>
        <w:t>, 4</w:t>
      </w:r>
      <w:r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Pr="004E073D">
        <w:rPr>
          <w:color w:val="000000" w:themeColor="text1"/>
          <w:sz w:val="28"/>
          <w:szCs w:val="28"/>
        </w:rPr>
        <w:t>.</w:t>
      </w:r>
      <w:r w:rsidRPr="004E073D">
        <w:rPr>
          <w:color w:val="000000" w:themeColor="text1"/>
          <w:sz w:val="28"/>
          <w:szCs w:val="28"/>
          <w:lang w:val="en-US"/>
        </w:rPr>
        <w:t> </w:t>
      </w:r>
      <w:r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4E073D">
        <w:rPr>
          <w:color w:val="000000" w:themeColor="text1"/>
          <w:sz w:val="28"/>
          <w:szCs w:val="28"/>
        </w:rPr>
        <w:t>.</w:t>
      </w:r>
      <w:r w:rsidRPr="004E073D">
        <w:rPr>
          <w:color w:val="000000" w:themeColor="text1"/>
          <w:sz w:val="28"/>
          <w:szCs w:val="28"/>
          <w:lang w:val="en-US"/>
        </w:rPr>
        <w:t> </w:t>
      </w:r>
      <w:r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586F81" w:rsidRDefault="00586F81" w:rsidP="00586F8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720 614</w:t>
      </w:r>
    </w:p>
    <w:p w:rsidR="00586F81" w:rsidRDefault="00586F81" w:rsidP="00586F81">
      <w:pPr>
        <w:rPr>
          <w:color w:val="000000" w:themeColor="text1"/>
        </w:rPr>
      </w:pPr>
    </w:p>
    <w:p w:rsidR="00586F81" w:rsidRPr="00631C99" w:rsidRDefault="00586F81" w:rsidP="00586F81"/>
    <w:p w:rsidR="00586F81" w:rsidRPr="00586F81" w:rsidRDefault="00586F81" w:rsidP="00586F81"/>
    <w:sectPr w:rsidR="00586F81" w:rsidRPr="00586F81" w:rsidSect="00586F81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F81" w:rsidRDefault="00586F81" w:rsidP="00586F81">
      <w:r>
        <w:separator/>
      </w:r>
    </w:p>
  </w:endnote>
  <w:endnote w:type="continuationSeparator" w:id="1">
    <w:p w:rsidR="00586F81" w:rsidRDefault="00586F81" w:rsidP="0058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F81" w:rsidRDefault="00586F81" w:rsidP="00586F81">
      <w:r>
        <w:separator/>
      </w:r>
    </w:p>
  </w:footnote>
  <w:footnote w:type="continuationSeparator" w:id="1">
    <w:p w:rsidR="00586F81" w:rsidRDefault="00586F81" w:rsidP="0058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6985"/>
      <w:docPartObj>
        <w:docPartGallery w:val="Page Numbers (Top of Page)"/>
        <w:docPartUnique/>
      </w:docPartObj>
    </w:sdtPr>
    <w:sdtContent>
      <w:p w:rsidR="00586F81" w:rsidRDefault="00586F81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86F81" w:rsidRDefault="00586F8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231B8D"/>
    <w:rsid w:val="00231B8D"/>
    <w:rsid w:val="0058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7">
    <w:name w:val="header"/>
    <w:basedOn w:val="a"/>
    <w:link w:val="a8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1215</Words>
  <Characters>693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10</cp:revision>
  <dcterms:created xsi:type="dcterms:W3CDTF">2022-02-22T13:50:00Z</dcterms:created>
  <dcterms:modified xsi:type="dcterms:W3CDTF">2026-01-28T13:07:00Z</dcterms:modified>
  <dc:language>uk-UA</dc:language>
</cp:coreProperties>
</file>