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EBDFE" w14:textId="225E15B8" w:rsidR="00B00AD6" w:rsidRPr="00B00AD6" w:rsidRDefault="00B00AD6" w:rsidP="00AD7792">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sidRPr="00B00AD6">
        <w:rPr>
          <w:rFonts w:ascii="Times New Roman" w:eastAsia="Times New Roman" w:hAnsi="Times New Roman" w:cs="Times New Roman"/>
          <w:kern w:val="36"/>
          <w:sz w:val="28"/>
          <w:szCs w:val="28"/>
          <w:lang w:eastAsia="en-GB"/>
          <w14:ligatures w14:val="none"/>
        </w:rPr>
        <w:t>Додаток</w:t>
      </w:r>
    </w:p>
    <w:p w14:paraId="144F2EFC" w14:textId="0E53EBAC" w:rsidR="00B00AD6" w:rsidRDefault="00B00AD6" w:rsidP="0042186C">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sidRPr="00B00AD6">
        <w:rPr>
          <w:rFonts w:ascii="Times New Roman" w:eastAsia="Times New Roman" w:hAnsi="Times New Roman" w:cs="Times New Roman"/>
          <w:kern w:val="36"/>
          <w:sz w:val="28"/>
          <w:szCs w:val="28"/>
          <w:lang w:eastAsia="en-GB"/>
          <w14:ligatures w14:val="none"/>
        </w:rPr>
        <w:t>до рішення</w:t>
      </w:r>
      <w:r>
        <w:rPr>
          <w:rFonts w:ascii="Times New Roman" w:eastAsia="Times New Roman" w:hAnsi="Times New Roman" w:cs="Times New Roman"/>
          <w:kern w:val="36"/>
          <w:sz w:val="28"/>
          <w:szCs w:val="28"/>
          <w:lang w:eastAsia="en-GB"/>
          <w14:ligatures w14:val="none"/>
        </w:rPr>
        <w:t xml:space="preserve"> міської ради</w:t>
      </w:r>
    </w:p>
    <w:p w14:paraId="7018D6DB" w14:textId="08816A82" w:rsidR="00B00AD6" w:rsidRPr="00B00AD6" w:rsidRDefault="00B00AD6" w:rsidP="00AD7792">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Pr>
          <w:rFonts w:ascii="Times New Roman" w:eastAsia="Times New Roman" w:hAnsi="Times New Roman" w:cs="Times New Roman"/>
          <w:kern w:val="36"/>
          <w:sz w:val="28"/>
          <w:szCs w:val="28"/>
          <w:lang w:eastAsia="en-GB"/>
          <w14:ligatures w14:val="none"/>
        </w:rPr>
        <w:t>______________ № ___________</w:t>
      </w:r>
    </w:p>
    <w:p w14:paraId="61DDB967" w14:textId="77777777" w:rsidR="00B00AD6" w:rsidRDefault="00B00AD6"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p>
    <w:p w14:paraId="3AB48250" w14:textId="77777777" w:rsidR="0042186C" w:rsidRDefault="0042186C"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p>
    <w:p w14:paraId="2674157F" w14:textId="769F8C7E" w:rsidR="00B00AD6"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Pr>
          <w:rFonts w:ascii="Times New Roman" w:eastAsia="Times New Roman" w:hAnsi="Times New Roman" w:cs="Times New Roman"/>
          <w:b/>
          <w:bCs/>
          <w:kern w:val="36"/>
          <w:sz w:val="28"/>
          <w:szCs w:val="28"/>
          <w:lang w:eastAsia="en-GB"/>
          <w14:ligatures w14:val="none"/>
        </w:rPr>
        <w:t>П</w:t>
      </w:r>
      <w:r w:rsidR="00B00AD6">
        <w:rPr>
          <w:rFonts w:ascii="Times New Roman" w:eastAsia="Times New Roman" w:hAnsi="Times New Roman" w:cs="Times New Roman"/>
          <w:b/>
          <w:bCs/>
          <w:kern w:val="36"/>
          <w:sz w:val="28"/>
          <w:szCs w:val="28"/>
          <w:lang w:eastAsia="en-GB"/>
          <w14:ligatures w14:val="none"/>
        </w:rPr>
        <w:t>РОГРАМА</w:t>
      </w:r>
    </w:p>
    <w:p w14:paraId="3F54F771" w14:textId="1EAE7967" w:rsidR="0053362A"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sidRPr="0053362A">
        <w:rPr>
          <w:rFonts w:ascii="Times New Roman" w:eastAsia="Times New Roman" w:hAnsi="Times New Roman" w:cs="Times New Roman"/>
          <w:b/>
          <w:bCs/>
          <w:kern w:val="36"/>
          <w:sz w:val="28"/>
          <w:szCs w:val="28"/>
          <w:lang w:eastAsia="en-GB"/>
          <w14:ligatures w14:val="none"/>
        </w:rPr>
        <w:t xml:space="preserve"> «Некрополь. Простір пам’яті»</w:t>
      </w:r>
    </w:p>
    <w:p w14:paraId="73D64DF9" w14:textId="39A5755B" w:rsidR="0053362A"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sidRPr="0053362A">
        <w:rPr>
          <w:rFonts w:ascii="Times New Roman" w:eastAsia="Times New Roman" w:hAnsi="Times New Roman" w:cs="Times New Roman"/>
          <w:b/>
          <w:bCs/>
          <w:kern w:val="36"/>
          <w:sz w:val="28"/>
          <w:szCs w:val="28"/>
          <w:lang w:eastAsia="en-GB"/>
          <w14:ligatures w14:val="none"/>
        </w:rPr>
        <w:t xml:space="preserve"> в Луцькій міській територіальній громаді на 2026–2028 роки</w:t>
      </w:r>
    </w:p>
    <w:p w14:paraId="4484EE3D" w14:textId="77777777" w:rsidR="0042186C" w:rsidRDefault="0042186C" w:rsidP="00FF257B">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en-GB"/>
          <w14:ligatures w14:val="none"/>
        </w:rPr>
      </w:pPr>
    </w:p>
    <w:p w14:paraId="5EEBBFA1" w14:textId="7F7A50ED" w:rsidR="009930C9" w:rsidRPr="00FF257B" w:rsidRDefault="009930C9" w:rsidP="00FF257B">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ПАСПОРТ ПРОГРАМИ</w:t>
      </w:r>
    </w:p>
    <w:p w14:paraId="152370A9" w14:textId="2F513883"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Назва програми:</w:t>
      </w:r>
      <w:r w:rsidR="00FF257B" w:rsidRPr="00FF257B">
        <w:rPr>
          <w:rFonts w:ascii="Times New Roman" w:eastAsia="Times New Roman" w:hAnsi="Times New Roman" w:cs="Times New Roman"/>
          <w:kern w:val="0"/>
          <w:sz w:val="28"/>
          <w:szCs w:val="28"/>
          <w:lang w:eastAsia="en-GB"/>
          <w14:ligatures w14:val="none"/>
        </w:rPr>
        <w:t xml:space="preserve"> </w:t>
      </w:r>
      <w:r w:rsidR="0053362A">
        <w:rPr>
          <w:rFonts w:ascii="Times New Roman" w:eastAsia="Times New Roman" w:hAnsi="Times New Roman" w:cs="Times New Roman"/>
          <w:kern w:val="0"/>
          <w:sz w:val="28"/>
          <w:szCs w:val="28"/>
          <w:lang w:eastAsia="en-GB"/>
          <w14:ligatures w14:val="none"/>
        </w:rPr>
        <w:t>Програма</w:t>
      </w:r>
      <w:r w:rsidR="0053362A" w:rsidRPr="0053362A">
        <w:rPr>
          <w:rFonts w:ascii="Times New Roman" w:eastAsia="Times New Roman" w:hAnsi="Times New Roman" w:cs="Times New Roman"/>
          <w:kern w:val="0"/>
          <w:sz w:val="28"/>
          <w:szCs w:val="28"/>
          <w:lang w:eastAsia="en-GB"/>
          <w14:ligatures w14:val="none"/>
        </w:rPr>
        <w:t xml:space="preserve"> «Некрополь. Простір пам’яті» в Луцькій міській територіальній громаді на 2026–2028 роки</w:t>
      </w:r>
      <w:r w:rsidRPr="00FF257B">
        <w:rPr>
          <w:rFonts w:ascii="Times New Roman" w:eastAsia="Times New Roman" w:hAnsi="Times New Roman" w:cs="Times New Roman"/>
          <w:kern w:val="0"/>
          <w:sz w:val="28"/>
          <w:szCs w:val="28"/>
          <w:lang w:eastAsia="en-GB"/>
          <w14:ligatures w14:val="none"/>
        </w:rPr>
        <w:t>.</w:t>
      </w:r>
    </w:p>
    <w:p w14:paraId="546430C6"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Підстава для розроблення:</w:t>
      </w:r>
    </w:p>
    <w:p w14:paraId="0BA5CFD3" w14:textId="5D815AE7"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Закон</w:t>
      </w:r>
      <w:r w:rsidR="00026B82">
        <w:rPr>
          <w:rFonts w:ascii="Times New Roman" w:eastAsia="Times New Roman" w:hAnsi="Times New Roman" w:cs="Times New Roman"/>
          <w:kern w:val="0"/>
          <w:sz w:val="28"/>
          <w:szCs w:val="28"/>
          <w:lang w:eastAsia="en-GB"/>
          <w14:ligatures w14:val="none"/>
        </w:rPr>
        <w:t>и</w:t>
      </w:r>
      <w:r w:rsidRPr="00FF257B">
        <w:rPr>
          <w:rFonts w:ascii="Times New Roman" w:eastAsia="Times New Roman" w:hAnsi="Times New Roman" w:cs="Times New Roman"/>
          <w:kern w:val="0"/>
          <w:sz w:val="28"/>
          <w:szCs w:val="28"/>
          <w:lang w:eastAsia="en-GB"/>
          <w14:ligatures w14:val="none"/>
        </w:rPr>
        <w:t xml:space="preserve"> України «Про охорону культурної спадщини»; Закон України «Про місцеве самоврядування в Україні»; Закон України «Про поховання та похоронну справу»; Бюджетний кодекс України; Постанова КМУ №</w:t>
      </w:r>
      <w:r w:rsidR="00026B82">
        <w:rPr>
          <w:rFonts w:ascii="Times New Roman" w:eastAsia="Times New Roman" w:hAnsi="Times New Roman" w:cs="Times New Roman"/>
          <w:kern w:val="0"/>
          <w:sz w:val="28"/>
          <w:szCs w:val="28"/>
          <w:lang w:eastAsia="en-GB"/>
          <w14:ligatures w14:val="none"/>
        </w:rPr>
        <w:t> </w:t>
      </w:r>
      <w:r w:rsidRPr="00FF257B">
        <w:rPr>
          <w:rFonts w:ascii="Times New Roman" w:eastAsia="Times New Roman" w:hAnsi="Times New Roman" w:cs="Times New Roman"/>
          <w:kern w:val="0"/>
          <w:sz w:val="28"/>
          <w:szCs w:val="28"/>
          <w:lang w:eastAsia="en-GB"/>
          <w14:ligatures w14:val="none"/>
        </w:rPr>
        <w:t>621; локальні акти Луцької міської ради.</w:t>
      </w:r>
    </w:p>
    <w:p w14:paraId="73228F9E" w14:textId="42B3889C"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Замовник програми:</w:t>
      </w:r>
      <w:r w:rsidR="00FF257B" w:rsidRPr="00FF257B">
        <w:rPr>
          <w:rFonts w:ascii="Times New Roman" w:eastAsia="Times New Roman" w:hAnsi="Times New Roman" w:cs="Times New Roman"/>
          <w:kern w:val="0"/>
          <w:sz w:val="28"/>
          <w:szCs w:val="28"/>
          <w:lang w:eastAsia="en-GB"/>
          <w14:ligatures w14:val="none"/>
        </w:rPr>
        <w:t xml:space="preserve"> </w:t>
      </w:r>
      <w:r w:rsidRPr="00FF257B">
        <w:rPr>
          <w:rFonts w:ascii="Times New Roman" w:eastAsia="Times New Roman" w:hAnsi="Times New Roman" w:cs="Times New Roman"/>
          <w:kern w:val="0"/>
          <w:sz w:val="28"/>
          <w:szCs w:val="28"/>
          <w:lang w:eastAsia="en-GB"/>
          <w14:ligatures w14:val="none"/>
        </w:rPr>
        <w:t>Виконавчий комітет Луцької міської ради.</w:t>
      </w:r>
    </w:p>
    <w:p w14:paraId="5F48B14B"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Головний виконавець програми:</w:t>
      </w:r>
    </w:p>
    <w:p w14:paraId="0FEC828F" w14:textId="79AE602D"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Управління капітального будівництва Луцької міської ради.</w:t>
      </w:r>
    </w:p>
    <w:p w14:paraId="753B4684"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Співвиконавці:</w:t>
      </w:r>
    </w:p>
    <w:p w14:paraId="7F595979" w14:textId="45693ADE"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Відділ охорони культурної спадщини; Департамент культури; </w:t>
      </w:r>
      <w:r w:rsidR="00743E31">
        <w:rPr>
          <w:rFonts w:ascii="Times New Roman" w:eastAsia="Times New Roman" w:hAnsi="Times New Roman" w:cs="Times New Roman"/>
          <w:kern w:val="0"/>
          <w:sz w:val="28"/>
          <w:szCs w:val="28"/>
          <w:lang w:eastAsia="en-GB"/>
          <w14:ligatures w14:val="none"/>
        </w:rPr>
        <w:t>Департамент містобудування, земельних ресурсів</w:t>
      </w:r>
      <w:r w:rsidRPr="00FF257B">
        <w:rPr>
          <w:rFonts w:ascii="Times New Roman" w:eastAsia="Times New Roman" w:hAnsi="Times New Roman" w:cs="Times New Roman"/>
          <w:kern w:val="0"/>
          <w:sz w:val="28"/>
          <w:szCs w:val="28"/>
          <w:lang w:eastAsia="en-GB"/>
          <w14:ligatures w14:val="none"/>
        </w:rPr>
        <w:t xml:space="preserve"> та реклами; Управління туризму та промоцій</w:t>
      </w:r>
      <w:r w:rsidR="001D561C">
        <w:rPr>
          <w:rFonts w:ascii="Times New Roman" w:eastAsia="Times New Roman" w:hAnsi="Times New Roman" w:cs="Times New Roman"/>
          <w:kern w:val="0"/>
          <w:sz w:val="28"/>
          <w:szCs w:val="28"/>
          <w:lang w:eastAsia="en-GB"/>
          <w14:ligatures w14:val="none"/>
        </w:rPr>
        <w:t xml:space="preserve"> міста</w:t>
      </w:r>
      <w:r w:rsidRPr="00FF257B">
        <w:rPr>
          <w:rFonts w:ascii="Times New Roman" w:eastAsia="Times New Roman" w:hAnsi="Times New Roman" w:cs="Times New Roman"/>
          <w:kern w:val="0"/>
          <w:sz w:val="28"/>
          <w:szCs w:val="28"/>
          <w:lang w:eastAsia="en-GB"/>
          <w14:ligatures w14:val="none"/>
        </w:rPr>
        <w:t>; Департамент ЖКГ; КП «Парки та сквери</w:t>
      </w:r>
      <w:r w:rsidR="0053362A">
        <w:rPr>
          <w:rFonts w:ascii="Times New Roman" w:eastAsia="Times New Roman" w:hAnsi="Times New Roman" w:cs="Times New Roman"/>
          <w:kern w:val="0"/>
          <w:sz w:val="28"/>
          <w:szCs w:val="28"/>
          <w:lang w:eastAsia="en-GB"/>
          <w14:ligatures w14:val="none"/>
        </w:rPr>
        <w:t xml:space="preserve"> м. Луцька</w:t>
      </w:r>
      <w:r w:rsidRPr="00FF257B">
        <w:rPr>
          <w:rFonts w:ascii="Times New Roman" w:eastAsia="Times New Roman" w:hAnsi="Times New Roman" w:cs="Times New Roman"/>
          <w:kern w:val="0"/>
          <w:sz w:val="28"/>
          <w:szCs w:val="28"/>
          <w:lang w:eastAsia="en-GB"/>
          <w14:ligatures w14:val="none"/>
        </w:rPr>
        <w:t>»; КП</w:t>
      </w:r>
      <w:r w:rsidR="00FF257B">
        <w:rPr>
          <w:rFonts w:ascii="Times New Roman" w:eastAsia="Times New Roman" w:hAnsi="Times New Roman" w:cs="Times New Roman"/>
          <w:kern w:val="0"/>
          <w:sz w:val="28"/>
          <w:szCs w:val="28"/>
          <w:lang w:eastAsia="en-GB"/>
          <w14:ligatures w14:val="none"/>
        </w:rPr>
        <w:t> </w:t>
      </w:r>
      <w:r w:rsidRPr="00FF257B">
        <w:rPr>
          <w:rFonts w:ascii="Times New Roman" w:eastAsia="Times New Roman" w:hAnsi="Times New Roman" w:cs="Times New Roman"/>
          <w:kern w:val="0"/>
          <w:sz w:val="28"/>
          <w:szCs w:val="28"/>
          <w:lang w:eastAsia="en-GB"/>
          <w14:ligatures w14:val="none"/>
        </w:rPr>
        <w:t>«</w:t>
      </w:r>
      <w:proofErr w:type="spellStart"/>
      <w:r w:rsidRPr="00FF257B">
        <w:rPr>
          <w:rFonts w:ascii="Times New Roman" w:eastAsia="Times New Roman" w:hAnsi="Times New Roman" w:cs="Times New Roman"/>
          <w:kern w:val="0"/>
          <w:sz w:val="28"/>
          <w:szCs w:val="28"/>
          <w:lang w:eastAsia="en-GB"/>
          <w14:ligatures w14:val="none"/>
        </w:rPr>
        <w:t>Луцьксвітло</w:t>
      </w:r>
      <w:proofErr w:type="spellEnd"/>
      <w:r w:rsidRPr="00FF257B">
        <w:rPr>
          <w:rFonts w:ascii="Times New Roman" w:eastAsia="Times New Roman" w:hAnsi="Times New Roman" w:cs="Times New Roman"/>
          <w:kern w:val="0"/>
          <w:sz w:val="28"/>
          <w:szCs w:val="28"/>
          <w:lang w:eastAsia="en-GB"/>
          <w14:ligatures w14:val="none"/>
        </w:rPr>
        <w:t>»; музеї та архів; заповідник; релігійні громади; ЗВО; ГО; ЗМІ.</w:t>
      </w:r>
    </w:p>
    <w:p w14:paraId="3291D750"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Мета програми:</w:t>
      </w:r>
    </w:p>
    <w:p w14:paraId="21CA79A2" w14:textId="72B4AD55"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Створення системи інвентаризації, правової легалізації, догляду, безпеки, </w:t>
      </w:r>
      <w:proofErr w:type="spellStart"/>
      <w:r w:rsidRPr="00FF257B">
        <w:rPr>
          <w:rFonts w:ascii="Times New Roman" w:eastAsia="Times New Roman" w:hAnsi="Times New Roman" w:cs="Times New Roman"/>
          <w:kern w:val="0"/>
          <w:sz w:val="28"/>
          <w:szCs w:val="28"/>
          <w:lang w:eastAsia="en-GB"/>
          <w14:ligatures w14:val="none"/>
        </w:rPr>
        <w:t>меморіалізації</w:t>
      </w:r>
      <w:proofErr w:type="spellEnd"/>
      <w:r w:rsidRPr="00FF257B">
        <w:rPr>
          <w:rFonts w:ascii="Times New Roman" w:eastAsia="Times New Roman" w:hAnsi="Times New Roman" w:cs="Times New Roman"/>
          <w:kern w:val="0"/>
          <w:sz w:val="28"/>
          <w:szCs w:val="28"/>
          <w:lang w:eastAsia="en-GB"/>
          <w14:ligatures w14:val="none"/>
        </w:rPr>
        <w:t xml:space="preserve"> та цифрового представлення історичних некрополів, поховань, місць втрачених храмів та духовної спадщини Луцької міської територіальної громади.</w:t>
      </w:r>
    </w:p>
    <w:p w14:paraId="0DD854E5"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Строк реалізації:</w:t>
      </w:r>
    </w:p>
    <w:p w14:paraId="6FA90D4C" w14:textId="434AB4F8"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2026–2028 роки.</w:t>
      </w:r>
    </w:p>
    <w:p w14:paraId="74DFD0CD"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Джерела фінансування:</w:t>
      </w:r>
    </w:p>
    <w:p w14:paraId="43700775" w14:textId="54FFC1A5" w:rsidR="009930C9"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Місцевий бюджет; ДФРР; міжнародні донори; меценати; </w:t>
      </w:r>
      <w:proofErr w:type="spellStart"/>
      <w:r w:rsidRPr="00FF257B">
        <w:rPr>
          <w:rFonts w:ascii="Times New Roman" w:eastAsia="Times New Roman" w:hAnsi="Times New Roman" w:cs="Times New Roman"/>
          <w:kern w:val="0"/>
          <w:sz w:val="28"/>
          <w:szCs w:val="28"/>
          <w:lang w:eastAsia="en-GB"/>
          <w14:ligatures w14:val="none"/>
        </w:rPr>
        <w:t>співфінансування</w:t>
      </w:r>
      <w:proofErr w:type="spellEnd"/>
      <w:r w:rsidRPr="00FF257B">
        <w:rPr>
          <w:rFonts w:ascii="Times New Roman" w:eastAsia="Times New Roman" w:hAnsi="Times New Roman" w:cs="Times New Roman"/>
          <w:kern w:val="0"/>
          <w:sz w:val="28"/>
          <w:szCs w:val="28"/>
          <w:lang w:eastAsia="en-GB"/>
          <w14:ligatures w14:val="none"/>
        </w:rPr>
        <w:t xml:space="preserve"> конфесій; </w:t>
      </w:r>
      <w:proofErr w:type="spellStart"/>
      <w:r w:rsidRPr="00FF257B">
        <w:rPr>
          <w:rFonts w:ascii="Times New Roman" w:eastAsia="Times New Roman" w:hAnsi="Times New Roman" w:cs="Times New Roman"/>
          <w:kern w:val="0"/>
          <w:sz w:val="28"/>
          <w:szCs w:val="28"/>
          <w:lang w:eastAsia="en-GB"/>
          <w14:ligatures w14:val="none"/>
        </w:rPr>
        <w:t>краудфандинг</w:t>
      </w:r>
      <w:proofErr w:type="spellEnd"/>
      <w:r w:rsidRPr="00FF257B">
        <w:rPr>
          <w:rFonts w:ascii="Times New Roman" w:eastAsia="Times New Roman" w:hAnsi="Times New Roman" w:cs="Times New Roman"/>
          <w:kern w:val="0"/>
          <w:sz w:val="28"/>
          <w:szCs w:val="28"/>
          <w:lang w:eastAsia="en-GB"/>
          <w14:ligatures w14:val="none"/>
        </w:rPr>
        <w:t>.</w:t>
      </w:r>
    </w:p>
    <w:p w14:paraId="5C083E85" w14:textId="77777777" w:rsidR="00FF257B" w:rsidRPr="00FF257B" w:rsidRDefault="00FF257B"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p>
    <w:p w14:paraId="2A8D1556" w14:textId="77777777" w:rsidR="00B00AD6" w:rsidRDefault="00B00AD6"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7DDE69EA" w14:textId="77777777" w:rsidR="00B00AD6" w:rsidRDefault="00B00AD6"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1253D817" w14:textId="77777777" w:rsidR="00AD7792" w:rsidRDefault="00AD7792"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461CF9D6" w14:textId="77777777" w:rsidR="00AD7792" w:rsidRDefault="00AD7792"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58ECD959" w14:textId="3595925E" w:rsidR="009930C9" w:rsidRPr="00FF257B"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lastRenderedPageBreak/>
        <w:t>1. ВСТУП</w:t>
      </w:r>
    </w:p>
    <w:p w14:paraId="115B01E1" w14:textId="77777777" w:rsidR="009930C9" w:rsidRPr="00FF257B" w:rsidRDefault="009930C9"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Луцьк є одним із найдавніших міст України та Волині, у якому простір пам’яті сформований багатошаровими культурними, релігійними, освітніми та інтелектуальними традиціями. Значну частину цієї спадщини становлять некрополі, монастирські та парафіяльні погости, місця втрачених храмів, давні поховання та місця духовної історії міста.</w:t>
      </w:r>
    </w:p>
    <w:p w14:paraId="6B63C058" w14:textId="77777777" w:rsidR="009930C9" w:rsidRPr="00FF257B" w:rsidRDefault="009930C9"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Станом на сьогодні відсутній повний реєстр таких об’єктів, значна частина з них має невизначений правовий статус, території недостатньо впорядковані, відсутня навігація, інформування, протоколи археологічного супроводу та єдина система догляду й консервації. Громада недостатньо обізнана із цінністю цих місць.</w:t>
      </w:r>
    </w:p>
    <w:p w14:paraId="6CD6E53B" w14:textId="77777777" w:rsidR="009930C9" w:rsidRPr="00FF257B" w:rsidRDefault="009930C9"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Програма спрямована на формування цілісної системи збереження, дослідження та популяризації простору історичної пам’яті, що є основою культурної </w:t>
      </w:r>
      <w:proofErr w:type="spellStart"/>
      <w:r w:rsidRPr="00FF257B">
        <w:rPr>
          <w:rFonts w:ascii="Times New Roman" w:eastAsia="Times New Roman" w:hAnsi="Times New Roman" w:cs="Times New Roman"/>
          <w:kern w:val="0"/>
          <w:sz w:val="28"/>
          <w:szCs w:val="28"/>
          <w:lang w:eastAsia="en-GB"/>
          <w14:ligatures w14:val="none"/>
        </w:rPr>
        <w:t>тяглості</w:t>
      </w:r>
      <w:proofErr w:type="spellEnd"/>
      <w:r w:rsidRPr="00FF257B">
        <w:rPr>
          <w:rFonts w:ascii="Times New Roman" w:eastAsia="Times New Roman" w:hAnsi="Times New Roman" w:cs="Times New Roman"/>
          <w:kern w:val="0"/>
          <w:sz w:val="28"/>
          <w:szCs w:val="28"/>
          <w:lang w:eastAsia="en-GB"/>
          <w14:ligatures w14:val="none"/>
        </w:rPr>
        <w:t>, ідентичності й розвитку міста.</w:t>
      </w:r>
    </w:p>
    <w:p w14:paraId="43536BFA"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22961755" w14:textId="77777777" w:rsidR="009930C9" w:rsidRPr="00FF257B" w:rsidRDefault="009930C9" w:rsidP="00026B82">
      <w:pPr>
        <w:tabs>
          <w:tab w:val="left" w:pos="567"/>
        </w:tabs>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 МЕТА І ЗАВДАННЯ ПРОГРАМИ</w:t>
      </w:r>
    </w:p>
    <w:p w14:paraId="5176C874" w14:textId="77777777" w:rsidR="00FF257B" w:rsidRDefault="009930C9" w:rsidP="00026B82">
      <w:pPr>
        <w:tabs>
          <w:tab w:val="left" w:pos="567"/>
        </w:tabs>
        <w:spacing w:after="0" w:line="240" w:lineRule="auto"/>
        <w:ind w:firstLine="567"/>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Мета програми:</w:t>
      </w:r>
    </w:p>
    <w:p w14:paraId="7309D89D" w14:textId="52686C2A" w:rsidR="009930C9" w:rsidRPr="00FF257B" w:rsidRDefault="009930C9"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Формування системної моделі охорони, догляду, </w:t>
      </w:r>
      <w:proofErr w:type="spellStart"/>
      <w:r w:rsidRPr="00FF257B">
        <w:rPr>
          <w:rFonts w:ascii="Times New Roman" w:eastAsia="Times New Roman" w:hAnsi="Times New Roman" w:cs="Times New Roman"/>
          <w:kern w:val="0"/>
          <w:sz w:val="28"/>
          <w:szCs w:val="28"/>
          <w:lang w:eastAsia="en-GB"/>
          <w14:ligatures w14:val="none"/>
        </w:rPr>
        <w:t>меморіалізації</w:t>
      </w:r>
      <w:proofErr w:type="spellEnd"/>
      <w:r w:rsidRPr="00FF257B">
        <w:rPr>
          <w:rFonts w:ascii="Times New Roman" w:eastAsia="Times New Roman" w:hAnsi="Times New Roman" w:cs="Times New Roman"/>
          <w:kern w:val="0"/>
          <w:sz w:val="28"/>
          <w:szCs w:val="28"/>
          <w:lang w:eastAsia="en-GB"/>
          <w14:ligatures w14:val="none"/>
        </w:rPr>
        <w:t xml:space="preserve"> та цифрової доступності простору історичної пам’яті Луцька.</w:t>
      </w:r>
    </w:p>
    <w:p w14:paraId="5BC7FCD7" w14:textId="77777777" w:rsidR="009930C9" w:rsidRPr="00FF257B" w:rsidRDefault="009930C9"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Основні завдання:</w:t>
      </w:r>
    </w:p>
    <w:p w14:paraId="223B9D0C" w14:textId="1A70F7F2" w:rsidR="009930C9" w:rsidRPr="00FF257B" w:rsidRDefault="00026B82"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1. </w:t>
      </w:r>
      <w:r w:rsidR="009930C9" w:rsidRPr="00FF257B">
        <w:rPr>
          <w:rFonts w:ascii="Times New Roman" w:eastAsia="Times New Roman" w:hAnsi="Times New Roman" w:cs="Times New Roman"/>
          <w:kern w:val="0"/>
          <w:sz w:val="28"/>
          <w:szCs w:val="28"/>
          <w:lang w:eastAsia="en-GB"/>
          <w14:ligatures w14:val="none"/>
        </w:rPr>
        <w:t>Проведення повної інвентаризації некрополів і місць втрачених храмів.</w:t>
      </w:r>
    </w:p>
    <w:p w14:paraId="20804332" w14:textId="5166EF39" w:rsidR="009930C9" w:rsidRPr="00FF257B" w:rsidRDefault="00026B82"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2. </w:t>
      </w:r>
      <w:r w:rsidR="009930C9" w:rsidRPr="00FF257B">
        <w:rPr>
          <w:rFonts w:ascii="Times New Roman" w:eastAsia="Times New Roman" w:hAnsi="Times New Roman" w:cs="Times New Roman"/>
          <w:kern w:val="0"/>
          <w:sz w:val="28"/>
          <w:szCs w:val="28"/>
          <w:lang w:eastAsia="en-GB"/>
          <w14:ligatures w14:val="none"/>
        </w:rPr>
        <w:t>Здійснення консерваційних заходів, благоустрою, освітлення.</w:t>
      </w:r>
    </w:p>
    <w:p w14:paraId="739E9EE4" w14:textId="0BE194EF" w:rsidR="009930C9" w:rsidRPr="00FF257B" w:rsidRDefault="00026B82"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3. </w:t>
      </w:r>
      <w:r w:rsidR="009930C9" w:rsidRPr="00FF257B">
        <w:rPr>
          <w:rFonts w:ascii="Times New Roman" w:eastAsia="Times New Roman" w:hAnsi="Times New Roman" w:cs="Times New Roman"/>
          <w:kern w:val="0"/>
          <w:sz w:val="28"/>
          <w:szCs w:val="28"/>
          <w:lang w:eastAsia="en-GB"/>
          <w14:ligatures w14:val="none"/>
        </w:rPr>
        <w:t>Створення та встановлення інформаційних і меморіальних знаків.</w:t>
      </w:r>
    </w:p>
    <w:p w14:paraId="3E3BC33E" w14:textId="55BE7857" w:rsidR="009930C9" w:rsidRPr="00FF257B" w:rsidRDefault="00026B82"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4. </w:t>
      </w:r>
      <w:r w:rsidR="009930C9" w:rsidRPr="00FF257B">
        <w:rPr>
          <w:rFonts w:ascii="Times New Roman" w:eastAsia="Times New Roman" w:hAnsi="Times New Roman" w:cs="Times New Roman"/>
          <w:kern w:val="0"/>
          <w:sz w:val="28"/>
          <w:szCs w:val="28"/>
          <w:lang w:eastAsia="en-GB"/>
          <w14:ligatures w14:val="none"/>
        </w:rPr>
        <w:t>Розроблення та запуск цифрового ГІС-реєстру «Некрополь».</w:t>
      </w:r>
    </w:p>
    <w:p w14:paraId="15BDF2E6" w14:textId="147F7032" w:rsidR="009930C9" w:rsidRPr="00FF257B" w:rsidRDefault="00026B82"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5. </w:t>
      </w:r>
      <w:r w:rsidR="009930C9" w:rsidRPr="00FF257B">
        <w:rPr>
          <w:rFonts w:ascii="Times New Roman" w:eastAsia="Times New Roman" w:hAnsi="Times New Roman" w:cs="Times New Roman"/>
          <w:kern w:val="0"/>
          <w:sz w:val="28"/>
          <w:szCs w:val="28"/>
          <w:lang w:eastAsia="en-GB"/>
          <w14:ligatures w14:val="none"/>
        </w:rPr>
        <w:t>Формування освітніх і комунікаційних програм.</w:t>
      </w:r>
    </w:p>
    <w:p w14:paraId="331C1F12" w14:textId="460745E4" w:rsidR="009930C9" w:rsidRPr="00026B82" w:rsidRDefault="00026B82"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6. </w:t>
      </w:r>
      <w:r w:rsidR="009930C9" w:rsidRPr="00026B82">
        <w:rPr>
          <w:rFonts w:ascii="Times New Roman" w:eastAsia="Times New Roman" w:hAnsi="Times New Roman" w:cs="Times New Roman"/>
          <w:kern w:val="0"/>
          <w:sz w:val="28"/>
          <w:szCs w:val="28"/>
          <w:lang w:eastAsia="en-GB"/>
          <w14:ligatures w14:val="none"/>
        </w:rPr>
        <w:t>Включення об’єктів до міських маршрутів пам’яті.</w:t>
      </w:r>
    </w:p>
    <w:p w14:paraId="58E0D43F" w14:textId="613CB46C" w:rsidR="009930C9" w:rsidRPr="00FF257B" w:rsidRDefault="00026B82"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7. </w:t>
      </w:r>
      <w:r w:rsidR="009930C9" w:rsidRPr="00FF257B">
        <w:rPr>
          <w:rFonts w:ascii="Times New Roman" w:eastAsia="Times New Roman" w:hAnsi="Times New Roman" w:cs="Times New Roman"/>
          <w:kern w:val="0"/>
          <w:sz w:val="28"/>
          <w:szCs w:val="28"/>
          <w:lang w:eastAsia="en-GB"/>
          <w14:ligatures w14:val="none"/>
        </w:rPr>
        <w:t>Розвиток міжконфесійного партнерства.</w:t>
      </w:r>
    </w:p>
    <w:p w14:paraId="443B6581" w14:textId="5580B35C" w:rsidR="009930C9" w:rsidRPr="00FF257B" w:rsidRDefault="00026B82"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8. </w:t>
      </w:r>
      <w:r w:rsidR="009930C9" w:rsidRPr="00FF257B">
        <w:rPr>
          <w:rFonts w:ascii="Times New Roman" w:eastAsia="Times New Roman" w:hAnsi="Times New Roman" w:cs="Times New Roman"/>
          <w:kern w:val="0"/>
          <w:sz w:val="28"/>
          <w:szCs w:val="28"/>
          <w:lang w:eastAsia="en-GB"/>
          <w14:ligatures w14:val="none"/>
        </w:rPr>
        <w:t>Залучення грантових та донорських ресурсів.</w:t>
      </w:r>
    </w:p>
    <w:p w14:paraId="726232BB"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03E86DAE" w14:textId="77777777" w:rsidR="009930C9" w:rsidRPr="00FF257B"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3. ОСНОВНІ НАПРЯМИ РЕАЛІЗАЦІЇ</w:t>
      </w:r>
    </w:p>
    <w:p w14:paraId="06C452E1" w14:textId="455AAA58" w:rsidR="009930C9" w:rsidRPr="00FF257B" w:rsidRDefault="00026B82" w:rsidP="00026B82">
      <w:pPr>
        <w:spacing w:after="0" w:line="240" w:lineRule="auto"/>
        <w:ind w:firstLine="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1. </w:t>
      </w:r>
      <w:r w:rsidR="009930C9" w:rsidRPr="00FF257B">
        <w:rPr>
          <w:rFonts w:ascii="Times New Roman" w:eastAsia="Times New Roman" w:hAnsi="Times New Roman" w:cs="Times New Roman"/>
          <w:kern w:val="0"/>
          <w:sz w:val="28"/>
          <w:szCs w:val="28"/>
          <w:lang w:eastAsia="en-GB"/>
          <w14:ligatures w14:val="none"/>
        </w:rPr>
        <w:t>Інвентаризація об’єктів.</w:t>
      </w:r>
    </w:p>
    <w:p w14:paraId="34AC2ABA" w14:textId="2235CAAA" w:rsidR="009930C9" w:rsidRPr="00FF257B" w:rsidRDefault="00026B82" w:rsidP="00026B82">
      <w:pPr>
        <w:spacing w:after="0" w:line="240" w:lineRule="auto"/>
        <w:ind w:firstLine="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2. </w:t>
      </w:r>
      <w:r w:rsidR="009930C9" w:rsidRPr="00FF257B">
        <w:rPr>
          <w:rFonts w:ascii="Times New Roman" w:eastAsia="Times New Roman" w:hAnsi="Times New Roman" w:cs="Times New Roman"/>
          <w:kern w:val="0"/>
          <w:sz w:val="28"/>
          <w:szCs w:val="28"/>
          <w:lang w:eastAsia="en-GB"/>
          <w14:ligatures w14:val="none"/>
        </w:rPr>
        <w:t>Правова легалізація територій.</w:t>
      </w:r>
    </w:p>
    <w:p w14:paraId="4BEFE2C2" w14:textId="6E32BC47" w:rsidR="009930C9" w:rsidRPr="00FF257B" w:rsidRDefault="00026B82" w:rsidP="00026B82">
      <w:pPr>
        <w:spacing w:after="0" w:line="240" w:lineRule="auto"/>
        <w:ind w:firstLine="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3. </w:t>
      </w:r>
      <w:r w:rsidR="009930C9" w:rsidRPr="00FF257B">
        <w:rPr>
          <w:rFonts w:ascii="Times New Roman" w:eastAsia="Times New Roman" w:hAnsi="Times New Roman" w:cs="Times New Roman"/>
          <w:kern w:val="0"/>
          <w:sz w:val="28"/>
          <w:szCs w:val="28"/>
          <w:lang w:eastAsia="en-GB"/>
          <w14:ligatures w14:val="none"/>
        </w:rPr>
        <w:t>Консервація, благоустрій, безпека.</w:t>
      </w:r>
    </w:p>
    <w:p w14:paraId="4CDB075D" w14:textId="0CC66E32" w:rsidR="009930C9" w:rsidRPr="00FF257B" w:rsidRDefault="00026B82" w:rsidP="00026B82">
      <w:pPr>
        <w:spacing w:after="0" w:line="240" w:lineRule="auto"/>
        <w:ind w:firstLine="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4. </w:t>
      </w:r>
      <w:r w:rsidR="009930C9" w:rsidRPr="00FF257B">
        <w:rPr>
          <w:rFonts w:ascii="Times New Roman" w:eastAsia="Times New Roman" w:hAnsi="Times New Roman" w:cs="Times New Roman"/>
          <w:kern w:val="0"/>
          <w:sz w:val="28"/>
          <w:szCs w:val="28"/>
          <w:lang w:eastAsia="en-GB"/>
          <w14:ligatures w14:val="none"/>
        </w:rPr>
        <w:t>Меморіальні знаки та маршрути.</w:t>
      </w:r>
    </w:p>
    <w:p w14:paraId="34BF19F1" w14:textId="06C457DF" w:rsidR="009930C9" w:rsidRPr="00FF257B" w:rsidRDefault="00026B82" w:rsidP="00026B82">
      <w:pPr>
        <w:spacing w:after="0" w:line="240" w:lineRule="auto"/>
        <w:ind w:firstLine="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5. </w:t>
      </w:r>
      <w:r w:rsidR="009930C9" w:rsidRPr="00FF257B">
        <w:rPr>
          <w:rFonts w:ascii="Times New Roman" w:eastAsia="Times New Roman" w:hAnsi="Times New Roman" w:cs="Times New Roman"/>
          <w:kern w:val="0"/>
          <w:sz w:val="28"/>
          <w:szCs w:val="28"/>
          <w:lang w:eastAsia="en-GB"/>
          <w14:ligatures w14:val="none"/>
        </w:rPr>
        <w:t>Цифровий реєстр та ГІС.</w:t>
      </w:r>
    </w:p>
    <w:p w14:paraId="22530606" w14:textId="7FA0C00E" w:rsidR="009930C9" w:rsidRPr="00FF257B" w:rsidRDefault="00026B82" w:rsidP="00026B82">
      <w:pPr>
        <w:spacing w:after="0" w:line="240" w:lineRule="auto"/>
        <w:ind w:firstLine="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6. </w:t>
      </w:r>
      <w:r w:rsidR="009930C9" w:rsidRPr="00FF257B">
        <w:rPr>
          <w:rFonts w:ascii="Times New Roman" w:eastAsia="Times New Roman" w:hAnsi="Times New Roman" w:cs="Times New Roman"/>
          <w:kern w:val="0"/>
          <w:sz w:val="28"/>
          <w:szCs w:val="28"/>
          <w:lang w:eastAsia="en-GB"/>
          <w14:ligatures w14:val="none"/>
        </w:rPr>
        <w:t>Освіта і комунікація.</w:t>
      </w:r>
    </w:p>
    <w:p w14:paraId="661AD4FE" w14:textId="7ACD8005" w:rsidR="009930C9" w:rsidRPr="00FF257B" w:rsidRDefault="00026B82" w:rsidP="00026B82">
      <w:pPr>
        <w:spacing w:after="0" w:line="240" w:lineRule="auto"/>
        <w:ind w:firstLine="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7. </w:t>
      </w:r>
      <w:r w:rsidR="009930C9" w:rsidRPr="00FF257B">
        <w:rPr>
          <w:rFonts w:ascii="Times New Roman" w:eastAsia="Times New Roman" w:hAnsi="Times New Roman" w:cs="Times New Roman"/>
          <w:kern w:val="0"/>
          <w:sz w:val="28"/>
          <w:szCs w:val="28"/>
          <w:lang w:eastAsia="en-GB"/>
          <w14:ligatures w14:val="none"/>
        </w:rPr>
        <w:t>Управління та партнерства.</w:t>
      </w:r>
    </w:p>
    <w:p w14:paraId="3C4112C4"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318FF852" w14:textId="77777777" w:rsidR="009930C9" w:rsidRPr="00FF257B"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 КОМПОНЕНТИ ПРОГРАМИ</w:t>
      </w:r>
    </w:p>
    <w:p w14:paraId="7B3625F8" w14:textId="7428FCDB"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 xml:space="preserve">4.1. Інвентаризація </w:t>
      </w:r>
    </w:p>
    <w:p w14:paraId="675BA689" w14:textId="6CF63438" w:rsidR="009930C9" w:rsidRPr="00FF257B" w:rsidRDefault="00D27BE5" w:rsidP="00026B82">
      <w:pPr>
        <w:spacing w:after="0" w:line="240" w:lineRule="auto"/>
        <w:ind w:firstLine="567"/>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Ф</w:t>
      </w:r>
      <w:r w:rsidR="009930C9" w:rsidRPr="00FF257B">
        <w:rPr>
          <w:rFonts w:ascii="Times New Roman" w:eastAsia="Times New Roman" w:hAnsi="Times New Roman" w:cs="Times New Roman"/>
          <w:kern w:val="0"/>
          <w:sz w:val="28"/>
          <w:szCs w:val="28"/>
          <w:lang w:eastAsia="en-GB"/>
          <w14:ligatures w14:val="none"/>
        </w:rPr>
        <w:t>отофіксація; збирання архівних даних; визначення меж; внесення до реєстрів.</w:t>
      </w:r>
    </w:p>
    <w:p w14:paraId="06427B48" w14:textId="77777777" w:rsidR="00026B82" w:rsidRDefault="00026B82"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p>
    <w:p w14:paraId="4210B0F5" w14:textId="0EA5B5F7"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lastRenderedPageBreak/>
        <w:t>4.2. Консервація, догляд, благоустрій, безпека</w:t>
      </w:r>
    </w:p>
    <w:p w14:paraId="15618305" w14:textId="77777777"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Мінімальні консерваційні втручання; очищення територій; дренаж; освітлення; відеоспостереження; </w:t>
      </w:r>
      <w:proofErr w:type="spellStart"/>
      <w:r w:rsidRPr="00FF257B">
        <w:rPr>
          <w:rFonts w:ascii="Times New Roman" w:eastAsia="Times New Roman" w:hAnsi="Times New Roman" w:cs="Times New Roman"/>
          <w:kern w:val="0"/>
          <w:sz w:val="28"/>
          <w:szCs w:val="28"/>
          <w:lang w:eastAsia="en-GB"/>
          <w14:ligatures w14:val="none"/>
        </w:rPr>
        <w:t>безбар’єрність</w:t>
      </w:r>
      <w:proofErr w:type="spellEnd"/>
      <w:r w:rsidRPr="00FF257B">
        <w:rPr>
          <w:rFonts w:ascii="Times New Roman" w:eastAsia="Times New Roman" w:hAnsi="Times New Roman" w:cs="Times New Roman"/>
          <w:kern w:val="0"/>
          <w:sz w:val="28"/>
          <w:szCs w:val="28"/>
          <w:lang w:eastAsia="en-GB"/>
          <w14:ligatures w14:val="none"/>
        </w:rPr>
        <w:t>; догляд за зеленими насадженнями.</w:t>
      </w:r>
    </w:p>
    <w:p w14:paraId="58EC0C64" w14:textId="77777777"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 xml:space="preserve">4.3. </w:t>
      </w:r>
      <w:proofErr w:type="spellStart"/>
      <w:r w:rsidRPr="00FF257B">
        <w:rPr>
          <w:rFonts w:ascii="Times New Roman" w:eastAsia="Times New Roman" w:hAnsi="Times New Roman" w:cs="Times New Roman"/>
          <w:b/>
          <w:bCs/>
          <w:kern w:val="0"/>
          <w:sz w:val="28"/>
          <w:szCs w:val="28"/>
          <w:lang w:eastAsia="en-GB"/>
          <w14:ligatures w14:val="none"/>
        </w:rPr>
        <w:t>Меморіалізація</w:t>
      </w:r>
      <w:proofErr w:type="spellEnd"/>
      <w:r w:rsidRPr="00FF257B">
        <w:rPr>
          <w:rFonts w:ascii="Times New Roman" w:eastAsia="Times New Roman" w:hAnsi="Times New Roman" w:cs="Times New Roman"/>
          <w:b/>
          <w:bCs/>
          <w:kern w:val="0"/>
          <w:sz w:val="28"/>
          <w:szCs w:val="28"/>
          <w:lang w:eastAsia="en-GB"/>
          <w14:ligatures w14:val="none"/>
        </w:rPr>
        <w:t xml:space="preserve"> та маршрути пам’яті</w:t>
      </w:r>
    </w:p>
    <w:p w14:paraId="72A42D4B" w14:textId="77777777"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Єдиний дизайн знаків; QR-навігація; </w:t>
      </w:r>
      <w:proofErr w:type="spellStart"/>
      <w:r w:rsidRPr="00FF257B">
        <w:rPr>
          <w:rFonts w:ascii="Times New Roman" w:eastAsia="Times New Roman" w:hAnsi="Times New Roman" w:cs="Times New Roman"/>
          <w:kern w:val="0"/>
          <w:sz w:val="28"/>
          <w:szCs w:val="28"/>
          <w:lang w:eastAsia="en-GB"/>
          <w14:ligatures w14:val="none"/>
        </w:rPr>
        <w:t>аудіогід</w:t>
      </w:r>
      <w:proofErr w:type="spellEnd"/>
      <w:r w:rsidRPr="00FF257B">
        <w:rPr>
          <w:rFonts w:ascii="Times New Roman" w:eastAsia="Times New Roman" w:hAnsi="Times New Roman" w:cs="Times New Roman"/>
          <w:kern w:val="0"/>
          <w:sz w:val="28"/>
          <w:szCs w:val="28"/>
          <w:lang w:eastAsia="en-GB"/>
          <w14:ligatures w14:val="none"/>
        </w:rPr>
        <w:t>; створення маршрутів («Шлях втрачених храмів», «Шлях монастирів», «Луцьк Псалтиря», «Луцьк гуманітарний»).</w:t>
      </w:r>
    </w:p>
    <w:p w14:paraId="1F6A95B4" w14:textId="77777777"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4.4. Цифровий реєстр і ГІС «Некрополь»</w:t>
      </w:r>
    </w:p>
    <w:p w14:paraId="6AE04BB5" w14:textId="3AD48509"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Координати; атрибутивна база; метадані; фотографії; інтеграція з міською ГІС; відкрите API.</w:t>
      </w:r>
    </w:p>
    <w:p w14:paraId="39C54E19" w14:textId="77777777"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4.6. Управління, партнерства, координація</w:t>
      </w:r>
    </w:p>
    <w:p w14:paraId="6151EBC6" w14:textId="77777777"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Координаційна рада; меморандуми з конфесіями й інституціями; волонтерські програми; комунікаційні кампанії.</w:t>
      </w:r>
    </w:p>
    <w:p w14:paraId="031400C4" w14:textId="77777777" w:rsidR="009930C9" w:rsidRPr="00FF257B" w:rsidRDefault="009930C9" w:rsidP="00026B82">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 xml:space="preserve">4.7. ПЕРЕЛІК ВТРАЧЕНИХ ХРИСТИЯНСЬКИХ ХРАМІВ, що підлягають маркуванню та </w:t>
      </w:r>
      <w:proofErr w:type="spellStart"/>
      <w:r w:rsidRPr="00FF257B">
        <w:rPr>
          <w:rFonts w:ascii="Times New Roman" w:eastAsia="Times New Roman" w:hAnsi="Times New Roman" w:cs="Times New Roman"/>
          <w:b/>
          <w:bCs/>
          <w:kern w:val="0"/>
          <w:sz w:val="28"/>
          <w:szCs w:val="28"/>
          <w:lang w:eastAsia="en-GB"/>
          <w14:ligatures w14:val="none"/>
        </w:rPr>
        <w:t>меморіалізації</w:t>
      </w:r>
      <w:proofErr w:type="spellEnd"/>
    </w:p>
    <w:p w14:paraId="316E1DB2" w14:textId="77777777"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4.7.1. Церкви</w:t>
      </w:r>
    </w:p>
    <w:p w14:paraId="6875FBDF" w14:textId="4B0A2A1F"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Богослова</w:t>
      </w:r>
    </w:p>
    <w:p w14:paraId="114C926D" w14:textId="16EA03DA"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Катерини</w:t>
      </w:r>
    </w:p>
    <w:p w14:paraId="419A0F1A" w14:textId="4D48DDB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3. 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Петра</w:t>
      </w:r>
    </w:p>
    <w:p w14:paraId="4E42386E" w14:textId="69ADBCF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Дмитра</w:t>
      </w:r>
    </w:p>
    <w:p w14:paraId="5D7BA196" w14:textId="6F1A4F60"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Якова</w:t>
      </w:r>
    </w:p>
    <w:p w14:paraId="6AF2D839" w14:textId="2C3CB9B1"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6. 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Василія</w:t>
      </w:r>
    </w:p>
    <w:p w14:paraId="015DEFA8" w14:textId="0325ED5C"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7. 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Трійці</w:t>
      </w:r>
    </w:p>
    <w:p w14:paraId="0BBFB78E" w14:textId="02C34E84"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8. 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Хрещення</w:t>
      </w:r>
    </w:p>
    <w:p w14:paraId="54F18CEA" w14:textId="0A7FF6AA"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9. 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Лазаря</w:t>
      </w:r>
    </w:p>
    <w:p w14:paraId="51B7D98A" w14:textId="25FA4C7E"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10. 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Афанасія</w:t>
      </w:r>
    </w:p>
    <w:p w14:paraId="15217447" w14:textId="57AFC7FF" w:rsidR="009930C9" w:rsidRPr="0001226A" w:rsidRDefault="0001226A" w:rsidP="0001226A">
      <w:pPr>
        <w:pStyle w:val="a9"/>
        <w:numPr>
          <w:ilvl w:val="0"/>
          <w:numId w:val="27"/>
        </w:numPr>
        <w:spacing w:after="0" w:line="24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 </w:t>
      </w:r>
      <w:proofErr w:type="spellStart"/>
      <w:r w:rsidR="009930C9" w:rsidRPr="0001226A">
        <w:rPr>
          <w:rFonts w:ascii="Times New Roman" w:eastAsia="Times New Roman" w:hAnsi="Times New Roman" w:cs="Times New Roman"/>
          <w:kern w:val="0"/>
          <w:sz w:val="28"/>
          <w:szCs w:val="28"/>
          <w:lang w:eastAsia="en-GB"/>
          <w14:ligatures w14:val="none"/>
        </w:rPr>
        <w:t>Св</w:t>
      </w:r>
      <w:proofErr w:type="spellEnd"/>
      <w:r w:rsidR="009930C9" w:rsidRPr="0001226A">
        <w:rPr>
          <w:rFonts w:ascii="Times New Roman" w:eastAsia="Times New Roman" w:hAnsi="Times New Roman" w:cs="Times New Roman"/>
          <w:kern w:val="0"/>
          <w:sz w:val="28"/>
          <w:szCs w:val="28"/>
          <w:lang w:eastAsia="en-GB"/>
          <w14:ligatures w14:val="none"/>
        </w:rPr>
        <w:t>. Михайла</w:t>
      </w:r>
    </w:p>
    <w:p w14:paraId="3F7685E9" w14:textId="0970A88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12. </w:t>
      </w:r>
      <w:r w:rsidR="009930C9" w:rsidRPr="00FF257B">
        <w:rPr>
          <w:rFonts w:ascii="Times New Roman" w:eastAsia="Times New Roman" w:hAnsi="Times New Roman" w:cs="Times New Roman"/>
          <w:kern w:val="0"/>
          <w:sz w:val="28"/>
          <w:szCs w:val="28"/>
          <w:lang w:eastAsia="en-GB"/>
          <w14:ligatures w14:val="none"/>
        </w:rPr>
        <w:t>Різдва Христового</w:t>
      </w:r>
    </w:p>
    <w:p w14:paraId="40FC0560" w14:textId="660E43CE"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13. 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Пречистої Богородиці</w:t>
      </w:r>
    </w:p>
    <w:p w14:paraId="1F670387" w14:textId="429C80A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Василя</w:t>
      </w:r>
    </w:p>
    <w:p w14:paraId="4DFF08BD" w14:textId="3A6F92D6"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Параскеви П’ятниці</w:t>
      </w:r>
    </w:p>
    <w:p w14:paraId="4BFF2B6D" w14:textId="59AED598"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16. </w:t>
      </w:r>
      <w:r w:rsidR="009930C9" w:rsidRPr="00FF257B">
        <w:rPr>
          <w:rFonts w:ascii="Times New Roman" w:eastAsia="Times New Roman" w:hAnsi="Times New Roman" w:cs="Times New Roman"/>
          <w:kern w:val="0"/>
          <w:sz w:val="28"/>
          <w:szCs w:val="28"/>
          <w:lang w:eastAsia="en-GB"/>
          <w14:ligatures w14:val="none"/>
        </w:rPr>
        <w:t>Воскресіння Христового</w:t>
      </w:r>
    </w:p>
    <w:p w14:paraId="1731DC9A" w14:textId="0A03915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17. </w:t>
      </w:r>
      <w:r w:rsidR="009930C9" w:rsidRPr="00FF257B">
        <w:rPr>
          <w:rFonts w:ascii="Times New Roman" w:eastAsia="Times New Roman" w:hAnsi="Times New Roman" w:cs="Times New Roman"/>
          <w:kern w:val="0"/>
          <w:sz w:val="28"/>
          <w:szCs w:val="28"/>
          <w:lang w:eastAsia="en-GB"/>
          <w14:ligatures w14:val="none"/>
        </w:rPr>
        <w:t>Благовіщення</w:t>
      </w:r>
    </w:p>
    <w:p w14:paraId="6EE8B7EA" w14:textId="4AF0186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18. </w:t>
      </w:r>
      <w:r w:rsidR="009930C9" w:rsidRPr="00FF257B">
        <w:rPr>
          <w:rFonts w:ascii="Times New Roman" w:eastAsia="Times New Roman" w:hAnsi="Times New Roman" w:cs="Times New Roman"/>
          <w:kern w:val="0"/>
          <w:sz w:val="28"/>
          <w:szCs w:val="28"/>
          <w:lang w:eastAsia="en-GB"/>
          <w14:ligatures w14:val="none"/>
        </w:rPr>
        <w:t>Нерукотворного Спаса</w:t>
      </w:r>
    </w:p>
    <w:p w14:paraId="70E48025" w14:textId="523F1AD9"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19. </w:t>
      </w:r>
      <w:r w:rsidR="009930C9" w:rsidRPr="00FF257B">
        <w:rPr>
          <w:rFonts w:ascii="Times New Roman" w:eastAsia="Times New Roman" w:hAnsi="Times New Roman" w:cs="Times New Roman"/>
          <w:kern w:val="0"/>
          <w:sz w:val="28"/>
          <w:szCs w:val="28"/>
          <w:lang w:eastAsia="en-GB"/>
          <w14:ligatures w14:val="none"/>
        </w:rPr>
        <w:t>Вознесіння</w:t>
      </w:r>
    </w:p>
    <w:p w14:paraId="0914FA1D" w14:textId="411A10F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20. </w:t>
      </w:r>
      <w:proofErr w:type="spellStart"/>
      <w:r w:rsidR="009930C9" w:rsidRPr="00FF257B">
        <w:rPr>
          <w:rFonts w:ascii="Times New Roman" w:eastAsia="Times New Roman" w:hAnsi="Times New Roman" w:cs="Times New Roman"/>
          <w:kern w:val="0"/>
          <w:sz w:val="28"/>
          <w:szCs w:val="28"/>
          <w:lang w:eastAsia="en-GB"/>
          <w14:ligatures w14:val="none"/>
        </w:rPr>
        <w:t>Спасо</w:t>
      </w:r>
      <w:proofErr w:type="spellEnd"/>
      <w:r w:rsidR="009930C9" w:rsidRPr="00FF257B">
        <w:rPr>
          <w:rFonts w:ascii="Times New Roman" w:eastAsia="Times New Roman" w:hAnsi="Times New Roman" w:cs="Times New Roman"/>
          <w:kern w:val="0"/>
          <w:sz w:val="28"/>
          <w:szCs w:val="28"/>
          <w:lang w:eastAsia="en-GB"/>
          <w14:ligatures w14:val="none"/>
        </w:rPr>
        <w:t>-Преображенська</w:t>
      </w:r>
    </w:p>
    <w:p w14:paraId="04CBE8F4" w14:textId="77777777" w:rsidR="009930C9" w:rsidRPr="00FF257B" w:rsidRDefault="009930C9" w:rsidP="0001226A">
      <w:pPr>
        <w:tabs>
          <w:tab w:val="num" w:pos="567"/>
        </w:tabs>
        <w:spacing w:after="0" w:line="240" w:lineRule="auto"/>
        <w:ind w:left="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4.7.2. Костели</w:t>
      </w:r>
    </w:p>
    <w:p w14:paraId="1DB497E2" w14:textId="5D14AC9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21. 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Трійці</w:t>
      </w:r>
    </w:p>
    <w:p w14:paraId="34337844" w14:textId="5B4FE3E5"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22. 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xml:space="preserve">. </w:t>
      </w:r>
      <w:proofErr w:type="spellStart"/>
      <w:r w:rsidR="009930C9" w:rsidRPr="00FF257B">
        <w:rPr>
          <w:rFonts w:ascii="Times New Roman" w:eastAsia="Times New Roman" w:hAnsi="Times New Roman" w:cs="Times New Roman"/>
          <w:kern w:val="0"/>
          <w:sz w:val="28"/>
          <w:szCs w:val="28"/>
          <w:lang w:eastAsia="en-GB"/>
          <w14:ligatures w14:val="none"/>
        </w:rPr>
        <w:t>Бригіти</w:t>
      </w:r>
      <w:proofErr w:type="spellEnd"/>
    </w:p>
    <w:p w14:paraId="3599A743" w14:textId="66D4A91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23. </w:t>
      </w:r>
      <w:r w:rsidR="009930C9" w:rsidRPr="00FF257B">
        <w:rPr>
          <w:rFonts w:ascii="Times New Roman" w:eastAsia="Times New Roman" w:hAnsi="Times New Roman" w:cs="Times New Roman"/>
          <w:kern w:val="0"/>
          <w:sz w:val="28"/>
          <w:szCs w:val="28"/>
          <w:lang w:eastAsia="en-GB"/>
          <w14:ligatures w14:val="none"/>
        </w:rPr>
        <w:t>Богородиці Марії</w:t>
      </w:r>
    </w:p>
    <w:p w14:paraId="62B29805" w14:textId="07303289"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Якуба</w:t>
      </w:r>
    </w:p>
    <w:p w14:paraId="787EDA1F" w14:textId="079ECBEB"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Діви Марії</w:t>
      </w:r>
    </w:p>
    <w:p w14:paraId="3582BD17" w14:textId="08A59C70"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lastRenderedPageBreak/>
        <w:t>26. 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xml:space="preserve">. Миколи і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Павла</w:t>
      </w:r>
    </w:p>
    <w:p w14:paraId="739CEF7F" w14:textId="0225FE8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27. 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Хреста</w:t>
      </w:r>
    </w:p>
    <w:p w14:paraId="669CDAAA" w14:textId="2BE44FA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28. 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Стефана</w:t>
      </w:r>
    </w:p>
    <w:p w14:paraId="2A7D8B71" w14:textId="58923815"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 xml:space="preserve">4.7.3. Заходи щодо маркування й </w:t>
      </w:r>
      <w:proofErr w:type="spellStart"/>
      <w:r w:rsidRPr="00FF257B">
        <w:rPr>
          <w:rFonts w:ascii="Times New Roman" w:eastAsia="Times New Roman" w:hAnsi="Times New Roman" w:cs="Times New Roman"/>
          <w:b/>
          <w:bCs/>
          <w:kern w:val="0"/>
          <w:sz w:val="28"/>
          <w:szCs w:val="28"/>
          <w:lang w:eastAsia="en-GB"/>
          <w14:ligatures w14:val="none"/>
        </w:rPr>
        <w:t>меморіалізації</w:t>
      </w:r>
      <w:proofErr w:type="spellEnd"/>
    </w:p>
    <w:p w14:paraId="2D5B462B" w14:textId="44C9CAAE" w:rsidR="009930C9" w:rsidRPr="00FF257B" w:rsidRDefault="0001226A" w:rsidP="0001226A">
      <w:pPr>
        <w:spacing w:after="0" w:line="240" w:lineRule="auto"/>
        <w:ind w:left="720"/>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1. </w:t>
      </w:r>
      <w:r w:rsidR="009930C9" w:rsidRPr="00FF257B">
        <w:rPr>
          <w:rFonts w:ascii="Times New Roman" w:eastAsia="Times New Roman" w:hAnsi="Times New Roman" w:cs="Times New Roman"/>
          <w:kern w:val="0"/>
          <w:sz w:val="28"/>
          <w:szCs w:val="28"/>
          <w:lang w:eastAsia="en-GB"/>
          <w14:ligatures w14:val="none"/>
        </w:rPr>
        <w:t>Історико-архівне дослідження кожного храму.</w:t>
      </w:r>
    </w:p>
    <w:p w14:paraId="219FAA7A" w14:textId="6E27A224" w:rsidR="009930C9" w:rsidRPr="00FF257B" w:rsidRDefault="0001226A" w:rsidP="0001226A">
      <w:pPr>
        <w:spacing w:after="0" w:line="240" w:lineRule="auto"/>
        <w:ind w:left="720"/>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2. </w:t>
      </w:r>
      <w:r w:rsidR="009930C9" w:rsidRPr="00FF257B">
        <w:rPr>
          <w:rFonts w:ascii="Times New Roman" w:eastAsia="Times New Roman" w:hAnsi="Times New Roman" w:cs="Times New Roman"/>
          <w:kern w:val="0"/>
          <w:sz w:val="28"/>
          <w:szCs w:val="28"/>
          <w:lang w:eastAsia="en-GB"/>
          <w14:ligatures w14:val="none"/>
        </w:rPr>
        <w:t>ГІС-ідентифікація та цифрове картування.</w:t>
      </w:r>
    </w:p>
    <w:p w14:paraId="055BCF68" w14:textId="233FA86D" w:rsidR="009930C9" w:rsidRPr="00FF257B" w:rsidRDefault="0001226A" w:rsidP="0001226A">
      <w:pPr>
        <w:spacing w:after="0" w:line="240" w:lineRule="auto"/>
        <w:ind w:left="720"/>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3. </w:t>
      </w:r>
      <w:r w:rsidR="009930C9" w:rsidRPr="00FF257B">
        <w:rPr>
          <w:rFonts w:ascii="Times New Roman" w:eastAsia="Times New Roman" w:hAnsi="Times New Roman" w:cs="Times New Roman"/>
          <w:kern w:val="0"/>
          <w:sz w:val="28"/>
          <w:szCs w:val="28"/>
          <w:lang w:eastAsia="en-GB"/>
          <w14:ligatures w14:val="none"/>
        </w:rPr>
        <w:t>Паспортизація об’єктів.</w:t>
      </w:r>
    </w:p>
    <w:p w14:paraId="2E308E64" w14:textId="7778B4CE" w:rsidR="009930C9" w:rsidRPr="00FF257B" w:rsidRDefault="0001226A" w:rsidP="0001226A">
      <w:pPr>
        <w:spacing w:after="0" w:line="240" w:lineRule="auto"/>
        <w:ind w:left="720"/>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4. </w:t>
      </w:r>
      <w:r w:rsidR="009930C9" w:rsidRPr="00FF257B">
        <w:rPr>
          <w:rFonts w:ascii="Times New Roman" w:eastAsia="Times New Roman" w:hAnsi="Times New Roman" w:cs="Times New Roman"/>
          <w:kern w:val="0"/>
          <w:sz w:val="28"/>
          <w:szCs w:val="28"/>
          <w:lang w:eastAsia="en-GB"/>
          <w14:ligatures w14:val="none"/>
        </w:rPr>
        <w:t xml:space="preserve">Встановлення інформаційного або меморіального </w:t>
      </w:r>
      <w:proofErr w:type="spellStart"/>
      <w:r w:rsidR="009930C9" w:rsidRPr="00FF257B">
        <w:rPr>
          <w:rFonts w:ascii="Times New Roman" w:eastAsia="Times New Roman" w:hAnsi="Times New Roman" w:cs="Times New Roman"/>
          <w:kern w:val="0"/>
          <w:sz w:val="28"/>
          <w:szCs w:val="28"/>
          <w:lang w:eastAsia="en-GB"/>
          <w14:ligatures w14:val="none"/>
        </w:rPr>
        <w:t>знака</w:t>
      </w:r>
      <w:proofErr w:type="spellEnd"/>
      <w:r w:rsidR="009930C9" w:rsidRPr="00FF257B">
        <w:rPr>
          <w:rFonts w:ascii="Times New Roman" w:eastAsia="Times New Roman" w:hAnsi="Times New Roman" w:cs="Times New Roman"/>
          <w:kern w:val="0"/>
          <w:sz w:val="28"/>
          <w:szCs w:val="28"/>
          <w:lang w:eastAsia="en-GB"/>
          <w14:ligatures w14:val="none"/>
        </w:rPr>
        <w:t>.</w:t>
      </w:r>
    </w:p>
    <w:p w14:paraId="17D3625B" w14:textId="4523F1B3" w:rsidR="009930C9" w:rsidRPr="00FF257B" w:rsidRDefault="0001226A" w:rsidP="0001226A">
      <w:pPr>
        <w:spacing w:after="0" w:line="240" w:lineRule="auto"/>
        <w:ind w:left="720"/>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5. </w:t>
      </w:r>
      <w:r w:rsidR="009930C9" w:rsidRPr="00FF257B">
        <w:rPr>
          <w:rFonts w:ascii="Times New Roman" w:eastAsia="Times New Roman" w:hAnsi="Times New Roman" w:cs="Times New Roman"/>
          <w:kern w:val="0"/>
          <w:sz w:val="28"/>
          <w:szCs w:val="28"/>
          <w:lang w:eastAsia="en-GB"/>
          <w14:ligatures w14:val="none"/>
        </w:rPr>
        <w:t>Включення до міських маршрутів пам’яті.</w:t>
      </w:r>
    </w:p>
    <w:p w14:paraId="2370F03D" w14:textId="0E96C521" w:rsidR="009930C9" w:rsidRPr="00FF257B" w:rsidRDefault="0001226A" w:rsidP="0001226A">
      <w:pPr>
        <w:spacing w:after="0" w:line="240" w:lineRule="auto"/>
        <w:ind w:left="720"/>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6. </w:t>
      </w:r>
      <w:r w:rsidR="009930C9" w:rsidRPr="00FF257B">
        <w:rPr>
          <w:rFonts w:ascii="Times New Roman" w:eastAsia="Times New Roman" w:hAnsi="Times New Roman" w:cs="Times New Roman"/>
          <w:kern w:val="0"/>
          <w:sz w:val="28"/>
          <w:szCs w:val="28"/>
          <w:lang w:eastAsia="en-GB"/>
          <w14:ligatures w14:val="none"/>
        </w:rPr>
        <w:t xml:space="preserve">Освітні модулі та </w:t>
      </w:r>
      <w:proofErr w:type="spellStart"/>
      <w:r w:rsidR="009930C9" w:rsidRPr="00FF257B">
        <w:rPr>
          <w:rFonts w:ascii="Times New Roman" w:eastAsia="Times New Roman" w:hAnsi="Times New Roman" w:cs="Times New Roman"/>
          <w:kern w:val="0"/>
          <w:sz w:val="28"/>
          <w:szCs w:val="28"/>
          <w:lang w:eastAsia="en-GB"/>
          <w14:ligatures w14:val="none"/>
        </w:rPr>
        <w:t>аудіогід</w:t>
      </w:r>
      <w:proofErr w:type="spellEnd"/>
      <w:r w:rsidR="009930C9" w:rsidRPr="00FF257B">
        <w:rPr>
          <w:rFonts w:ascii="Times New Roman" w:eastAsia="Times New Roman" w:hAnsi="Times New Roman" w:cs="Times New Roman"/>
          <w:kern w:val="0"/>
          <w:sz w:val="28"/>
          <w:szCs w:val="28"/>
          <w:lang w:eastAsia="en-GB"/>
          <w14:ligatures w14:val="none"/>
        </w:rPr>
        <w:t>.</w:t>
      </w:r>
    </w:p>
    <w:p w14:paraId="7533E5E0" w14:textId="201E1B66" w:rsidR="009930C9" w:rsidRPr="00FF257B" w:rsidRDefault="0001226A" w:rsidP="0001226A">
      <w:pPr>
        <w:spacing w:after="0" w:line="240" w:lineRule="auto"/>
        <w:ind w:left="720"/>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7. </w:t>
      </w:r>
      <w:r w:rsidR="009930C9" w:rsidRPr="00FF257B">
        <w:rPr>
          <w:rFonts w:ascii="Times New Roman" w:eastAsia="Times New Roman" w:hAnsi="Times New Roman" w:cs="Times New Roman"/>
          <w:kern w:val="0"/>
          <w:sz w:val="28"/>
          <w:szCs w:val="28"/>
          <w:lang w:eastAsia="en-GB"/>
          <w14:ligatures w14:val="none"/>
        </w:rPr>
        <w:t>Комунікаційні матеріали.</w:t>
      </w:r>
    </w:p>
    <w:p w14:paraId="2779B329"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136C7013" w14:textId="77777777" w:rsidR="009930C9"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5. ПОКАЗНИКИ ЕФЕКТИВНОСТІ (KPI)</w:t>
      </w:r>
    </w:p>
    <w:p w14:paraId="64857D0E" w14:textId="77777777" w:rsidR="00FF257B" w:rsidRP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4"/>
        <w:gridCol w:w="1620"/>
        <w:gridCol w:w="1135"/>
        <w:gridCol w:w="1064"/>
        <w:gridCol w:w="1079"/>
      </w:tblGrid>
      <w:tr w:rsidR="009930C9" w:rsidRPr="009930C9" w14:paraId="3DD29A01" w14:textId="77777777" w:rsidTr="009930C9">
        <w:trPr>
          <w:tblHeader/>
          <w:tblCellSpacing w:w="15" w:type="dxa"/>
        </w:trPr>
        <w:tc>
          <w:tcPr>
            <w:tcW w:w="0" w:type="auto"/>
            <w:vAlign w:val="center"/>
            <w:hideMark/>
          </w:tcPr>
          <w:p w14:paraId="42143436"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Показник</w:t>
            </w:r>
          </w:p>
        </w:tc>
        <w:tc>
          <w:tcPr>
            <w:tcW w:w="0" w:type="auto"/>
            <w:vAlign w:val="center"/>
            <w:hideMark/>
          </w:tcPr>
          <w:p w14:paraId="1C23D502"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База 2025</w:t>
            </w:r>
          </w:p>
        </w:tc>
        <w:tc>
          <w:tcPr>
            <w:tcW w:w="0" w:type="auto"/>
            <w:vAlign w:val="center"/>
            <w:hideMark/>
          </w:tcPr>
          <w:p w14:paraId="25AF7BF4"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2026</w:t>
            </w:r>
          </w:p>
        </w:tc>
        <w:tc>
          <w:tcPr>
            <w:tcW w:w="0" w:type="auto"/>
            <w:vAlign w:val="center"/>
            <w:hideMark/>
          </w:tcPr>
          <w:p w14:paraId="58330B64"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2027</w:t>
            </w:r>
          </w:p>
        </w:tc>
        <w:tc>
          <w:tcPr>
            <w:tcW w:w="0" w:type="auto"/>
            <w:vAlign w:val="center"/>
            <w:hideMark/>
          </w:tcPr>
          <w:p w14:paraId="3948EDAB"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2028</w:t>
            </w:r>
          </w:p>
        </w:tc>
      </w:tr>
      <w:tr w:rsidR="009930C9" w:rsidRPr="009930C9" w14:paraId="603AB0A8" w14:textId="77777777" w:rsidTr="009930C9">
        <w:trPr>
          <w:tblCellSpacing w:w="15" w:type="dxa"/>
        </w:trPr>
        <w:tc>
          <w:tcPr>
            <w:tcW w:w="0" w:type="auto"/>
            <w:vAlign w:val="center"/>
            <w:hideMark/>
          </w:tcPr>
          <w:p w14:paraId="536AECE2"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Оновлені паспорти об’єктів, %</w:t>
            </w:r>
          </w:p>
        </w:tc>
        <w:tc>
          <w:tcPr>
            <w:tcW w:w="0" w:type="auto"/>
            <w:vAlign w:val="center"/>
            <w:hideMark/>
          </w:tcPr>
          <w:p w14:paraId="480E6FBF"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6CE1BD76" w14:textId="23BA5EA8"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2B2E5839" w14:textId="5CAA0CD5"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2BFB3C07" w14:textId="6406C433"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p>
        </w:tc>
      </w:tr>
      <w:tr w:rsidR="009930C9" w:rsidRPr="009930C9" w14:paraId="788AD043" w14:textId="77777777" w:rsidTr="009930C9">
        <w:trPr>
          <w:tblCellSpacing w:w="15" w:type="dxa"/>
        </w:trPr>
        <w:tc>
          <w:tcPr>
            <w:tcW w:w="0" w:type="auto"/>
            <w:vAlign w:val="center"/>
            <w:hideMark/>
          </w:tcPr>
          <w:p w14:paraId="46980E3F"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Правовий статус об’єктів, од.</w:t>
            </w:r>
          </w:p>
        </w:tc>
        <w:tc>
          <w:tcPr>
            <w:tcW w:w="0" w:type="auto"/>
            <w:vAlign w:val="center"/>
            <w:hideMark/>
          </w:tcPr>
          <w:p w14:paraId="52677255"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659A12D9" w14:textId="0B5AF95E"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2D20538" w14:textId="00E34BA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2E1F0EE2" w14:textId="05B6A373"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p>
        </w:tc>
      </w:tr>
      <w:tr w:rsidR="009930C9" w:rsidRPr="009930C9" w14:paraId="65DD7BF1" w14:textId="77777777" w:rsidTr="009930C9">
        <w:trPr>
          <w:tblCellSpacing w:w="15" w:type="dxa"/>
        </w:trPr>
        <w:tc>
          <w:tcPr>
            <w:tcW w:w="0" w:type="auto"/>
            <w:vAlign w:val="center"/>
            <w:hideMark/>
          </w:tcPr>
          <w:p w14:paraId="00648438"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Впорядковані території, га</w:t>
            </w:r>
          </w:p>
        </w:tc>
        <w:tc>
          <w:tcPr>
            <w:tcW w:w="0" w:type="auto"/>
            <w:vAlign w:val="center"/>
            <w:hideMark/>
          </w:tcPr>
          <w:p w14:paraId="2B30FEC9"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11AB1F78" w14:textId="545A424D"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6CE2F42A" w14:textId="257B304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59BDEA97" w14:textId="74DE3D3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68BBA449" w14:textId="77777777" w:rsidTr="009930C9">
        <w:trPr>
          <w:tblCellSpacing w:w="15" w:type="dxa"/>
        </w:trPr>
        <w:tc>
          <w:tcPr>
            <w:tcW w:w="0" w:type="auto"/>
            <w:vAlign w:val="center"/>
            <w:hideMark/>
          </w:tcPr>
          <w:p w14:paraId="7CE8CBA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Інформаційні знаки, од.</w:t>
            </w:r>
          </w:p>
        </w:tc>
        <w:tc>
          <w:tcPr>
            <w:tcW w:w="0" w:type="auto"/>
            <w:vAlign w:val="center"/>
            <w:hideMark/>
          </w:tcPr>
          <w:p w14:paraId="09D8BBBB"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5AA6991F" w14:textId="332F945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444D3033" w14:textId="0008BE4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03EEA9E" w14:textId="3F9294C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p>
        </w:tc>
      </w:tr>
      <w:tr w:rsidR="009930C9" w:rsidRPr="009930C9" w14:paraId="5DD17524" w14:textId="77777777" w:rsidTr="009930C9">
        <w:trPr>
          <w:tblCellSpacing w:w="15" w:type="dxa"/>
        </w:trPr>
        <w:tc>
          <w:tcPr>
            <w:tcW w:w="0" w:type="auto"/>
            <w:vAlign w:val="center"/>
            <w:hideMark/>
          </w:tcPr>
          <w:p w14:paraId="019A6C26"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Маршрути пам’яті, км</w:t>
            </w:r>
          </w:p>
        </w:tc>
        <w:tc>
          <w:tcPr>
            <w:tcW w:w="0" w:type="auto"/>
            <w:vAlign w:val="center"/>
            <w:hideMark/>
          </w:tcPr>
          <w:p w14:paraId="1C33A94D"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04F2AAFF" w14:textId="5AFEEAD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6C96A435" w14:textId="78622A7C"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A2663D9" w14:textId="28C0375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6B4766E9" w14:textId="77777777" w:rsidTr="009930C9">
        <w:trPr>
          <w:tblCellSpacing w:w="15" w:type="dxa"/>
        </w:trPr>
        <w:tc>
          <w:tcPr>
            <w:tcW w:w="0" w:type="auto"/>
            <w:vAlign w:val="center"/>
            <w:hideMark/>
          </w:tcPr>
          <w:p w14:paraId="4787C2D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Повні записи в ГІС, од.</w:t>
            </w:r>
          </w:p>
        </w:tc>
        <w:tc>
          <w:tcPr>
            <w:tcW w:w="0" w:type="auto"/>
            <w:vAlign w:val="center"/>
            <w:hideMark/>
          </w:tcPr>
          <w:p w14:paraId="3E4A870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4C29DD1F" w14:textId="32887722"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7D14CB18" w14:textId="0B5EED32"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21C059F2" w14:textId="0B54B5D1"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268074B1" w14:textId="77777777" w:rsidTr="009930C9">
        <w:trPr>
          <w:tblCellSpacing w:w="15" w:type="dxa"/>
        </w:trPr>
        <w:tc>
          <w:tcPr>
            <w:tcW w:w="0" w:type="auto"/>
            <w:vAlign w:val="center"/>
            <w:hideMark/>
          </w:tcPr>
          <w:p w14:paraId="2D43FC38"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Відкриті дані, %</w:t>
            </w:r>
          </w:p>
        </w:tc>
        <w:tc>
          <w:tcPr>
            <w:tcW w:w="0" w:type="auto"/>
            <w:vAlign w:val="center"/>
            <w:hideMark/>
          </w:tcPr>
          <w:p w14:paraId="242FC8B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5832C155"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30</w:t>
            </w:r>
          </w:p>
        </w:tc>
        <w:tc>
          <w:tcPr>
            <w:tcW w:w="0" w:type="auto"/>
            <w:vAlign w:val="center"/>
            <w:hideMark/>
          </w:tcPr>
          <w:p w14:paraId="2E2FB8F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60</w:t>
            </w:r>
          </w:p>
        </w:tc>
        <w:tc>
          <w:tcPr>
            <w:tcW w:w="0" w:type="auto"/>
            <w:vAlign w:val="center"/>
            <w:hideMark/>
          </w:tcPr>
          <w:p w14:paraId="77D7A276"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90</w:t>
            </w:r>
          </w:p>
        </w:tc>
      </w:tr>
      <w:tr w:rsidR="009930C9" w:rsidRPr="009930C9" w14:paraId="6E7323E5" w14:textId="77777777" w:rsidTr="009930C9">
        <w:trPr>
          <w:tblCellSpacing w:w="15" w:type="dxa"/>
        </w:trPr>
        <w:tc>
          <w:tcPr>
            <w:tcW w:w="0" w:type="auto"/>
            <w:vAlign w:val="center"/>
            <w:hideMark/>
          </w:tcPr>
          <w:p w14:paraId="29096C7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roofErr w:type="spellStart"/>
            <w:r w:rsidRPr="009930C9">
              <w:rPr>
                <w:rFonts w:ascii="Times New Roman" w:eastAsia="Times New Roman" w:hAnsi="Times New Roman" w:cs="Times New Roman"/>
                <w:kern w:val="0"/>
                <w:lang w:eastAsia="en-GB"/>
                <w14:ligatures w14:val="none"/>
              </w:rPr>
              <w:t>Комеморативні</w:t>
            </w:r>
            <w:proofErr w:type="spellEnd"/>
            <w:r w:rsidRPr="009930C9">
              <w:rPr>
                <w:rFonts w:ascii="Times New Roman" w:eastAsia="Times New Roman" w:hAnsi="Times New Roman" w:cs="Times New Roman"/>
                <w:kern w:val="0"/>
                <w:lang w:eastAsia="en-GB"/>
                <w14:ligatures w14:val="none"/>
              </w:rPr>
              <w:t xml:space="preserve"> події, од.</w:t>
            </w:r>
          </w:p>
        </w:tc>
        <w:tc>
          <w:tcPr>
            <w:tcW w:w="0" w:type="auto"/>
            <w:vAlign w:val="center"/>
            <w:hideMark/>
          </w:tcPr>
          <w:p w14:paraId="6992D39D"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40CD2BB1" w14:textId="7D34AC8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1A11F03B" w14:textId="4ABC6D0A"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3D39D37C" w14:textId="468F96B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2893AF8A" w14:textId="77777777" w:rsidTr="009930C9">
        <w:trPr>
          <w:tblCellSpacing w:w="15" w:type="dxa"/>
        </w:trPr>
        <w:tc>
          <w:tcPr>
            <w:tcW w:w="0" w:type="auto"/>
            <w:vAlign w:val="center"/>
            <w:hideMark/>
          </w:tcPr>
          <w:p w14:paraId="5234FEF4"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Охоронні договори, од.</w:t>
            </w:r>
          </w:p>
        </w:tc>
        <w:tc>
          <w:tcPr>
            <w:tcW w:w="0" w:type="auto"/>
            <w:vAlign w:val="center"/>
            <w:hideMark/>
          </w:tcPr>
          <w:p w14:paraId="5625ACBB"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7E6076D1" w14:textId="1B4D16A2"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0</w:t>
            </w:r>
          </w:p>
        </w:tc>
        <w:tc>
          <w:tcPr>
            <w:tcW w:w="0" w:type="auto"/>
            <w:vAlign w:val="center"/>
            <w:hideMark/>
          </w:tcPr>
          <w:p w14:paraId="55BB3DEA" w14:textId="3B1FF562"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0</w:t>
            </w:r>
          </w:p>
        </w:tc>
        <w:tc>
          <w:tcPr>
            <w:tcW w:w="0" w:type="auto"/>
            <w:vAlign w:val="center"/>
            <w:hideMark/>
          </w:tcPr>
          <w:p w14:paraId="0B431BF1" w14:textId="14E7583A"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0</w:t>
            </w:r>
          </w:p>
        </w:tc>
      </w:tr>
      <w:tr w:rsidR="009930C9" w:rsidRPr="009930C9" w14:paraId="51ADB8E7" w14:textId="77777777" w:rsidTr="009930C9">
        <w:trPr>
          <w:tblCellSpacing w:w="15" w:type="dxa"/>
        </w:trPr>
        <w:tc>
          <w:tcPr>
            <w:tcW w:w="0" w:type="auto"/>
            <w:vAlign w:val="center"/>
            <w:hideMark/>
          </w:tcPr>
          <w:p w14:paraId="44C20372"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Час реагування на пошкодження</w:t>
            </w:r>
          </w:p>
        </w:tc>
        <w:tc>
          <w:tcPr>
            <w:tcW w:w="0" w:type="auto"/>
            <w:vAlign w:val="center"/>
            <w:hideMark/>
          </w:tcPr>
          <w:p w14:paraId="620AFCBC"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 xml:space="preserve">30 </w:t>
            </w:r>
            <w:proofErr w:type="spellStart"/>
            <w:r w:rsidRPr="009930C9">
              <w:rPr>
                <w:rFonts w:ascii="Times New Roman" w:eastAsia="Times New Roman" w:hAnsi="Times New Roman" w:cs="Times New Roman"/>
                <w:kern w:val="0"/>
                <w:lang w:eastAsia="en-GB"/>
                <w14:ligatures w14:val="none"/>
              </w:rPr>
              <w:t>дн</w:t>
            </w:r>
            <w:proofErr w:type="spellEnd"/>
          </w:p>
        </w:tc>
        <w:tc>
          <w:tcPr>
            <w:tcW w:w="0" w:type="auto"/>
            <w:vAlign w:val="center"/>
            <w:hideMark/>
          </w:tcPr>
          <w:p w14:paraId="5A8EADB5"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 xml:space="preserve">14 </w:t>
            </w:r>
            <w:proofErr w:type="spellStart"/>
            <w:r w:rsidRPr="009930C9">
              <w:rPr>
                <w:rFonts w:ascii="Times New Roman" w:eastAsia="Times New Roman" w:hAnsi="Times New Roman" w:cs="Times New Roman"/>
                <w:kern w:val="0"/>
                <w:lang w:eastAsia="en-GB"/>
                <w14:ligatures w14:val="none"/>
              </w:rPr>
              <w:t>дн</w:t>
            </w:r>
            <w:proofErr w:type="spellEnd"/>
          </w:p>
        </w:tc>
        <w:tc>
          <w:tcPr>
            <w:tcW w:w="0" w:type="auto"/>
            <w:vAlign w:val="center"/>
            <w:hideMark/>
          </w:tcPr>
          <w:p w14:paraId="2EAAEACC"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 xml:space="preserve">7 </w:t>
            </w:r>
            <w:proofErr w:type="spellStart"/>
            <w:r w:rsidRPr="009930C9">
              <w:rPr>
                <w:rFonts w:ascii="Times New Roman" w:eastAsia="Times New Roman" w:hAnsi="Times New Roman" w:cs="Times New Roman"/>
                <w:kern w:val="0"/>
                <w:lang w:eastAsia="en-GB"/>
                <w14:ligatures w14:val="none"/>
              </w:rPr>
              <w:t>дн</w:t>
            </w:r>
            <w:proofErr w:type="spellEnd"/>
          </w:p>
        </w:tc>
        <w:tc>
          <w:tcPr>
            <w:tcW w:w="0" w:type="auto"/>
            <w:vAlign w:val="center"/>
            <w:hideMark/>
          </w:tcPr>
          <w:p w14:paraId="6DFE591E"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 xml:space="preserve">5 </w:t>
            </w:r>
            <w:proofErr w:type="spellStart"/>
            <w:r w:rsidRPr="009930C9">
              <w:rPr>
                <w:rFonts w:ascii="Times New Roman" w:eastAsia="Times New Roman" w:hAnsi="Times New Roman" w:cs="Times New Roman"/>
                <w:kern w:val="0"/>
                <w:lang w:eastAsia="en-GB"/>
                <w14:ligatures w14:val="none"/>
              </w:rPr>
              <w:t>дн</w:t>
            </w:r>
            <w:proofErr w:type="spellEnd"/>
          </w:p>
        </w:tc>
      </w:tr>
    </w:tbl>
    <w:p w14:paraId="006C5657"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307520FA" w14:textId="77777777" w:rsidR="009930C9" w:rsidRPr="00FF257B" w:rsidRDefault="009930C9" w:rsidP="00026B82">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6. ПЛАН ЗАХОДІВ 2026–2028</w:t>
      </w:r>
    </w:p>
    <w:p w14:paraId="4F7EF53D"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2026 рік:</w:t>
      </w:r>
    </w:p>
    <w:p w14:paraId="187EF682" w14:textId="5935CDA3"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Інвентаризація 100+ об’єктів; запуск ГІС; перші 10–12 знаків; 3</w:t>
      </w:r>
      <w:r w:rsidR="00026B82">
        <w:rPr>
          <w:rFonts w:ascii="Times New Roman" w:eastAsia="Times New Roman" w:hAnsi="Times New Roman" w:cs="Times New Roman"/>
          <w:kern w:val="0"/>
          <w:sz w:val="28"/>
          <w:szCs w:val="28"/>
          <w:lang w:eastAsia="en-GB"/>
          <w14:ligatures w14:val="none"/>
        </w:rPr>
        <w:t> </w:t>
      </w:r>
      <w:r w:rsidRPr="00FF257B">
        <w:rPr>
          <w:rFonts w:ascii="Times New Roman" w:eastAsia="Times New Roman" w:hAnsi="Times New Roman" w:cs="Times New Roman"/>
          <w:kern w:val="0"/>
          <w:sz w:val="28"/>
          <w:szCs w:val="28"/>
          <w:lang w:eastAsia="en-GB"/>
          <w14:ligatures w14:val="none"/>
        </w:rPr>
        <w:t>маршрути; СЕО; стандарти догляду.</w:t>
      </w:r>
    </w:p>
    <w:p w14:paraId="1925D898"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2027 рік:</w:t>
      </w:r>
    </w:p>
    <w:p w14:paraId="59C38AFA" w14:textId="027CA7B5"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Благоустрій _____локацій; _____ нових знаків; </w:t>
      </w:r>
      <w:proofErr w:type="spellStart"/>
      <w:r w:rsidRPr="00FF257B">
        <w:rPr>
          <w:rFonts w:ascii="Times New Roman" w:eastAsia="Times New Roman" w:hAnsi="Times New Roman" w:cs="Times New Roman"/>
          <w:kern w:val="0"/>
          <w:sz w:val="28"/>
          <w:szCs w:val="28"/>
          <w:lang w:eastAsia="en-GB"/>
          <w14:ligatures w14:val="none"/>
        </w:rPr>
        <w:t>аудіогід</w:t>
      </w:r>
      <w:proofErr w:type="spellEnd"/>
      <w:r w:rsidRPr="00FF257B">
        <w:rPr>
          <w:rFonts w:ascii="Times New Roman" w:eastAsia="Times New Roman" w:hAnsi="Times New Roman" w:cs="Times New Roman"/>
          <w:kern w:val="0"/>
          <w:sz w:val="28"/>
          <w:szCs w:val="28"/>
          <w:lang w:eastAsia="en-GB"/>
          <w14:ligatures w14:val="none"/>
        </w:rPr>
        <w:t>; освітні модулі; охоронні договори.</w:t>
      </w:r>
    </w:p>
    <w:p w14:paraId="41A01FC9"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2028 рік:</w:t>
      </w:r>
    </w:p>
    <w:p w14:paraId="3DB78A0A" w14:textId="593D56A6"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Завершення мережі знаків; 12+ км маршруті</w:t>
      </w:r>
      <w:r w:rsidR="0053362A">
        <w:rPr>
          <w:rFonts w:ascii="Times New Roman" w:eastAsia="Times New Roman" w:hAnsi="Times New Roman" w:cs="Times New Roman"/>
          <w:kern w:val="0"/>
          <w:sz w:val="28"/>
          <w:szCs w:val="28"/>
          <w:lang w:eastAsia="en-GB"/>
          <w14:ligatures w14:val="none"/>
        </w:rPr>
        <w:t xml:space="preserve">в; </w:t>
      </w:r>
      <w:proofErr w:type="spellStart"/>
      <w:r w:rsidR="0053362A">
        <w:rPr>
          <w:rFonts w:ascii="Times New Roman" w:eastAsia="Times New Roman" w:hAnsi="Times New Roman" w:cs="Times New Roman"/>
          <w:kern w:val="0"/>
          <w:sz w:val="28"/>
          <w:szCs w:val="28"/>
          <w:lang w:eastAsia="en-GB"/>
          <w14:ligatures w14:val="none"/>
        </w:rPr>
        <w:t>дашборд</w:t>
      </w:r>
      <w:proofErr w:type="spellEnd"/>
      <w:r w:rsidR="0053362A">
        <w:rPr>
          <w:rFonts w:ascii="Times New Roman" w:eastAsia="Times New Roman" w:hAnsi="Times New Roman" w:cs="Times New Roman"/>
          <w:kern w:val="0"/>
          <w:sz w:val="28"/>
          <w:szCs w:val="28"/>
          <w:lang w:eastAsia="en-GB"/>
          <w14:ligatures w14:val="none"/>
        </w:rPr>
        <w:t xml:space="preserve"> KPI; підготовка фази</w:t>
      </w:r>
      <w:r w:rsidR="0053362A">
        <w:rPr>
          <w:rFonts w:ascii="Times New Roman" w:eastAsia="Times New Roman" w:hAnsi="Times New Roman" w:cs="Times New Roman"/>
          <w:kern w:val="0"/>
          <w:sz w:val="28"/>
          <w:szCs w:val="28"/>
          <w:lang w:val="en-US" w:eastAsia="en-GB"/>
          <w14:ligatures w14:val="none"/>
        </w:rPr>
        <w:t> </w:t>
      </w:r>
      <w:r w:rsidRPr="00FF257B">
        <w:rPr>
          <w:rFonts w:ascii="Times New Roman" w:eastAsia="Times New Roman" w:hAnsi="Times New Roman" w:cs="Times New Roman"/>
          <w:kern w:val="0"/>
          <w:sz w:val="28"/>
          <w:szCs w:val="28"/>
          <w:lang w:eastAsia="en-GB"/>
          <w14:ligatures w14:val="none"/>
        </w:rPr>
        <w:t>ІІ.</w:t>
      </w:r>
    </w:p>
    <w:p w14:paraId="02DAEA17" w14:textId="77777777" w:rsidR="00FF257B" w:rsidRDefault="00FF257B" w:rsidP="00FF257B">
      <w:pPr>
        <w:spacing w:after="0" w:line="240" w:lineRule="auto"/>
        <w:jc w:val="both"/>
        <w:outlineLvl w:val="1"/>
        <w:rPr>
          <w:rFonts w:ascii="Times New Roman" w:eastAsia="Times New Roman" w:hAnsi="Times New Roman" w:cs="Times New Roman"/>
          <w:b/>
          <w:bCs/>
          <w:kern w:val="0"/>
          <w:sz w:val="28"/>
          <w:szCs w:val="28"/>
          <w:lang w:eastAsia="en-GB"/>
          <w14:ligatures w14:val="none"/>
        </w:rPr>
      </w:pPr>
    </w:p>
    <w:p w14:paraId="796C6673" w14:textId="77777777"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7. ФІНАНСУВАННЯ</w:t>
      </w:r>
    </w:p>
    <w:p w14:paraId="4EA3402A" w14:textId="77777777" w:rsidR="009930C9" w:rsidRP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Фінансування здійснюється згідно з паспортами бюджетних програм через УКБ та співвиконавців із залученням місцевого бюджету, донорських ресурсів, співфінансування та благодійних внесків.</w:t>
      </w:r>
    </w:p>
    <w:p w14:paraId="23531EB1" w14:textId="77777777" w:rsidR="00FF257B" w:rsidRDefault="00FF257B" w:rsidP="00FF257B">
      <w:pPr>
        <w:spacing w:after="0" w:line="240" w:lineRule="auto"/>
        <w:jc w:val="both"/>
        <w:outlineLvl w:val="1"/>
        <w:rPr>
          <w:rFonts w:ascii="Times New Roman" w:eastAsia="Times New Roman" w:hAnsi="Times New Roman" w:cs="Times New Roman"/>
          <w:b/>
          <w:bCs/>
          <w:kern w:val="0"/>
          <w:sz w:val="28"/>
          <w:szCs w:val="28"/>
          <w:lang w:eastAsia="en-GB"/>
          <w14:ligatures w14:val="none"/>
        </w:rPr>
      </w:pPr>
    </w:p>
    <w:p w14:paraId="251E4A05" w14:textId="77777777" w:rsidR="00B00AD6" w:rsidRDefault="00B00AD6" w:rsidP="00FF257B">
      <w:pPr>
        <w:spacing w:after="0" w:line="240" w:lineRule="auto"/>
        <w:jc w:val="both"/>
        <w:outlineLvl w:val="1"/>
        <w:rPr>
          <w:rFonts w:ascii="Times New Roman" w:eastAsia="Times New Roman" w:hAnsi="Times New Roman" w:cs="Times New Roman"/>
          <w:b/>
          <w:bCs/>
          <w:kern w:val="0"/>
          <w:sz w:val="28"/>
          <w:szCs w:val="28"/>
          <w:lang w:eastAsia="en-GB"/>
          <w14:ligatures w14:val="none"/>
        </w:rPr>
      </w:pPr>
    </w:p>
    <w:p w14:paraId="4CE4C245" w14:textId="112720B4"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8. МОНІТОРИНГ І ОЦІНКА</w:t>
      </w:r>
    </w:p>
    <w:p w14:paraId="7EFDBAF0" w14:textId="77777777" w:rsidR="009930C9" w:rsidRP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Щоквартальні й річні звіти; оновлення KPI; </w:t>
      </w:r>
      <w:proofErr w:type="spellStart"/>
      <w:r w:rsidRPr="00FF257B">
        <w:rPr>
          <w:rFonts w:ascii="Times New Roman" w:eastAsia="Times New Roman" w:hAnsi="Times New Roman" w:cs="Times New Roman"/>
          <w:kern w:val="0"/>
          <w:sz w:val="28"/>
          <w:szCs w:val="28"/>
          <w:lang w:eastAsia="en-GB"/>
          <w14:ligatures w14:val="none"/>
        </w:rPr>
        <w:t>дашборд</w:t>
      </w:r>
      <w:proofErr w:type="spellEnd"/>
      <w:r w:rsidRPr="00FF257B">
        <w:rPr>
          <w:rFonts w:ascii="Times New Roman" w:eastAsia="Times New Roman" w:hAnsi="Times New Roman" w:cs="Times New Roman"/>
          <w:kern w:val="0"/>
          <w:sz w:val="28"/>
          <w:szCs w:val="28"/>
          <w:lang w:eastAsia="en-GB"/>
          <w14:ligatures w14:val="none"/>
        </w:rPr>
        <w:t xml:space="preserve"> відкритих даних; можливість коригування програми.</w:t>
      </w:r>
    </w:p>
    <w:p w14:paraId="46CD37D5" w14:textId="77777777" w:rsidR="00FF257B" w:rsidRDefault="00FF257B"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p>
    <w:p w14:paraId="0C2189A3" w14:textId="77777777"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9. РИЗИКИ ТА ПОМ’ЯКШЕННЯ</w:t>
      </w:r>
    </w:p>
    <w:p w14:paraId="59268230" w14:textId="77777777" w:rsid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Неврегульований статус земель; вандалізм; міжконфесійна чутливість; бюджетні обмеження; будівельні роботи в ареалі.</w:t>
      </w:r>
    </w:p>
    <w:p w14:paraId="7DA9DD85" w14:textId="568802D8" w:rsidR="009930C9"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Передбачені: охоронні договори, нагляд, освітлення, комунікація, </w:t>
      </w:r>
      <w:proofErr w:type="spellStart"/>
      <w:r w:rsidRPr="00FF257B">
        <w:rPr>
          <w:rFonts w:ascii="Times New Roman" w:eastAsia="Times New Roman" w:hAnsi="Times New Roman" w:cs="Times New Roman"/>
          <w:kern w:val="0"/>
          <w:sz w:val="28"/>
          <w:szCs w:val="28"/>
          <w:lang w:eastAsia="en-GB"/>
          <w14:ligatures w14:val="none"/>
        </w:rPr>
        <w:t>археосупровід</w:t>
      </w:r>
      <w:proofErr w:type="spellEnd"/>
      <w:r w:rsidRPr="00FF257B">
        <w:rPr>
          <w:rFonts w:ascii="Times New Roman" w:eastAsia="Times New Roman" w:hAnsi="Times New Roman" w:cs="Times New Roman"/>
          <w:kern w:val="0"/>
          <w:sz w:val="28"/>
          <w:szCs w:val="28"/>
          <w:lang w:eastAsia="en-GB"/>
          <w14:ligatures w14:val="none"/>
        </w:rPr>
        <w:t>, донорські пакети.</w:t>
      </w:r>
    </w:p>
    <w:p w14:paraId="07C4A5E6" w14:textId="77777777" w:rsidR="00FF257B" w:rsidRDefault="00FF257B"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p>
    <w:p w14:paraId="1E1D300A" w14:textId="77777777" w:rsidR="00FF257B" w:rsidRDefault="00FF257B"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p>
    <w:p w14:paraId="24AA13F6" w14:textId="77777777" w:rsidR="0036564F" w:rsidRDefault="0036564F"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p>
    <w:p w14:paraId="6337706D" w14:textId="5E8805EB" w:rsidR="0036564F" w:rsidRDefault="0042186C" w:rsidP="00B00AD6">
      <w:pPr>
        <w:spacing w:after="0" w:line="240" w:lineRule="auto"/>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Секретар міської ради</w:t>
      </w:r>
      <w:r>
        <w:rPr>
          <w:rFonts w:ascii="Times New Roman" w:eastAsia="Times New Roman" w:hAnsi="Times New Roman" w:cs="Times New Roman"/>
          <w:kern w:val="0"/>
          <w:sz w:val="28"/>
          <w:szCs w:val="28"/>
          <w:lang w:eastAsia="en-GB"/>
          <w14:ligatures w14:val="none"/>
        </w:rPr>
        <w:tab/>
      </w:r>
      <w:bookmarkStart w:id="0" w:name="_GoBack"/>
      <w:bookmarkEnd w:id="0"/>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t>Юрій БЕЗПЯТКО</w:t>
      </w:r>
    </w:p>
    <w:p w14:paraId="5A9D9523" w14:textId="77777777" w:rsidR="00C8130B" w:rsidRDefault="00C8130B" w:rsidP="00B00AD6">
      <w:pPr>
        <w:spacing w:after="0" w:line="240" w:lineRule="auto"/>
        <w:jc w:val="both"/>
        <w:rPr>
          <w:rFonts w:ascii="Times New Roman" w:eastAsia="Times New Roman" w:hAnsi="Times New Roman" w:cs="Times New Roman"/>
          <w:kern w:val="0"/>
          <w:sz w:val="28"/>
          <w:szCs w:val="28"/>
          <w:lang w:eastAsia="en-GB"/>
          <w14:ligatures w14:val="none"/>
        </w:rPr>
      </w:pPr>
    </w:p>
    <w:p w14:paraId="28073509" w14:textId="77777777" w:rsidR="00C8130B" w:rsidRDefault="00C8130B" w:rsidP="00C8130B">
      <w:pPr>
        <w:spacing w:after="0" w:line="240" w:lineRule="auto"/>
        <w:jc w:val="both"/>
        <w:rPr>
          <w:rFonts w:ascii="Times New Roman" w:eastAsia="Times New Roman" w:hAnsi="Times New Roman" w:cs="Times New Roman"/>
          <w:kern w:val="0"/>
          <w:sz w:val="28"/>
          <w:szCs w:val="28"/>
          <w:lang w:eastAsia="en-GB"/>
          <w14:ligatures w14:val="none"/>
        </w:rPr>
      </w:pPr>
    </w:p>
    <w:p w14:paraId="0613844C" w14:textId="5C865211" w:rsidR="00C8130B" w:rsidRPr="00C8130B" w:rsidRDefault="00C8130B" w:rsidP="00C8130B">
      <w:pPr>
        <w:spacing w:after="0" w:line="240" w:lineRule="auto"/>
        <w:jc w:val="both"/>
        <w:rPr>
          <w:rFonts w:ascii="Times New Roman" w:eastAsia="Times New Roman" w:hAnsi="Times New Roman" w:cs="Times New Roman"/>
          <w:kern w:val="0"/>
          <w:lang w:eastAsia="en-GB"/>
          <w14:ligatures w14:val="none"/>
        </w:rPr>
      </w:pPr>
      <w:proofErr w:type="spellStart"/>
      <w:r w:rsidRPr="00C8130B">
        <w:rPr>
          <w:rFonts w:ascii="Times New Roman" w:eastAsia="Times New Roman" w:hAnsi="Times New Roman" w:cs="Times New Roman"/>
          <w:kern w:val="0"/>
          <w:lang w:eastAsia="en-GB"/>
          <w14:ligatures w14:val="none"/>
        </w:rPr>
        <w:t>Бондарук</w:t>
      </w:r>
      <w:proofErr w:type="spellEnd"/>
      <w:r w:rsidRPr="00C8130B">
        <w:rPr>
          <w:rFonts w:ascii="Times New Roman" w:eastAsia="Times New Roman" w:hAnsi="Times New Roman" w:cs="Times New Roman"/>
          <w:kern w:val="0"/>
          <w:lang w:eastAsia="en-GB"/>
          <w14:ligatures w14:val="none"/>
        </w:rPr>
        <w:t xml:space="preserve"> 050 3398026</w:t>
      </w:r>
    </w:p>
    <w:p w14:paraId="4C835A45" w14:textId="77777777" w:rsidR="00C8130B" w:rsidRPr="00FF257B" w:rsidRDefault="00C8130B" w:rsidP="00B00AD6">
      <w:pPr>
        <w:spacing w:after="0" w:line="240" w:lineRule="auto"/>
        <w:jc w:val="both"/>
        <w:rPr>
          <w:rFonts w:ascii="Times New Roman" w:eastAsia="Times New Roman" w:hAnsi="Times New Roman" w:cs="Times New Roman"/>
          <w:kern w:val="0"/>
          <w:sz w:val="28"/>
          <w:szCs w:val="28"/>
          <w:lang w:eastAsia="en-GB"/>
          <w14:ligatures w14:val="none"/>
        </w:rPr>
      </w:pPr>
    </w:p>
    <w:sectPr w:rsidR="00C8130B" w:rsidRPr="00FF257B" w:rsidSect="00B00AD6">
      <w:headerReference w:type="default" r:id="rId7"/>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07E4B" w14:textId="77777777" w:rsidR="00F64D11" w:rsidRDefault="00F64D11" w:rsidP="00B00AD6">
      <w:pPr>
        <w:spacing w:after="0" w:line="240" w:lineRule="auto"/>
      </w:pPr>
      <w:r>
        <w:separator/>
      </w:r>
    </w:p>
  </w:endnote>
  <w:endnote w:type="continuationSeparator" w:id="0">
    <w:p w14:paraId="6D837737" w14:textId="77777777" w:rsidR="00F64D11" w:rsidRDefault="00F64D11" w:rsidP="00B0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5852C" w14:textId="77777777" w:rsidR="00F64D11" w:rsidRDefault="00F64D11" w:rsidP="00B00AD6">
      <w:pPr>
        <w:spacing w:after="0" w:line="240" w:lineRule="auto"/>
      </w:pPr>
      <w:r>
        <w:separator/>
      </w:r>
    </w:p>
  </w:footnote>
  <w:footnote w:type="continuationSeparator" w:id="0">
    <w:p w14:paraId="4E01AB0B" w14:textId="77777777" w:rsidR="00F64D11" w:rsidRDefault="00F64D11" w:rsidP="00B00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570358"/>
      <w:docPartObj>
        <w:docPartGallery w:val="Page Numbers (Top of Page)"/>
        <w:docPartUnique/>
      </w:docPartObj>
    </w:sdtPr>
    <w:sdtEndPr>
      <w:rPr>
        <w:rFonts w:ascii="Times New Roman" w:hAnsi="Times New Roman" w:cs="Times New Roman"/>
      </w:rPr>
    </w:sdtEndPr>
    <w:sdtContent>
      <w:p w14:paraId="5396D3CB" w14:textId="405C88A9" w:rsidR="00B00AD6" w:rsidRPr="00B00AD6" w:rsidRDefault="00B00AD6">
        <w:pPr>
          <w:pStyle w:val="af0"/>
          <w:jc w:val="center"/>
          <w:rPr>
            <w:rFonts w:ascii="Times New Roman" w:hAnsi="Times New Roman" w:cs="Times New Roman"/>
          </w:rPr>
        </w:pPr>
        <w:r w:rsidRPr="00B00AD6">
          <w:rPr>
            <w:rFonts w:ascii="Times New Roman" w:hAnsi="Times New Roman" w:cs="Times New Roman"/>
          </w:rPr>
          <w:fldChar w:fldCharType="begin"/>
        </w:r>
        <w:r w:rsidRPr="00B00AD6">
          <w:rPr>
            <w:rFonts w:ascii="Times New Roman" w:hAnsi="Times New Roman" w:cs="Times New Roman"/>
          </w:rPr>
          <w:instrText>PAGE   \* MERGEFORMAT</w:instrText>
        </w:r>
        <w:r w:rsidRPr="00B00AD6">
          <w:rPr>
            <w:rFonts w:ascii="Times New Roman" w:hAnsi="Times New Roman" w:cs="Times New Roman"/>
          </w:rPr>
          <w:fldChar w:fldCharType="separate"/>
        </w:r>
        <w:r w:rsidR="0042186C">
          <w:rPr>
            <w:rFonts w:ascii="Times New Roman" w:hAnsi="Times New Roman" w:cs="Times New Roman"/>
            <w:noProof/>
          </w:rPr>
          <w:t>2</w:t>
        </w:r>
        <w:r w:rsidRPr="00B00AD6">
          <w:rPr>
            <w:rFonts w:ascii="Times New Roman" w:hAnsi="Times New Roman" w:cs="Times New Roman"/>
          </w:rPr>
          <w:fldChar w:fldCharType="end"/>
        </w:r>
      </w:p>
    </w:sdtContent>
  </w:sdt>
  <w:p w14:paraId="72C70658" w14:textId="77777777" w:rsidR="00B00AD6" w:rsidRDefault="00B00AD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53B7"/>
    <w:multiLevelType w:val="multilevel"/>
    <w:tmpl w:val="CCFA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D7619"/>
    <w:multiLevelType w:val="multilevel"/>
    <w:tmpl w:val="0382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B6CD1"/>
    <w:multiLevelType w:val="multilevel"/>
    <w:tmpl w:val="A1C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170BC"/>
    <w:multiLevelType w:val="multilevel"/>
    <w:tmpl w:val="34620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95B12"/>
    <w:multiLevelType w:val="multilevel"/>
    <w:tmpl w:val="28C2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20B24"/>
    <w:multiLevelType w:val="hybridMultilevel"/>
    <w:tmpl w:val="47001AF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76F786C"/>
    <w:multiLevelType w:val="multilevel"/>
    <w:tmpl w:val="2FC89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D6802"/>
    <w:multiLevelType w:val="multilevel"/>
    <w:tmpl w:val="EA16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73DD3"/>
    <w:multiLevelType w:val="multilevel"/>
    <w:tmpl w:val="F1F6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C23B5C"/>
    <w:multiLevelType w:val="multilevel"/>
    <w:tmpl w:val="D400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B137C"/>
    <w:multiLevelType w:val="multilevel"/>
    <w:tmpl w:val="57E4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F76E2"/>
    <w:multiLevelType w:val="multilevel"/>
    <w:tmpl w:val="2AA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65718"/>
    <w:multiLevelType w:val="multilevel"/>
    <w:tmpl w:val="EA98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15542"/>
    <w:multiLevelType w:val="multilevel"/>
    <w:tmpl w:val="377C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E0902"/>
    <w:multiLevelType w:val="multilevel"/>
    <w:tmpl w:val="86D8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77D1F"/>
    <w:multiLevelType w:val="multilevel"/>
    <w:tmpl w:val="A706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309EF"/>
    <w:multiLevelType w:val="multilevel"/>
    <w:tmpl w:val="7EDE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340F3"/>
    <w:multiLevelType w:val="multilevel"/>
    <w:tmpl w:val="B4AC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F72DB"/>
    <w:multiLevelType w:val="multilevel"/>
    <w:tmpl w:val="08D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A2CE2"/>
    <w:multiLevelType w:val="hybridMultilevel"/>
    <w:tmpl w:val="99A4B0B4"/>
    <w:lvl w:ilvl="0" w:tplc="774E4B84">
      <w:start w:val="1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7D51967"/>
    <w:multiLevelType w:val="multilevel"/>
    <w:tmpl w:val="7FD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23DD4"/>
    <w:multiLevelType w:val="multilevel"/>
    <w:tmpl w:val="41E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9632D"/>
    <w:multiLevelType w:val="multilevel"/>
    <w:tmpl w:val="F8A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A474DF"/>
    <w:multiLevelType w:val="multilevel"/>
    <w:tmpl w:val="DBA0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B7485"/>
    <w:multiLevelType w:val="multilevel"/>
    <w:tmpl w:val="AB06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133FA"/>
    <w:multiLevelType w:val="multilevel"/>
    <w:tmpl w:val="578A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E47A1"/>
    <w:multiLevelType w:val="multilevel"/>
    <w:tmpl w:val="75C8F63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
  </w:num>
  <w:num w:numId="3">
    <w:abstractNumId w:val="8"/>
  </w:num>
  <w:num w:numId="4">
    <w:abstractNumId w:val="1"/>
  </w:num>
  <w:num w:numId="5">
    <w:abstractNumId w:val="14"/>
  </w:num>
  <w:num w:numId="6">
    <w:abstractNumId w:val="10"/>
  </w:num>
  <w:num w:numId="7">
    <w:abstractNumId w:val="18"/>
  </w:num>
  <w:num w:numId="8">
    <w:abstractNumId w:val="16"/>
  </w:num>
  <w:num w:numId="9">
    <w:abstractNumId w:val="7"/>
  </w:num>
  <w:num w:numId="10">
    <w:abstractNumId w:val="15"/>
  </w:num>
  <w:num w:numId="11">
    <w:abstractNumId w:val="11"/>
  </w:num>
  <w:num w:numId="12">
    <w:abstractNumId w:val="0"/>
  </w:num>
  <w:num w:numId="13">
    <w:abstractNumId w:val="23"/>
  </w:num>
  <w:num w:numId="14">
    <w:abstractNumId w:val="9"/>
  </w:num>
  <w:num w:numId="15">
    <w:abstractNumId w:val="12"/>
  </w:num>
  <w:num w:numId="16">
    <w:abstractNumId w:val="2"/>
  </w:num>
  <w:num w:numId="17">
    <w:abstractNumId w:val="13"/>
  </w:num>
  <w:num w:numId="18">
    <w:abstractNumId w:val="17"/>
  </w:num>
  <w:num w:numId="19">
    <w:abstractNumId w:val="20"/>
  </w:num>
  <w:num w:numId="20">
    <w:abstractNumId w:val="25"/>
  </w:num>
  <w:num w:numId="21">
    <w:abstractNumId w:val="24"/>
  </w:num>
  <w:num w:numId="22">
    <w:abstractNumId w:val="6"/>
  </w:num>
  <w:num w:numId="23">
    <w:abstractNumId w:val="3"/>
  </w:num>
  <w:num w:numId="24">
    <w:abstractNumId w:val="26"/>
  </w:num>
  <w:num w:numId="25">
    <w:abstractNumId w:val="21"/>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C9"/>
    <w:rsid w:val="00011644"/>
    <w:rsid w:val="0001226A"/>
    <w:rsid w:val="00026B82"/>
    <w:rsid w:val="000320C9"/>
    <w:rsid w:val="000E5FD5"/>
    <w:rsid w:val="001D561C"/>
    <w:rsid w:val="0036564F"/>
    <w:rsid w:val="0042186C"/>
    <w:rsid w:val="0053362A"/>
    <w:rsid w:val="00697A8F"/>
    <w:rsid w:val="00714634"/>
    <w:rsid w:val="00743E31"/>
    <w:rsid w:val="00766383"/>
    <w:rsid w:val="007D1E20"/>
    <w:rsid w:val="00924814"/>
    <w:rsid w:val="009930C9"/>
    <w:rsid w:val="00A94848"/>
    <w:rsid w:val="00AD7792"/>
    <w:rsid w:val="00B00AD6"/>
    <w:rsid w:val="00B743D3"/>
    <w:rsid w:val="00BA0B39"/>
    <w:rsid w:val="00C8130B"/>
    <w:rsid w:val="00CF1344"/>
    <w:rsid w:val="00D27BE5"/>
    <w:rsid w:val="00DD493A"/>
    <w:rsid w:val="00E313CC"/>
    <w:rsid w:val="00E51F6B"/>
    <w:rsid w:val="00F64D11"/>
    <w:rsid w:val="00FF257B"/>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CA73"/>
  <w15:chartTrackingRefBased/>
  <w15:docId w15:val="{D2EC34E2-1DC8-0D43-9542-CBEB22FC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3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3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3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3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3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03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20C9"/>
    <w:rPr>
      <w:rFonts w:eastAsiaTheme="majorEastAsia" w:cstheme="majorBidi"/>
      <w:color w:val="272727" w:themeColor="text1" w:themeTint="D8"/>
    </w:rPr>
  </w:style>
  <w:style w:type="paragraph" w:styleId="a3">
    <w:name w:val="Title"/>
    <w:basedOn w:val="a"/>
    <w:next w:val="a"/>
    <w:link w:val="a4"/>
    <w:uiPriority w:val="10"/>
    <w:qFormat/>
    <w:rsid w:val="0003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3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0C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320C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320C9"/>
    <w:pPr>
      <w:spacing w:before="160"/>
      <w:jc w:val="center"/>
    </w:pPr>
    <w:rPr>
      <w:i/>
      <w:iCs/>
      <w:color w:val="404040" w:themeColor="text1" w:themeTint="BF"/>
    </w:rPr>
  </w:style>
  <w:style w:type="character" w:customStyle="1" w:styleId="a8">
    <w:name w:val="Цитата Знак"/>
    <w:basedOn w:val="a0"/>
    <w:link w:val="a7"/>
    <w:uiPriority w:val="29"/>
    <w:rsid w:val="000320C9"/>
    <w:rPr>
      <w:i/>
      <w:iCs/>
      <w:color w:val="404040" w:themeColor="text1" w:themeTint="BF"/>
    </w:rPr>
  </w:style>
  <w:style w:type="paragraph" w:styleId="a9">
    <w:name w:val="List Paragraph"/>
    <w:basedOn w:val="a"/>
    <w:uiPriority w:val="34"/>
    <w:qFormat/>
    <w:rsid w:val="000320C9"/>
    <w:pPr>
      <w:ind w:left="720"/>
      <w:contextualSpacing/>
    </w:pPr>
  </w:style>
  <w:style w:type="character" w:styleId="aa">
    <w:name w:val="Intense Emphasis"/>
    <w:basedOn w:val="a0"/>
    <w:uiPriority w:val="21"/>
    <w:qFormat/>
    <w:rsid w:val="000320C9"/>
    <w:rPr>
      <w:i/>
      <w:iCs/>
      <w:color w:val="0F4761" w:themeColor="accent1" w:themeShade="BF"/>
    </w:rPr>
  </w:style>
  <w:style w:type="paragraph" w:styleId="ab">
    <w:name w:val="Intense Quote"/>
    <w:basedOn w:val="a"/>
    <w:next w:val="a"/>
    <w:link w:val="ac"/>
    <w:uiPriority w:val="30"/>
    <w:qFormat/>
    <w:rsid w:val="0003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320C9"/>
    <w:rPr>
      <w:i/>
      <w:iCs/>
      <w:color w:val="0F4761" w:themeColor="accent1" w:themeShade="BF"/>
    </w:rPr>
  </w:style>
  <w:style w:type="character" w:styleId="ad">
    <w:name w:val="Intense Reference"/>
    <w:basedOn w:val="a0"/>
    <w:uiPriority w:val="32"/>
    <w:qFormat/>
    <w:rsid w:val="000320C9"/>
    <w:rPr>
      <w:b/>
      <w:bCs/>
      <w:smallCaps/>
      <w:color w:val="0F4761" w:themeColor="accent1" w:themeShade="BF"/>
      <w:spacing w:val="5"/>
    </w:rPr>
  </w:style>
  <w:style w:type="paragraph" w:styleId="ae">
    <w:name w:val="Normal (Web)"/>
    <w:basedOn w:val="a"/>
    <w:uiPriority w:val="99"/>
    <w:semiHidden/>
    <w:unhideWhenUsed/>
    <w:rsid w:val="000320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af">
    <w:name w:val="Strong"/>
    <w:basedOn w:val="a0"/>
    <w:uiPriority w:val="22"/>
    <w:qFormat/>
    <w:rsid w:val="000320C9"/>
    <w:rPr>
      <w:b/>
      <w:bCs/>
    </w:rPr>
  </w:style>
  <w:style w:type="paragraph" w:styleId="af0">
    <w:name w:val="header"/>
    <w:basedOn w:val="a"/>
    <w:link w:val="af1"/>
    <w:uiPriority w:val="99"/>
    <w:unhideWhenUsed/>
    <w:rsid w:val="00B00AD6"/>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B00AD6"/>
  </w:style>
  <w:style w:type="paragraph" w:styleId="af2">
    <w:name w:val="footer"/>
    <w:basedOn w:val="a"/>
    <w:link w:val="af3"/>
    <w:uiPriority w:val="99"/>
    <w:unhideWhenUsed/>
    <w:rsid w:val="00B00AD6"/>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B0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05062">
      <w:bodyDiv w:val="1"/>
      <w:marLeft w:val="0"/>
      <w:marRight w:val="0"/>
      <w:marTop w:val="0"/>
      <w:marBottom w:val="0"/>
      <w:divBdr>
        <w:top w:val="none" w:sz="0" w:space="0" w:color="auto"/>
        <w:left w:val="none" w:sz="0" w:space="0" w:color="auto"/>
        <w:bottom w:val="none" w:sz="0" w:space="0" w:color="auto"/>
        <w:right w:val="none" w:sz="0" w:space="0" w:color="auto"/>
      </w:divBdr>
    </w:div>
    <w:div w:id="951714245">
      <w:bodyDiv w:val="1"/>
      <w:marLeft w:val="0"/>
      <w:marRight w:val="0"/>
      <w:marTop w:val="0"/>
      <w:marBottom w:val="0"/>
      <w:divBdr>
        <w:top w:val="none" w:sz="0" w:space="0" w:color="auto"/>
        <w:left w:val="none" w:sz="0" w:space="0" w:color="auto"/>
        <w:bottom w:val="none" w:sz="0" w:space="0" w:color="auto"/>
        <w:right w:val="none" w:sz="0" w:space="0" w:color="auto"/>
      </w:divBdr>
    </w:div>
    <w:div w:id="164955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3989</Words>
  <Characters>2275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Bondaruk</dc:creator>
  <cp:keywords/>
  <dc:description/>
  <cp:lastModifiedBy>Шеремета Олександр</cp:lastModifiedBy>
  <cp:revision>14</cp:revision>
  <dcterms:created xsi:type="dcterms:W3CDTF">2026-01-11T12:36:00Z</dcterms:created>
  <dcterms:modified xsi:type="dcterms:W3CDTF">2026-01-16T09:51:00Z</dcterms:modified>
</cp:coreProperties>
</file>