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2C083B56" w14:textId="77777777" w:rsidR="001B4082" w:rsidRPr="009167B5" w:rsidRDefault="001B4082" w:rsidP="001B4082">
      <w:pPr>
        <w:tabs>
          <w:tab w:val="left" w:pos="4320"/>
        </w:tabs>
        <w:jc w:val="center"/>
      </w:pPr>
      <w:r w:rsidRPr="009167B5">
        <w:object w:dxaOrig="3096" w:dyaOrig="3281" w14:anchorId="2002F1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3pt" o:ole="" fillcolor="window">
            <v:imagedata r:id="rId7" o:title=""/>
          </v:shape>
          <o:OLEObject Type="Embed" ProgID="PBrush" ShapeID="_x0000_i1025" DrawAspect="Content" ObjectID="_1830071075" r:id="rId8"/>
        </w:object>
      </w:r>
    </w:p>
    <w:p w14:paraId="52D92018" w14:textId="77777777" w:rsidR="001B4082" w:rsidRPr="009167B5" w:rsidRDefault="001B4082" w:rsidP="001B4082">
      <w:pPr>
        <w:jc w:val="center"/>
        <w:rPr>
          <w:sz w:val="16"/>
          <w:szCs w:val="16"/>
        </w:rPr>
      </w:pPr>
    </w:p>
    <w:p w14:paraId="6EB107FE" w14:textId="77777777" w:rsidR="001B4082" w:rsidRPr="00867ACA" w:rsidRDefault="001B4082" w:rsidP="001B408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88C7BDC" w14:textId="77777777" w:rsidR="001B4082" w:rsidRPr="003C6E43" w:rsidRDefault="001B4082" w:rsidP="001B4082">
      <w:pPr>
        <w:rPr>
          <w:color w:val="FF0000"/>
          <w:sz w:val="10"/>
          <w:szCs w:val="10"/>
        </w:rPr>
      </w:pPr>
    </w:p>
    <w:p w14:paraId="60785FA4" w14:textId="77777777" w:rsidR="001B4082" w:rsidRPr="002C0097" w:rsidRDefault="001B4082" w:rsidP="001B408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4FA03AD" w14:textId="77777777" w:rsidR="001B4082" w:rsidRPr="009167B5" w:rsidRDefault="001B4082" w:rsidP="001B4082">
      <w:pPr>
        <w:jc w:val="center"/>
        <w:rPr>
          <w:b/>
          <w:bCs/>
          <w:sz w:val="20"/>
          <w:szCs w:val="20"/>
        </w:rPr>
      </w:pPr>
    </w:p>
    <w:p w14:paraId="066BC94F" w14:textId="77777777" w:rsidR="001B4082" w:rsidRPr="009167B5" w:rsidRDefault="001B4082" w:rsidP="001B408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0169DC9" w14:textId="77777777" w:rsidR="001B4082" w:rsidRPr="009167B5" w:rsidRDefault="001B4082" w:rsidP="001B4082">
      <w:pPr>
        <w:jc w:val="center"/>
        <w:rPr>
          <w:bCs/>
          <w:sz w:val="40"/>
          <w:szCs w:val="40"/>
        </w:rPr>
      </w:pPr>
    </w:p>
    <w:p w14:paraId="2EB009CD" w14:textId="77777777" w:rsidR="001B4082" w:rsidRDefault="001B4082" w:rsidP="001B4082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77506346" w14:textId="77777777" w:rsidR="001B4082" w:rsidRDefault="001B4082" w:rsidP="00B14E4A">
      <w:pPr>
        <w:ind w:right="5101"/>
        <w:jc w:val="both"/>
        <w:rPr>
          <w:sz w:val="28"/>
          <w:szCs w:val="28"/>
        </w:rPr>
      </w:pPr>
    </w:p>
    <w:p w14:paraId="3C77A56A" w14:textId="34B94B86" w:rsidR="00876A13" w:rsidRPr="006252F7" w:rsidRDefault="00876A13" w:rsidP="00B14E4A">
      <w:pPr>
        <w:ind w:right="5101"/>
        <w:jc w:val="both"/>
        <w:rPr>
          <w:sz w:val="27"/>
          <w:szCs w:val="27"/>
        </w:rPr>
      </w:pPr>
      <w:r w:rsidRPr="006252F7">
        <w:rPr>
          <w:sz w:val="27"/>
          <w:szCs w:val="27"/>
        </w:rPr>
        <w:t xml:space="preserve">Про </w:t>
      </w:r>
      <w:r w:rsidR="00E60825" w:rsidRPr="006252F7">
        <w:rPr>
          <w:sz w:val="27"/>
          <w:szCs w:val="27"/>
        </w:rPr>
        <w:t>внесення змін до рішення виконавчого комітету міської ради від 10.12.2025</w:t>
      </w:r>
      <w:r w:rsidR="00AF1FEF">
        <w:rPr>
          <w:sz w:val="27"/>
          <w:szCs w:val="27"/>
        </w:rPr>
        <w:t xml:space="preserve"> </w:t>
      </w:r>
      <w:r w:rsidR="00E60825" w:rsidRPr="006252F7">
        <w:rPr>
          <w:sz w:val="27"/>
          <w:szCs w:val="27"/>
        </w:rPr>
        <w:t>№</w:t>
      </w:r>
      <w:r w:rsidR="00AF1FEF">
        <w:rPr>
          <w:sz w:val="27"/>
          <w:szCs w:val="27"/>
        </w:rPr>
        <w:t> </w:t>
      </w:r>
      <w:r w:rsidR="00E60825" w:rsidRPr="006252F7">
        <w:rPr>
          <w:sz w:val="27"/>
          <w:szCs w:val="27"/>
        </w:rPr>
        <w:t xml:space="preserve">768-1 «Про </w:t>
      </w:r>
      <w:r w:rsidRPr="006252F7">
        <w:rPr>
          <w:sz w:val="27"/>
          <w:szCs w:val="27"/>
        </w:rPr>
        <w:t xml:space="preserve">передачу </w:t>
      </w:r>
      <w:r w:rsidR="00EC21F1" w:rsidRPr="006252F7">
        <w:rPr>
          <w:sz w:val="27"/>
          <w:szCs w:val="27"/>
        </w:rPr>
        <w:t>генератора з бал</w:t>
      </w:r>
      <w:r w:rsidRPr="006252F7">
        <w:rPr>
          <w:sz w:val="27"/>
          <w:szCs w:val="27"/>
        </w:rPr>
        <w:t>ансу К</w:t>
      </w:r>
      <w:r w:rsidR="00030CEF" w:rsidRPr="006252F7">
        <w:rPr>
          <w:sz w:val="27"/>
          <w:szCs w:val="27"/>
        </w:rPr>
        <w:t>омунально</w:t>
      </w:r>
      <w:r w:rsidR="00EC21F1" w:rsidRPr="006252F7">
        <w:rPr>
          <w:sz w:val="27"/>
          <w:szCs w:val="27"/>
        </w:rPr>
        <w:t xml:space="preserve">го підприємства </w:t>
      </w:r>
      <w:r w:rsidR="001B4082" w:rsidRPr="006252F7">
        <w:rPr>
          <w:sz w:val="27"/>
          <w:szCs w:val="27"/>
          <w:lang w:val="en-US"/>
        </w:rPr>
        <w:t>“</w:t>
      </w:r>
      <w:r w:rsidR="00EC21F1" w:rsidRPr="006252F7">
        <w:rPr>
          <w:sz w:val="27"/>
          <w:szCs w:val="27"/>
        </w:rPr>
        <w:t xml:space="preserve">Луцьке електротехнічне підприємство – </w:t>
      </w:r>
      <w:proofErr w:type="spellStart"/>
      <w:r w:rsidR="00EC21F1" w:rsidRPr="006252F7">
        <w:rPr>
          <w:sz w:val="27"/>
          <w:szCs w:val="27"/>
        </w:rPr>
        <w:t>Луцьксвітло</w:t>
      </w:r>
      <w:proofErr w:type="spellEnd"/>
      <w:r w:rsidR="001B4082" w:rsidRPr="006252F7">
        <w:rPr>
          <w:sz w:val="27"/>
          <w:szCs w:val="27"/>
          <w:lang w:val="en-US"/>
        </w:rPr>
        <w:t>”</w:t>
      </w:r>
      <w:r w:rsidRPr="006252F7">
        <w:rPr>
          <w:sz w:val="27"/>
          <w:szCs w:val="27"/>
        </w:rPr>
        <w:t xml:space="preserve"> на баланс </w:t>
      </w:r>
      <w:r w:rsidR="00EC21F1" w:rsidRPr="006252F7">
        <w:rPr>
          <w:sz w:val="27"/>
          <w:szCs w:val="27"/>
        </w:rPr>
        <w:t>Луцьк</w:t>
      </w:r>
      <w:r w:rsidR="001B4082" w:rsidRPr="006252F7">
        <w:rPr>
          <w:sz w:val="27"/>
          <w:szCs w:val="27"/>
        </w:rPr>
        <w:t>ого</w:t>
      </w:r>
      <w:r w:rsidR="00EC21F1" w:rsidRPr="006252F7">
        <w:rPr>
          <w:sz w:val="27"/>
          <w:szCs w:val="27"/>
        </w:rPr>
        <w:t xml:space="preserve"> спеціалізован</w:t>
      </w:r>
      <w:r w:rsidR="001B4082" w:rsidRPr="006252F7">
        <w:rPr>
          <w:sz w:val="27"/>
          <w:szCs w:val="27"/>
        </w:rPr>
        <w:t>ого</w:t>
      </w:r>
      <w:r w:rsidR="00EC21F1" w:rsidRPr="006252F7">
        <w:rPr>
          <w:sz w:val="27"/>
          <w:szCs w:val="27"/>
        </w:rPr>
        <w:t xml:space="preserve">  комбінат</w:t>
      </w:r>
      <w:r w:rsidR="001B4082" w:rsidRPr="006252F7">
        <w:rPr>
          <w:sz w:val="27"/>
          <w:szCs w:val="27"/>
        </w:rPr>
        <w:t>у</w:t>
      </w:r>
      <w:r w:rsidR="00EC21F1" w:rsidRPr="006252F7">
        <w:rPr>
          <w:sz w:val="27"/>
          <w:szCs w:val="27"/>
        </w:rPr>
        <w:t xml:space="preserve"> комунального-побутового обслуговування</w:t>
      </w:r>
      <w:r w:rsidR="00E60825" w:rsidRPr="006252F7">
        <w:rPr>
          <w:sz w:val="27"/>
          <w:szCs w:val="27"/>
        </w:rPr>
        <w:t>»</w:t>
      </w:r>
    </w:p>
    <w:p w14:paraId="0D181C28" w14:textId="77777777" w:rsidR="006252F7" w:rsidRPr="006252F7" w:rsidRDefault="006252F7" w:rsidP="00B14E4A">
      <w:pPr>
        <w:rPr>
          <w:sz w:val="27"/>
          <w:szCs w:val="27"/>
        </w:rPr>
      </w:pPr>
    </w:p>
    <w:p w14:paraId="23E04DBD" w14:textId="6F8377EE" w:rsidR="00876A13" w:rsidRPr="006252F7" w:rsidRDefault="00876A13" w:rsidP="00B14E4A">
      <w:pPr>
        <w:ind w:firstLine="567"/>
        <w:jc w:val="both"/>
        <w:rPr>
          <w:sz w:val="27"/>
          <w:szCs w:val="27"/>
        </w:rPr>
      </w:pPr>
      <w:r w:rsidRPr="006252F7">
        <w:rPr>
          <w:sz w:val="27"/>
          <w:szCs w:val="27"/>
        </w:rPr>
        <w:t xml:space="preserve">Керуючись пунктами 1, 24 статті 30 та статтею 59 Закону України «Про місцеве самоврядування в Україні», у зв’язку </w:t>
      </w:r>
      <w:r w:rsidR="00EC21F1" w:rsidRPr="006252F7">
        <w:rPr>
          <w:sz w:val="27"/>
          <w:szCs w:val="27"/>
        </w:rPr>
        <w:t>і</w:t>
      </w:r>
      <w:r w:rsidRPr="006252F7">
        <w:rPr>
          <w:sz w:val="27"/>
          <w:szCs w:val="27"/>
        </w:rPr>
        <w:t xml:space="preserve">з </w:t>
      </w:r>
      <w:r w:rsidR="00EC21F1" w:rsidRPr="006252F7">
        <w:rPr>
          <w:sz w:val="27"/>
          <w:szCs w:val="27"/>
        </w:rPr>
        <w:t xml:space="preserve">потребую у генераторі, для забезпечення належної роботи підприємства, </w:t>
      </w:r>
      <w:r w:rsidRPr="006252F7">
        <w:rPr>
          <w:sz w:val="27"/>
          <w:szCs w:val="27"/>
        </w:rPr>
        <w:t>виконавчий комітет міської ради</w:t>
      </w:r>
    </w:p>
    <w:p w14:paraId="6F12FE76" w14:textId="77777777" w:rsidR="00876A13" w:rsidRPr="006252F7" w:rsidRDefault="00876A13" w:rsidP="00B14E4A">
      <w:pPr>
        <w:rPr>
          <w:sz w:val="20"/>
          <w:szCs w:val="20"/>
        </w:rPr>
      </w:pPr>
    </w:p>
    <w:p w14:paraId="46B8D48D" w14:textId="77777777" w:rsidR="00876A13" w:rsidRPr="006252F7" w:rsidRDefault="00876A13" w:rsidP="00B14E4A">
      <w:pPr>
        <w:rPr>
          <w:sz w:val="27"/>
          <w:szCs w:val="27"/>
        </w:rPr>
      </w:pPr>
      <w:r w:rsidRPr="006252F7">
        <w:rPr>
          <w:sz w:val="27"/>
          <w:szCs w:val="27"/>
        </w:rPr>
        <w:t>ВИРІШИВ:</w:t>
      </w:r>
    </w:p>
    <w:p w14:paraId="3BBEFD6A" w14:textId="77777777" w:rsidR="00876A13" w:rsidRPr="006252F7" w:rsidRDefault="00876A13" w:rsidP="00B14E4A">
      <w:pPr>
        <w:rPr>
          <w:sz w:val="20"/>
          <w:szCs w:val="20"/>
        </w:rPr>
      </w:pPr>
    </w:p>
    <w:p w14:paraId="5D38052B" w14:textId="1FC43D75" w:rsidR="00E60825" w:rsidRPr="006252F7" w:rsidRDefault="00A9059D" w:rsidP="001B4082">
      <w:pPr>
        <w:ind w:firstLine="567"/>
        <w:jc w:val="both"/>
        <w:rPr>
          <w:sz w:val="27"/>
          <w:szCs w:val="27"/>
        </w:rPr>
      </w:pPr>
      <w:r w:rsidRPr="006252F7">
        <w:rPr>
          <w:sz w:val="27"/>
          <w:szCs w:val="27"/>
        </w:rPr>
        <w:t>1.</w:t>
      </w:r>
      <w:r w:rsidR="001B4082" w:rsidRPr="006252F7">
        <w:rPr>
          <w:sz w:val="27"/>
          <w:szCs w:val="27"/>
        </w:rPr>
        <w:t> </w:t>
      </w:r>
      <w:proofErr w:type="spellStart"/>
      <w:r w:rsidR="00E60825" w:rsidRPr="006252F7">
        <w:rPr>
          <w:sz w:val="27"/>
          <w:szCs w:val="27"/>
        </w:rPr>
        <w:t>Внести</w:t>
      </w:r>
      <w:proofErr w:type="spellEnd"/>
      <w:r w:rsidR="00E60825" w:rsidRPr="006252F7">
        <w:rPr>
          <w:sz w:val="27"/>
          <w:szCs w:val="27"/>
        </w:rPr>
        <w:t xml:space="preserve"> зміни до рішення  виконавчого комітету міської ради від 10.12.2025 №</w:t>
      </w:r>
      <w:r w:rsidR="001B4082" w:rsidRPr="006252F7">
        <w:rPr>
          <w:sz w:val="27"/>
          <w:szCs w:val="27"/>
        </w:rPr>
        <w:t> </w:t>
      </w:r>
      <w:r w:rsidR="00E60825" w:rsidRPr="006252F7">
        <w:rPr>
          <w:sz w:val="27"/>
          <w:szCs w:val="27"/>
        </w:rPr>
        <w:t xml:space="preserve">768-1 «Про передачу генератора з балансу Комунального підприємства «Луцьке електротехнічне підприємство – </w:t>
      </w:r>
      <w:proofErr w:type="spellStart"/>
      <w:r w:rsidR="00E60825" w:rsidRPr="006252F7">
        <w:rPr>
          <w:sz w:val="27"/>
          <w:szCs w:val="27"/>
        </w:rPr>
        <w:t>Луцьксвітло</w:t>
      </w:r>
      <w:proofErr w:type="spellEnd"/>
      <w:r w:rsidR="00E60825" w:rsidRPr="006252F7">
        <w:rPr>
          <w:sz w:val="27"/>
          <w:szCs w:val="27"/>
        </w:rPr>
        <w:t>» на баланс Луцьк</w:t>
      </w:r>
      <w:r w:rsidR="001B4082" w:rsidRPr="006252F7">
        <w:rPr>
          <w:sz w:val="27"/>
          <w:szCs w:val="27"/>
        </w:rPr>
        <w:t>ого</w:t>
      </w:r>
      <w:r w:rsidR="00E60825" w:rsidRPr="006252F7">
        <w:rPr>
          <w:sz w:val="27"/>
          <w:szCs w:val="27"/>
        </w:rPr>
        <w:t xml:space="preserve"> спеціалізован</w:t>
      </w:r>
      <w:r w:rsidR="001B4082" w:rsidRPr="006252F7">
        <w:rPr>
          <w:sz w:val="27"/>
          <w:szCs w:val="27"/>
        </w:rPr>
        <w:t>ого</w:t>
      </w:r>
      <w:r w:rsidR="00E60825" w:rsidRPr="006252F7">
        <w:rPr>
          <w:sz w:val="27"/>
          <w:szCs w:val="27"/>
        </w:rPr>
        <w:t xml:space="preserve"> комбінат</w:t>
      </w:r>
      <w:r w:rsidR="001B4082" w:rsidRPr="006252F7">
        <w:rPr>
          <w:sz w:val="27"/>
          <w:szCs w:val="27"/>
        </w:rPr>
        <w:t>у</w:t>
      </w:r>
      <w:r w:rsidR="00E60825" w:rsidRPr="006252F7">
        <w:rPr>
          <w:sz w:val="27"/>
          <w:szCs w:val="27"/>
        </w:rPr>
        <w:t xml:space="preserve"> комунального-побутового обслуговування», </w:t>
      </w:r>
      <w:r w:rsidR="001B4082" w:rsidRPr="006252F7">
        <w:rPr>
          <w:sz w:val="27"/>
          <w:szCs w:val="27"/>
        </w:rPr>
        <w:t>виклавши п</w:t>
      </w:r>
      <w:r w:rsidR="00E60825" w:rsidRPr="006252F7">
        <w:rPr>
          <w:sz w:val="27"/>
          <w:szCs w:val="27"/>
        </w:rPr>
        <w:t>ункт 1</w:t>
      </w:r>
      <w:r w:rsidR="00817B73">
        <w:rPr>
          <w:sz w:val="27"/>
          <w:szCs w:val="27"/>
        </w:rPr>
        <w:t xml:space="preserve"> у</w:t>
      </w:r>
      <w:r w:rsidR="00E60825" w:rsidRPr="006252F7">
        <w:rPr>
          <w:sz w:val="27"/>
          <w:szCs w:val="27"/>
        </w:rPr>
        <w:t xml:space="preserve"> такій редакції:</w:t>
      </w:r>
    </w:p>
    <w:p w14:paraId="1E5B53A9" w14:textId="4B3FD27D" w:rsidR="00A9059D" w:rsidRPr="006252F7" w:rsidRDefault="00E60825" w:rsidP="001B4082">
      <w:pPr>
        <w:ind w:firstLine="567"/>
        <w:jc w:val="both"/>
        <w:rPr>
          <w:sz w:val="27"/>
          <w:szCs w:val="27"/>
        </w:rPr>
      </w:pPr>
      <w:r w:rsidRPr="006252F7">
        <w:rPr>
          <w:sz w:val="27"/>
          <w:szCs w:val="27"/>
        </w:rPr>
        <w:t xml:space="preserve">«1. </w:t>
      </w:r>
      <w:r w:rsidR="00A9059D" w:rsidRPr="006252F7">
        <w:rPr>
          <w:sz w:val="27"/>
          <w:szCs w:val="27"/>
        </w:rPr>
        <w:t xml:space="preserve">Передати безоплатно з балансу Комунального підприємства «Луцьке електротехнічне підприємство – </w:t>
      </w:r>
      <w:proofErr w:type="spellStart"/>
      <w:r w:rsidR="00A9059D" w:rsidRPr="006252F7">
        <w:rPr>
          <w:sz w:val="27"/>
          <w:szCs w:val="27"/>
        </w:rPr>
        <w:t>Луцьксвітло</w:t>
      </w:r>
      <w:proofErr w:type="spellEnd"/>
      <w:r w:rsidR="00A9059D" w:rsidRPr="006252F7">
        <w:rPr>
          <w:sz w:val="27"/>
          <w:szCs w:val="27"/>
        </w:rPr>
        <w:t>» на баланс Луцького спеціалізованого комбінату комунально-побутового обслуговування генератор KONNER &amp; SOHNEN KS 9300DE ATSR 6,5кВт  з балансовою вартістю 79</w:t>
      </w:r>
      <w:r w:rsidR="001B4082" w:rsidRPr="006252F7">
        <w:rPr>
          <w:sz w:val="27"/>
          <w:szCs w:val="27"/>
        </w:rPr>
        <w:t> </w:t>
      </w:r>
      <w:r w:rsidR="00A9059D" w:rsidRPr="006252F7">
        <w:rPr>
          <w:sz w:val="27"/>
          <w:szCs w:val="27"/>
        </w:rPr>
        <w:t>134,46</w:t>
      </w:r>
      <w:r w:rsidR="00817B73">
        <w:rPr>
          <w:sz w:val="27"/>
          <w:szCs w:val="27"/>
        </w:rPr>
        <w:t> </w:t>
      </w:r>
      <w:r w:rsidR="00A9059D" w:rsidRPr="006252F7">
        <w:rPr>
          <w:sz w:val="27"/>
          <w:szCs w:val="27"/>
        </w:rPr>
        <w:t>грн (</w:t>
      </w:r>
      <w:r w:rsidR="001B4082" w:rsidRPr="006252F7">
        <w:rPr>
          <w:sz w:val="27"/>
          <w:szCs w:val="27"/>
        </w:rPr>
        <w:t>с</w:t>
      </w:r>
      <w:r w:rsidR="00A9059D" w:rsidRPr="006252F7">
        <w:rPr>
          <w:sz w:val="27"/>
          <w:szCs w:val="27"/>
        </w:rPr>
        <w:t>імдесят дев’ять тисяч сто тридцять чотири грн 46</w:t>
      </w:r>
      <w:r w:rsidR="001B4082" w:rsidRPr="006252F7">
        <w:rPr>
          <w:sz w:val="27"/>
          <w:szCs w:val="27"/>
        </w:rPr>
        <w:t> </w:t>
      </w:r>
      <w:r w:rsidR="00A9059D" w:rsidRPr="006252F7">
        <w:rPr>
          <w:sz w:val="27"/>
          <w:szCs w:val="27"/>
        </w:rPr>
        <w:t>коп.) та нарахованою сумою амортизації за період експлуатації станом на 01.01.2026 43</w:t>
      </w:r>
      <w:r w:rsidR="001B4082" w:rsidRPr="006252F7">
        <w:rPr>
          <w:sz w:val="27"/>
          <w:szCs w:val="27"/>
        </w:rPr>
        <w:t> </w:t>
      </w:r>
      <w:r w:rsidR="00A9059D" w:rsidRPr="006252F7">
        <w:rPr>
          <w:sz w:val="27"/>
          <w:szCs w:val="27"/>
        </w:rPr>
        <w:t>524,03 грн (</w:t>
      </w:r>
      <w:r w:rsidR="001B4082" w:rsidRPr="006252F7">
        <w:rPr>
          <w:sz w:val="27"/>
          <w:szCs w:val="27"/>
        </w:rPr>
        <w:t>с</w:t>
      </w:r>
      <w:r w:rsidR="00A9059D" w:rsidRPr="006252F7">
        <w:rPr>
          <w:sz w:val="27"/>
          <w:szCs w:val="27"/>
        </w:rPr>
        <w:t>орок три тисячі п’ятсот двадцять чотири грн 03</w:t>
      </w:r>
      <w:r w:rsidR="001B4082" w:rsidRPr="006252F7">
        <w:rPr>
          <w:sz w:val="27"/>
          <w:szCs w:val="27"/>
        </w:rPr>
        <w:t> </w:t>
      </w:r>
      <w:r w:rsidR="00A9059D" w:rsidRPr="006252F7">
        <w:rPr>
          <w:sz w:val="27"/>
          <w:szCs w:val="27"/>
        </w:rPr>
        <w:t>коп.).</w:t>
      </w:r>
      <w:r w:rsidR="001B4082" w:rsidRPr="006252F7">
        <w:rPr>
          <w:sz w:val="27"/>
          <w:szCs w:val="27"/>
        </w:rPr>
        <w:t>».</w:t>
      </w:r>
    </w:p>
    <w:p w14:paraId="69CDD273" w14:textId="0619A44F" w:rsidR="00876A13" w:rsidRPr="006252F7" w:rsidRDefault="001B4082" w:rsidP="001B4082">
      <w:pPr>
        <w:tabs>
          <w:tab w:val="left" w:pos="1440"/>
        </w:tabs>
        <w:suppressAutoHyphens/>
        <w:ind w:firstLine="567"/>
        <w:jc w:val="both"/>
        <w:rPr>
          <w:bCs/>
          <w:sz w:val="27"/>
          <w:szCs w:val="27"/>
        </w:rPr>
      </w:pPr>
      <w:r w:rsidRPr="006252F7">
        <w:rPr>
          <w:bCs/>
          <w:sz w:val="27"/>
          <w:szCs w:val="27"/>
        </w:rPr>
        <w:t>2</w:t>
      </w:r>
      <w:r w:rsidR="00876A13" w:rsidRPr="006252F7">
        <w:rPr>
          <w:bCs/>
          <w:sz w:val="27"/>
          <w:szCs w:val="27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876A13" w:rsidRPr="006252F7">
        <w:rPr>
          <w:bCs/>
          <w:sz w:val="27"/>
          <w:szCs w:val="27"/>
        </w:rPr>
        <w:t>Чебелюк</w:t>
      </w:r>
      <w:proofErr w:type="spellEnd"/>
      <w:r w:rsidR="00876A13" w:rsidRPr="006252F7">
        <w:rPr>
          <w:bCs/>
          <w:sz w:val="27"/>
          <w:szCs w:val="27"/>
        </w:rPr>
        <w:t>.</w:t>
      </w:r>
    </w:p>
    <w:p w14:paraId="6AE9FB24" w14:textId="77777777" w:rsidR="000A21EB" w:rsidRPr="006252F7" w:rsidRDefault="000A21EB" w:rsidP="00B14E4A">
      <w:pPr>
        <w:tabs>
          <w:tab w:val="left" w:pos="6663"/>
        </w:tabs>
        <w:suppressAutoHyphens/>
        <w:jc w:val="both"/>
        <w:rPr>
          <w:bCs/>
          <w:sz w:val="27"/>
          <w:szCs w:val="27"/>
        </w:rPr>
      </w:pPr>
    </w:p>
    <w:p w14:paraId="603E6D69" w14:textId="795D8DB6" w:rsidR="00876A13" w:rsidRPr="006252F7" w:rsidRDefault="00876A13" w:rsidP="00B14E4A">
      <w:pPr>
        <w:tabs>
          <w:tab w:val="left" w:pos="6663"/>
        </w:tabs>
        <w:suppressAutoHyphens/>
        <w:jc w:val="both"/>
        <w:rPr>
          <w:bCs/>
          <w:sz w:val="27"/>
          <w:szCs w:val="27"/>
        </w:rPr>
      </w:pPr>
      <w:r w:rsidRPr="006252F7">
        <w:rPr>
          <w:bCs/>
          <w:sz w:val="27"/>
          <w:szCs w:val="27"/>
        </w:rPr>
        <w:t>Міський голова</w:t>
      </w:r>
      <w:r w:rsidRPr="006252F7">
        <w:rPr>
          <w:bCs/>
          <w:sz w:val="27"/>
          <w:szCs w:val="27"/>
        </w:rPr>
        <w:tab/>
      </w:r>
      <w:r w:rsidRPr="006252F7">
        <w:rPr>
          <w:bCs/>
          <w:sz w:val="27"/>
          <w:szCs w:val="27"/>
        </w:rPr>
        <w:tab/>
        <w:t>Ігор ПОЛІЩУК</w:t>
      </w:r>
    </w:p>
    <w:p w14:paraId="55F82D69" w14:textId="77777777" w:rsidR="00876A13" w:rsidRPr="006252F7" w:rsidRDefault="00876A13" w:rsidP="00B14E4A">
      <w:pPr>
        <w:tabs>
          <w:tab w:val="left" w:pos="6663"/>
        </w:tabs>
        <w:suppressAutoHyphens/>
        <w:ind w:firstLine="720"/>
        <w:jc w:val="both"/>
        <w:rPr>
          <w:bCs/>
          <w:sz w:val="27"/>
          <w:szCs w:val="27"/>
        </w:rPr>
      </w:pPr>
    </w:p>
    <w:p w14:paraId="7E9ECD07" w14:textId="77777777" w:rsidR="00876A13" w:rsidRPr="006252F7" w:rsidRDefault="00876A13" w:rsidP="00B14E4A">
      <w:pPr>
        <w:tabs>
          <w:tab w:val="left" w:pos="6663"/>
        </w:tabs>
        <w:suppressAutoHyphens/>
        <w:jc w:val="both"/>
        <w:rPr>
          <w:bCs/>
          <w:sz w:val="27"/>
          <w:szCs w:val="27"/>
        </w:rPr>
      </w:pPr>
      <w:r w:rsidRPr="006252F7">
        <w:rPr>
          <w:bCs/>
          <w:sz w:val="27"/>
          <w:szCs w:val="27"/>
        </w:rPr>
        <w:t>Заступник міського голови,</w:t>
      </w:r>
    </w:p>
    <w:p w14:paraId="2D2C7244" w14:textId="1C22CC3F" w:rsidR="00876A13" w:rsidRPr="006252F7" w:rsidRDefault="00876A13" w:rsidP="00B14E4A">
      <w:pPr>
        <w:suppressAutoHyphens/>
        <w:jc w:val="both"/>
        <w:rPr>
          <w:bCs/>
          <w:sz w:val="27"/>
          <w:szCs w:val="27"/>
        </w:rPr>
      </w:pPr>
      <w:r w:rsidRPr="006252F7">
        <w:rPr>
          <w:bCs/>
          <w:sz w:val="27"/>
          <w:szCs w:val="27"/>
        </w:rPr>
        <w:t>керуючий справами виконкому</w:t>
      </w:r>
      <w:r w:rsidRPr="006252F7">
        <w:rPr>
          <w:bCs/>
          <w:sz w:val="27"/>
          <w:szCs w:val="27"/>
        </w:rPr>
        <w:tab/>
      </w:r>
      <w:r w:rsidRPr="006252F7">
        <w:rPr>
          <w:bCs/>
          <w:sz w:val="27"/>
          <w:szCs w:val="27"/>
        </w:rPr>
        <w:tab/>
        <w:t xml:space="preserve"> </w:t>
      </w:r>
      <w:r w:rsidRPr="006252F7">
        <w:rPr>
          <w:bCs/>
          <w:sz w:val="27"/>
          <w:szCs w:val="27"/>
          <w:lang w:val="ru-RU"/>
        </w:rPr>
        <w:t xml:space="preserve">       </w:t>
      </w:r>
      <w:r w:rsidRPr="006252F7">
        <w:rPr>
          <w:bCs/>
          <w:sz w:val="27"/>
          <w:szCs w:val="27"/>
        </w:rPr>
        <w:tab/>
      </w:r>
      <w:r w:rsidRPr="006252F7">
        <w:rPr>
          <w:bCs/>
          <w:sz w:val="27"/>
          <w:szCs w:val="27"/>
          <w:lang w:val="ru-RU"/>
        </w:rPr>
        <w:t xml:space="preserve">   </w:t>
      </w:r>
      <w:r w:rsidRPr="006252F7">
        <w:rPr>
          <w:bCs/>
          <w:sz w:val="27"/>
          <w:szCs w:val="27"/>
        </w:rPr>
        <w:tab/>
      </w:r>
      <w:r w:rsidRPr="006252F7">
        <w:rPr>
          <w:bCs/>
          <w:sz w:val="27"/>
          <w:szCs w:val="27"/>
        </w:rPr>
        <w:tab/>
        <w:t>Юрій ВЕРБИЧ</w:t>
      </w:r>
    </w:p>
    <w:p w14:paraId="351EFE1B" w14:textId="77777777" w:rsidR="00E60825" w:rsidRPr="00B14E4A" w:rsidRDefault="00E60825" w:rsidP="00B14E4A">
      <w:pPr>
        <w:suppressAutoHyphens/>
        <w:jc w:val="both"/>
        <w:rPr>
          <w:bCs/>
          <w:sz w:val="28"/>
          <w:szCs w:val="28"/>
        </w:rPr>
      </w:pPr>
    </w:p>
    <w:p w14:paraId="0B4F4F3E" w14:textId="204B05E4" w:rsidR="001335EA" w:rsidRPr="001E51DE" w:rsidRDefault="000A21EB" w:rsidP="00030CEF">
      <w:pPr>
        <w:suppressAutoHyphens/>
        <w:jc w:val="both"/>
        <w:rPr>
          <w:lang w:val="ru-RU"/>
        </w:rPr>
      </w:pPr>
      <w:proofErr w:type="spellStart"/>
      <w:r>
        <w:rPr>
          <w:bCs/>
        </w:rPr>
        <w:t>Мазін</w:t>
      </w:r>
      <w:proofErr w:type="spellEnd"/>
      <w:r>
        <w:rPr>
          <w:bCs/>
        </w:rPr>
        <w:t xml:space="preserve"> 248 419</w:t>
      </w:r>
    </w:p>
    <w:sectPr w:rsidR="001335EA" w:rsidRPr="001E51DE" w:rsidSect="006252F7">
      <w:headerReference w:type="default" r:id="rId9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9E70" w14:textId="77777777" w:rsidR="00E8484D" w:rsidRDefault="00E8484D" w:rsidP="00CF0A95">
      <w:r>
        <w:separator/>
      </w:r>
    </w:p>
  </w:endnote>
  <w:endnote w:type="continuationSeparator" w:id="0">
    <w:p w14:paraId="49FBC82B" w14:textId="77777777" w:rsidR="00E8484D" w:rsidRDefault="00E8484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C303" w14:textId="77777777" w:rsidR="00E8484D" w:rsidRDefault="00E8484D" w:rsidP="00CF0A95">
      <w:r>
        <w:separator/>
      </w:r>
    </w:p>
  </w:footnote>
  <w:footnote w:type="continuationSeparator" w:id="0">
    <w:p w14:paraId="76AC5C84" w14:textId="77777777" w:rsidR="00E8484D" w:rsidRDefault="00E8484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1A4A220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60825" w:rsidRPr="00E6082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30CEF"/>
    <w:rsid w:val="000A21EB"/>
    <w:rsid w:val="000A4AAA"/>
    <w:rsid w:val="000C7CFB"/>
    <w:rsid w:val="001335EA"/>
    <w:rsid w:val="001360F6"/>
    <w:rsid w:val="0019272B"/>
    <w:rsid w:val="001B4082"/>
    <w:rsid w:val="001E51DE"/>
    <w:rsid w:val="00200EC4"/>
    <w:rsid w:val="002728A8"/>
    <w:rsid w:val="00272F54"/>
    <w:rsid w:val="002765D7"/>
    <w:rsid w:val="0029180F"/>
    <w:rsid w:val="003237E2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502CD3"/>
    <w:rsid w:val="005156A5"/>
    <w:rsid w:val="00564DB3"/>
    <w:rsid w:val="00624BCC"/>
    <w:rsid w:val="006252F7"/>
    <w:rsid w:val="006270E1"/>
    <w:rsid w:val="006353DF"/>
    <w:rsid w:val="006416C7"/>
    <w:rsid w:val="00705D3A"/>
    <w:rsid w:val="00724D66"/>
    <w:rsid w:val="0074205F"/>
    <w:rsid w:val="00745AF0"/>
    <w:rsid w:val="00762CF6"/>
    <w:rsid w:val="00771D4C"/>
    <w:rsid w:val="0079221F"/>
    <w:rsid w:val="00793B48"/>
    <w:rsid w:val="007B7489"/>
    <w:rsid w:val="007D5402"/>
    <w:rsid w:val="00803E4C"/>
    <w:rsid w:val="00805799"/>
    <w:rsid w:val="00817B73"/>
    <w:rsid w:val="00847E27"/>
    <w:rsid w:val="00854E0C"/>
    <w:rsid w:val="0086030A"/>
    <w:rsid w:val="00876A13"/>
    <w:rsid w:val="00883475"/>
    <w:rsid w:val="008B51B8"/>
    <w:rsid w:val="008D48C3"/>
    <w:rsid w:val="00964547"/>
    <w:rsid w:val="0097095B"/>
    <w:rsid w:val="009A48E9"/>
    <w:rsid w:val="009C5E0D"/>
    <w:rsid w:val="009D0291"/>
    <w:rsid w:val="00A51FF5"/>
    <w:rsid w:val="00A9059D"/>
    <w:rsid w:val="00AB594F"/>
    <w:rsid w:val="00AE3B07"/>
    <w:rsid w:val="00AF1FEF"/>
    <w:rsid w:val="00B14E4A"/>
    <w:rsid w:val="00B76DD6"/>
    <w:rsid w:val="00B97E4D"/>
    <w:rsid w:val="00BA2938"/>
    <w:rsid w:val="00C310F4"/>
    <w:rsid w:val="00C475C2"/>
    <w:rsid w:val="00C61E55"/>
    <w:rsid w:val="00CB65B3"/>
    <w:rsid w:val="00CC4ED5"/>
    <w:rsid w:val="00CF0A95"/>
    <w:rsid w:val="00D53874"/>
    <w:rsid w:val="00D76B2C"/>
    <w:rsid w:val="00E60825"/>
    <w:rsid w:val="00E8484D"/>
    <w:rsid w:val="00E848CC"/>
    <w:rsid w:val="00EC21F1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059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905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1654-F016-4A16-8029-D1A27E55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11</cp:revision>
  <cp:lastPrinted>2026-01-16T07:55:00Z</cp:lastPrinted>
  <dcterms:created xsi:type="dcterms:W3CDTF">2025-12-03T12:22:00Z</dcterms:created>
  <dcterms:modified xsi:type="dcterms:W3CDTF">2026-01-16T10:18:00Z</dcterms:modified>
</cp:coreProperties>
</file>