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28B" w:rsidRDefault="00FF6B3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2620" cy="6426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4B446D" id="_x0000_tole_rId2" o:spid="_x0000_s1026" style="position:absolute;margin-left:.05pt;margin-top:.05pt;width:50.6pt;height:50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" o:allowincell="f" filled="f" stroked="f" strokeweight="0"/>
            </w:pict>
          </mc:Fallback>
        </mc:AlternateContent>
      </w:r>
      <w:r w:rsidR="00497255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497255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30073180" r:id="rId7"/>
        </w:object>
      </w:r>
    </w:p>
    <w:p w:rsidR="0011028B" w:rsidRDefault="0011028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1028B" w:rsidRDefault="0011028B">
      <w:pPr>
        <w:rPr>
          <w:sz w:val="8"/>
          <w:szCs w:val="8"/>
        </w:rPr>
      </w:pPr>
    </w:p>
    <w:p w:rsidR="0011028B" w:rsidRDefault="00FF6B3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11028B" w:rsidRDefault="0011028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1028B" w:rsidRDefault="00FF6B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11028B" w:rsidRDefault="0011028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1028B" w:rsidRDefault="00FF6B3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                            </w:t>
      </w:r>
      <w:r w:rsidR="00DB4595">
        <w:rPr>
          <w:rFonts w:ascii="Times New Roman" w:hAnsi="Times New Roman" w:cs="Times New Roman"/>
        </w:rPr>
        <w:t>м.</w:t>
      </w:r>
      <w:r>
        <w:rPr>
          <w:rFonts w:ascii="Times New Roman" w:hAnsi="Times New Roman" w:cs="Times New Roman"/>
        </w:rPr>
        <w:t xml:space="preserve"> Луцьк                      </w:t>
      </w:r>
      <w:r w:rsidR="00DB4595">
        <w:rPr>
          <w:rFonts w:ascii="Times New Roman" w:hAnsi="Times New Roman" w:cs="Times New Roman"/>
        </w:rPr>
        <w:t xml:space="preserve">               №_____________</w:t>
      </w:r>
    </w:p>
    <w:p w:rsidR="0011028B" w:rsidRDefault="0011028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1028B" w:rsidRDefault="00FF6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DB4595">
        <w:rPr>
          <w:rFonts w:ascii="Times New Roman" w:hAnsi="Times New Roman" w:cs="Times New Roman"/>
          <w:sz w:val="28"/>
          <w:szCs w:val="28"/>
        </w:rPr>
        <w:t xml:space="preserve">нагородження </w:t>
      </w:r>
      <w:r w:rsidR="00497255">
        <w:rPr>
          <w:rFonts w:ascii="Times New Roman" w:hAnsi="Times New Roman" w:cs="Times New Roman"/>
          <w:sz w:val="28"/>
          <w:szCs w:val="28"/>
        </w:rPr>
        <w:t xml:space="preserve">В.Матвіїва </w:t>
      </w: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28B" w:rsidRDefault="00FF6B36">
      <w:pPr>
        <w:pStyle w:val="af0"/>
        <w:ind w:left="0" w:firstLine="567"/>
        <w:jc w:val="both"/>
        <w:rPr>
          <w:color w:val="auto"/>
        </w:rPr>
      </w:pPr>
      <w:r>
        <w:rPr>
          <w:szCs w:val="28"/>
        </w:rPr>
        <w:t>Відповідно до рішення Луцької міської ради від 29.10.2025 № 82/121 «Про внесення змін до Програми розвитку культури Луцької міської територіальної громади на 2022-2025 роки та продовження терміну її дії на 2026-2028 роки», розпорядження міського голови від 01.06.2021 № 111-ра «</w:t>
      </w:r>
      <w:r w:rsidR="00497255">
        <w:rPr>
          <w:szCs w:val="28"/>
        </w:rPr>
        <w:t>Про відзнаки міського голови»</w:t>
      </w:r>
      <w:r>
        <w:rPr>
          <w:color w:val="auto"/>
        </w:rPr>
        <w:t>:</w:t>
      </w:r>
    </w:p>
    <w:p w:rsidR="0011028B" w:rsidRDefault="0011028B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</w:p>
    <w:p w:rsidR="00497255" w:rsidRPr="00497255" w:rsidRDefault="00FF6B36" w:rsidP="00497255">
      <w:pPr>
        <w:pStyle w:val="af0"/>
        <w:ind w:left="0" w:firstLine="567"/>
        <w:jc w:val="both"/>
        <w:rPr>
          <w:color w:val="000000"/>
          <w:szCs w:val="28"/>
          <w:lang w:bidi="uk-UA"/>
        </w:rPr>
      </w:pPr>
      <w:r>
        <w:rPr>
          <w:color w:val="000000"/>
          <w:szCs w:val="28"/>
        </w:rPr>
        <w:t>1. </w:t>
      </w:r>
      <w:r w:rsidR="00DB4595">
        <w:rPr>
          <w:color w:val="000000"/>
          <w:szCs w:val="28"/>
        </w:rPr>
        <w:t xml:space="preserve">НАГОРОДИТИ Почесною грамотою </w:t>
      </w:r>
      <w:r>
        <w:rPr>
          <w:color w:val="000000"/>
          <w:szCs w:val="28"/>
        </w:rPr>
        <w:t xml:space="preserve">міського голови </w:t>
      </w:r>
      <w:r w:rsidR="00497255">
        <w:rPr>
          <w:color w:val="000000"/>
          <w:szCs w:val="28"/>
        </w:rPr>
        <w:t>МАТВІЇВА Вадима</w:t>
      </w:r>
      <w:r>
        <w:rPr>
          <w:color w:val="000000"/>
          <w:szCs w:val="28"/>
        </w:rPr>
        <w:t>,</w:t>
      </w:r>
      <w:r w:rsidR="00497255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</w:t>
      </w:r>
      <w:r w:rsidR="00497255">
        <w:rPr>
          <w:color w:val="000000"/>
          <w:szCs w:val="28"/>
        </w:rPr>
        <w:t>адвоката, з</w:t>
      </w:r>
      <w:r w:rsidR="00497255" w:rsidRPr="00497255">
        <w:rPr>
          <w:color w:val="000000"/>
          <w:szCs w:val="28"/>
          <w:lang w:bidi="uk-UA"/>
        </w:rPr>
        <w:t>а сумлінну працю, вагомий особистий внесок</w:t>
      </w:r>
      <w:r w:rsidR="00497255">
        <w:rPr>
          <w:color w:val="000000"/>
          <w:szCs w:val="28"/>
          <w:lang w:bidi="uk-UA"/>
        </w:rPr>
        <w:t xml:space="preserve"> </w:t>
      </w:r>
      <w:r w:rsidR="00497255" w:rsidRPr="00497255">
        <w:rPr>
          <w:color w:val="000000"/>
          <w:szCs w:val="28"/>
          <w:lang w:bidi="uk-UA"/>
        </w:rPr>
        <w:t>у здійснення адвокатської діяльності, високий професіоналізм та ефективний супровід</w:t>
      </w:r>
      <w:r w:rsidR="00497255">
        <w:rPr>
          <w:color w:val="000000"/>
          <w:szCs w:val="28"/>
          <w:lang w:bidi="uk-UA"/>
        </w:rPr>
        <w:t xml:space="preserve"> </w:t>
      </w:r>
      <w:r w:rsidR="00497255" w:rsidRPr="00497255">
        <w:rPr>
          <w:color w:val="000000"/>
          <w:szCs w:val="28"/>
        </w:rPr>
        <w:t>Комунального підприємства «Луцький комбінат шкільного і студентського харчування», а також з нагоди особистого ювілею</w:t>
      </w:r>
      <w:r w:rsidR="00497255">
        <w:rPr>
          <w:color w:val="000000"/>
          <w:szCs w:val="28"/>
        </w:rPr>
        <w:t>.</w:t>
      </w:r>
      <w:r w:rsidR="00497255" w:rsidRPr="00497255">
        <w:rPr>
          <w:color w:val="000000"/>
          <w:szCs w:val="28"/>
        </w:rPr>
        <w:t xml:space="preserve"> </w:t>
      </w:r>
    </w:p>
    <w:p w:rsidR="0011028B" w:rsidRDefault="00FF6B36">
      <w:pPr>
        <w:pStyle w:val="af0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2. Затвердити кошторис видатків щодо </w:t>
      </w:r>
      <w:r>
        <w:rPr>
          <w:szCs w:val="28"/>
          <w:lang w:bidi="hi-IN"/>
        </w:rPr>
        <w:t>нагородження</w:t>
      </w:r>
      <w:r>
        <w:rPr>
          <w:szCs w:val="28"/>
        </w:rPr>
        <w:t xml:space="preserve"> згідно з додатком.</w:t>
      </w:r>
    </w:p>
    <w:p w:rsidR="00497255" w:rsidRPr="00497255" w:rsidRDefault="00497255" w:rsidP="00497255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3. </w:t>
      </w:r>
      <w:r w:rsidRPr="00497255">
        <w:rPr>
          <w:szCs w:val="28"/>
        </w:rPr>
        <w:t>Господарсько-технічному відділу Луцької міської ради забезпечити придбання квітів для нагородження.</w:t>
      </w:r>
    </w:p>
    <w:p w:rsidR="00497255" w:rsidRDefault="00497255">
      <w:pPr>
        <w:pStyle w:val="af0"/>
        <w:tabs>
          <w:tab w:val="left" w:pos="567"/>
        </w:tabs>
        <w:ind w:left="0" w:firstLine="567"/>
        <w:jc w:val="both"/>
        <w:rPr>
          <w:szCs w:val="28"/>
        </w:rPr>
      </w:pPr>
    </w:p>
    <w:p w:rsidR="0011028B" w:rsidRDefault="0011028B">
      <w:pPr>
        <w:pStyle w:val="af0"/>
        <w:ind w:left="0" w:firstLine="567"/>
        <w:jc w:val="both"/>
        <w:rPr>
          <w:color w:val="FF0000"/>
          <w:szCs w:val="28"/>
        </w:rPr>
      </w:pPr>
      <w:bookmarkStart w:id="0" w:name="_GoBack"/>
      <w:bookmarkEnd w:id="0"/>
    </w:p>
    <w:p w:rsidR="0011028B" w:rsidRDefault="0011028B">
      <w:pPr>
        <w:pStyle w:val="af0"/>
        <w:ind w:left="0" w:firstLine="567"/>
        <w:jc w:val="both"/>
        <w:rPr>
          <w:color w:val="FF0000"/>
          <w:szCs w:val="28"/>
        </w:rPr>
      </w:pPr>
    </w:p>
    <w:p w:rsidR="0011028B" w:rsidRDefault="00FF6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28B" w:rsidRDefault="00FF6B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11028B" w:rsidRDefault="00FF6B36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11028B" w:rsidRDefault="0011028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11028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805" w:rsidRDefault="00FF6B36">
      <w:r>
        <w:separator/>
      </w:r>
    </w:p>
  </w:endnote>
  <w:endnote w:type="continuationSeparator" w:id="0">
    <w:p w:rsidR="00BD7805" w:rsidRDefault="00FF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805" w:rsidRDefault="00FF6B36">
      <w:r>
        <w:separator/>
      </w:r>
    </w:p>
  </w:footnote>
  <w:footnote w:type="continuationSeparator" w:id="0">
    <w:p w:rsidR="00BD7805" w:rsidRDefault="00FF6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28B" w:rsidRDefault="00FF6B36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11028B" w:rsidRDefault="0011028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11028B"/>
    <w:rsid w:val="0011028B"/>
    <w:rsid w:val="00497255"/>
    <w:rsid w:val="00BD7805"/>
    <w:rsid w:val="00DB4595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BF6197"/>
  <w15:docId w15:val="{FFEFB34F-0FBE-4189-B09F-87E45FC1E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68</cp:revision>
  <cp:lastPrinted>2026-01-14T08:11:00Z</cp:lastPrinted>
  <dcterms:created xsi:type="dcterms:W3CDTF">2022-09-15T13:18:00Z</dcterms:created>
  <dcterms:modified xsi:type="dcterms:W3CDTF">2026-01-16T10:53:00Z</dcterms:modified>
  <dc:language>uk-UA</dc:language>
</cp:coreProperties>
</file>