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B" w:rsidRDefault="00FF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415EBD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 w:rsidR="00E55BB0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55BB0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30326874" r:id="rId7"/>
        </w:object>
      </w:r>
    </w:p>
    <w:p w:rsidR="0011028B" w:rsidRDefault="001102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rPr>
          <w:sz w:val="8"/>
          <w:szCs w:val="8"/>
        </w:rPr>
      </w:pPr>
    </w:p>
    <w:p w:rsidR="0011028B" w:rsidRDefault="00FF6B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28B" w:rsidRDefault="00FF6B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1028B" w:rsidRDefault="00FF6B3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DB4595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Луцьк                      </w:t>
      </w:r>
      <w:r w:rsidR="00DB4595">
        <w:rPr>
          <w:rFonts w:ascii="Times New Roman" w:hAnsi="Times New Roman" w:cs="Times New Roman"/>
        </w:rPr>
        <w:t xml:space="preserve">               №_____________</w:t>
      </w:r>
    </w:p>
    <w:p w:rsidR="0011028B" w:rsidRDefault="001102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B4595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D97788">
        <w:rPr>
          <w:rFonts w:ascii="Times New Roman" w:hAnsi="Times New Roman" w:cs="Times New Roman"/>
          <w:sz w:val="28"/>
          <w:szCs w:val="28"/>
        </w:rPr>
        <w:t>В.Троф</w:t>
      </w:r>
      <w:r w:rsidR="00E55BB0">
        <w:rPr>
          <w:rFonts w:ascii="Times New Roman" w:hAnsi="Times New Roman" w:cs="Times New Roman"/>
          <w:sz w:val="28"/>
          <w:szCs w:val="28"/>
        </w:rPr>
        <w:t>и</w:t>
      </w:r>
      <w:r w:rsidR="00D97788">
        <w:rPr>
          <w:rFonts w:ascii="Times New Roman" w:hAnsi="Times New Roman" w:cs="Times New Roman"/>
          <w:sz w:val="28"/>
          <w:szCs w:val="28"/>
        </w:rPr>
        <w:t>мчука</w:t>
      </w:r>
      <w:r w:rsidR="000A690C">
        <w:rPr>
          <w:rFonts w:ascii="Times New Roman" w:hAnsi="Times New Roman" w:cs="Times New Roman"/>
          <w:sz w:val="28"/>
          <w:szCs w:val="28"/>
        </w:rPr>
        <w:t xml:space="preserve"> </w:t>
      </w:r>
      <w:r w:rsidR="00497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90C" w:rsidRDefault="00FF6B36" w:rsidP="000A690C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 01.06.2021 № 111-ра «</w:t>
      </w:r>
      <w:r w:rsidR="00497255">
        <w:rPr>
          <w:szCs w:val="28"/>
        </w:rPr>
        <w:t>Про відзнаки міського голови»</w:t>
      </w:r>
      <w:r w:rsidR="000A690C">
        <w:rPr>
          <w:szCs w:val="28"/>
        </w:rPr>
        <w:t xml:space="preserve">, </w:t>
      </w:r>
      <w:r w:rsidR="000A690C">
        <w:t xml:space="preserve">а також враховуючи лист управління інформаційної роботи Луцької міської ради від </w:t>
      </w:r>
      <w:r w:rsidR="000A690C">
        <w:rPr>
          <w:color w:val="auto"/>
        </w:rPr>
        <w:t>08.01.2026 № 11-14/2:</w:t>
      </w:r>
    </w:p>
    <w:p w:rsidR="0011028B" w:rsidRDefault="0011028B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497255" w:rsidRPr="00497255" w:rsidRDefault="00FF6B36" w:rsidP="00497255">
      <w:pPr>
        <w:pStyle w:val="af0"/>
        <w:ind w:left="0" w:firstLine="567"/>
        <w:jc w:val="both"/>
        <w:rPr>
          <w:color w:val="000000"/>
          <w:szCs w:val="28"/>
          <w:lang w:bidi="uk-UA"/>
        </w:rPr>
      </w:pPr>
      <w:r>
        <w:rPr>
          <w:color w:val="000000"/>
          <w:szCs w:val="28"/>
        </w:rPr>
        <w:t>1. </w:t>
      </w:r>
      <w:r w:rsidR="00DB4595">
        <w:rPr>
          <w:color w:val="000000"/>
          <w:szCs w:val="28"/>
        </w:rPr>
        <w:t xml:space="preserve">НАГОРОДИТИ Почесною грамотою </w:t>
      </w:r>
      <w:r>
        <w:rPr>
          <w:color w:val="000000"/>
          <w:szCs w:val="28"/>
        </w:rPr>
        <w:t xml:space="preserve">міського голови </w:t>
      </w:r>
      <w:r w:rsidR="00D97788">
        <w:rPr>
          <w:color w:val="000000"/>
          <w:szCs w:val="28"/>
        </w:rPr>
        <w:t>ТРОФИМЧУКА Віктора</w:t>
      </w:r>
      <w:r w:rsidR="000A690C">
        <w:rPr>
          <w:color w:val="000000"/>
          <w:szCs w:val="28"/>
        </w:rPr>
        <w:t xml:space="preserve">, </w:t>
      </w:r>
      <w:r w:rsidR="00D97788">
        <w:rPr>
          <w:color w:val="000000"/>
          <w:szCs w:val="28"/>
        </w:rPr>
        <w:t xml:space="preserve">директора, головного редактора Товариства з обмеженою відповідальністю «Газета </w:t>
      </w:r>
      <w:r w:rsidR="00D97788" w:rsidRPr="00E85062">
        <w:rPr>
          <w:color w:val="000000"/>
          <w:szCs w:val="28"/>
        </w:rPr>
        <w:t>“</w:t>
      </w:r>
      <w:r w:rsidR="00D97788">
        <w:rPr>
          <w:color w:val="000000"/>
          <w:szCs w:val="28"/>
        </w:rPr>
        <w:t>Луцький замок</w:t>
      </w:r>
      <w:r w:rsidR="00D97788" w:rsidRPr="00E85062">
        <w:rPr>
          <w:color w:val="000000"/>
          <w:szCs w:val="28"/>
        </w:rPr>
        <w:t>”</w:t>
      </w:r>
      <w:r w:rsidR="00D97788">
        <w:rPr>
          <w:color w:val="000000"/>
          <w:szCs w:val="28"/>
        </w:rPr>
        <w:t>»</w:t>
      </w:r>
      <w:r w:rsidR="00497255" w:rsidRPr="00497255">
        <w:rPr>
          <w:color w:val="000000"/>
          <w:szCs w:val="28"/>
        </w:rPr>
        <w:t>,</w:t>
      </w:r>
      <w:r w:rsidR="0007667C">
        <w:rPr>
          <w:color w:val="000000"/>
          <w:szCs w:val="28"/>
        </w:rPr>
        <w:t xml:space="preserve"> </w:t>
      </w:r>
      <w:r w:rsidR="0007667C">
        <w:t xml:space="preserve">за багаторічну творчу працю, </w:t>
      </w:r>
      <w:r w:rsidR="00D97788">
        <w:t xml:space="preserve">високі досягнення у журналістиці, </w:t>
      </w:r>
      <w:r w:rsidR="00E85062">
        <w:t>ефективну комунікацію у питаннях висвітлення діяльності</w:t>
      </w:r>
      <w:r w:rsidR="00E55BB0">
        <w:t xml:space="preserve"> Луцької</w:t>
      </w:r>
      <w:bookmarkStart w:id="0" w:name="_GoBack"/>
      <w:bookmarkEnd w:id="0"/>
      <w:r w:rsidR="00E85062">
        <w:t xml:space="preserve"> міської ради, виконавчого комітету та посадових осіб місцевого самоврядування</w:t>
      </w:r>
      <w:r w:rsidR="0007667C">
        <w:t xml:space="preserve">, а також з нагоди </w:t>
      </w:r>
      <w:r w:rsidR="00497255" w:rsidRPr="00497255">
        <w:rPr>
          <w:color w:val="000000"/>
          <w:szCs w:val="28"/>
        </w:rPr>
        <w:t>особистого ювілею</w:t>
      </w:r>
      <w:r w:rsidR="00497255">
        <w:rPr>
          <w:color w:val="000000"/>
          <w:szCs w:val="28"/>
        </w:rPr>
        <w:t>.</w:t>
      </w:r>
      <w:r w:rsidR="00497255" w:rsidRPr="00497255">
        <w:rPr>
          <w:color w:val="000000"/>
          <w:szCs w:val="28"/>
        </w:rPr>
        <w:t xml:space="preserve"> </w:t>
      </w: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>
        <w:rPr>
          <w:szCs w:val="28"/>
          <w:lang w:bidi="hi-IN"/>
        </w:rPr>
        <w:t>нагородження</w:t>
      </w:r>
      <w:r>
        <w:rPr>
          <w:szCs w:val="28"/>
        </w:rPr>
        <w:t xml:space="preserve"> згідно з додатком.</w:t>
      </w:r>
    </w:p>
    <w:p w:rsidR="00497255" w:rsidRPr="00497255" w:rsidRDefault="00497255" w:rsidP="0049725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Pr="00497255">
        <w:rPr>
          <w:szCs w:val="28"/>
        </w:rPr>
        <w:t>Господарсько-технічному відділу Луцької міської ради забезпечити придбання квітів для нагородження.</w:t>
      </w:r>
    </w:p>
    <w:p w:rsidR="00497255" w:rsidRDefault="0049725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1028B" w:rsidRDefault="00FF6B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11028B" w:rsidRDefault="001102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102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805" w:rsidRDefault="00FF6B36">
      <w:r>
        <w:separator/>
      </w:r>
    </w:p>
  </w:endnote>
  <w:endnote w:type="continuationSeparator" w:id="0">
    <w:p w:rsidR="00BD7805" w:rsidRDefault="00F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805" w:rsidRDefault="00FF6B36">
      <w:r>
        <w:separator/>
      </w:r>
    </w:p>
  </w:footnote>
  <w:footnote w:type="continuationSeparator" w:id="0">
    <w:p w:rsidR="00BD7805" w:rsidRDefault="00F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8B" w:rsidRDefault="00FF6B3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1028B" w:rsidRDefault="001102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1028B"/>
    <w:rsid w:val="0007667C"/>
    <w:rsid w:val="000A690C"/>
    <w:rsid w:val="0011028B"/>
    <w:rsid w:val="00164C55"/>
    <w:rsid w:val="00450C23"/>
    <w:rsid w:val="00482123"/>
    <w:rsid w:val="00497255"/>
    <w:rsid w:val="00BD7805"/>
    <w:rsid w:val="00D97788"/>
    <w:rsid w:val="00DB4595"/>
    <w:rsid w:val="00E55BB0"/>
    <w:rsid w:val="00E8506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0D9F3A"/>
  <w15:docId w15:val="{FFEFB34F-0FBE-4189-B09F-87E45FC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78</cp:revision>
  <cp:lastPrinted>2026-01-19T09:14:00Z</cp:lastPrinted>
  <dcterms:created xsi:type="dcterms:W3CDTF">2022-09-15T13:18:00Z</dcterms:created>
  <dcterms:modified xsi:type="dcterms:W3CDTF">2026-01-19T09:21:00Z</dcterms:modified>
  <dc:language>uk-UA</dc:language>
</cp:coreProperties>
</file>