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FE8A6D" w14:textId="77777777" w:rsidR="0042127B" w:rsidRPr="0042127B" w:rsidRDefault="00D706AA" w:rsidP="0042127B">
      <w:pPr>
        <w:widowControl/>
        <w:suppressAutoHyphens w:val="0"/>
        <w:jc w:val="center"/>
        <w:rPr>
          <w:rFonts w:ascii="Times New Roman" w:eastAsia="Times New Roman" w:hAnsi="Times New Roman"/>
          <w:bCs/>
          <w:kern w:val="0"/>
          <w:sz w:val="28"/>
          <w:lang w:val="uk-UA" w:eastAsia="ru-RU"/>
        </w:rPr>
      </w:pPr>
      <w:r>
        <w:rPr>
          <w:rFonts w:ascii="Times New Roman" w:eastAsia="Times New Roman" w:hAnsi="Times New Roman"/>
          <w:bCs/>
          <w:kern w:val="0"/>
          <w:sz w:val="28"/>
          <w:lang w:val="uk-UA" w:eastAsia="ru-RU"/>
        </w:rPr>
        <w:pict w14:anchorId="12E579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5pt;height:59.25pt" fillcolor="window">
            <v:imagedata r:id="rId7" o:title=""/>
          </v:shape>
        </w:pict>
      </w:r>
    </w:p>
    <w:p w14:paraId="431156FB" w14:textId="77777777" w:rsidR="0042127B" w:rsidRPr="0042127B" w:rsidRDefault="0042127B" w:rsidP="0042127B">
      <w:pPr>
        <w:widowControl/>
        <w:suppressAutoHyphens w:val="0"/>
        <w:jc w:val="center"/>
        <w:rPr>
          <w:rFonts w:ascii="Times New Roman" w:eastAsia="Times New Roman" w:hAnsi="Times New Roman"/>
          <w:bCs/>
          <w:kern w:val="0"/>
          <w:sz w:val="16"/>
          <w:szCs w:val="16"/>
          <w:lang w:val="uk-UA" w:eastAsia="ru-RU"/>
        </w:rPr>
      </w:pPr>
    </w:p>
    <w:p w14:paraId="0B42BDCB" w14:textId="77777777" w:rsidR="0042127B" w:rsidRPr="0042127B" w:rsidRDefault="0042127B" w:rsidP="0042127B">
      <w:pPr>
        <w:keepNext/>
        <w:widowControl/>
        <w:suppressAutoHyphens w:val="0"/>
        <w:jc w:val="center"/>
        <w:outlineLvl w:val="0"/>
        <w:rPr>
          <w:rFonts w:ascii="Times New Roman" w:eastAsia="Times New Roman" w:hAnsi="Times New Roman"/>
          <w:b/>
          <w:bCs/>
          <w:kern w:val="0"/>
          <w:sz w:val="28"/>
          <w:szCs w:val="28"/>
          <w:lang w:val="uk-UA" w:eastAsia="ru-RU"/>
        </w:rPr>
      </w:pPr>
      <w:r w:rsidRPr="0042127B">
        <w:rPr>
          <w:rFonts w:ascii="Times New Roman" w:eastAsia="Times New Roman" w:hAnsi="Times New Roman"/>
          <w:b/>
          <w:bCs/>
          <w:kern w:val="0"/>
          <w:sz w:val="28"/>
          <w:szCs w:val="28"/>
          <w:lang w:val="uk-UA" w:eastAsia="ru-RU"/>
        </w:rPr>
        <w:t>ЛУЦЬКА  МІСЬКА  РАДА</w:t>
      </w:r>
    </w:p>
    <w:p w14:paraId="1A77C9B9" w14:textId="77777777" w:rsidR="0042127B" w:rsidRPr="0042127B" w:rsidRDefault="0042127B" w:rsidP="0042127B">
      <w:pPr>
        <w:widowControl/>
        <w:suppressAutoHyphens w:val="0"/>
        <w:rPr>
          <w:rFonts w:ascii="Times New Roman" w:eastAsia="Times New Roman" w:hAnsi="Times New Roman"/>
          <w:bCs/>
          <w:kern w:val="0"/>
          <w:szCs w:val="20"/>
          <w:lang w:val="uk-UA" w:eastAsia="ru-RU"/>
        </w:rPr>
      </w:pPr>
    </w:p>
    <w:p w14:paraId="008281CC" w14:textId="77777777" w:rsidR="0042127B" w:rsidRPr="0042127B" w:rsidRDefault="0042127B" w:rsidP="0042127B">
      <w:pPr>
        <w:keepNext/>
        <w:widowControl/>
        <w:tabs>
          <w:tab w:val="left" w:pos="4218"/>
          <w:tab w:val="left" w:pos="4674"/>
        </w:tabs>
        <w:suppressAutoHyphens w:val="0"/>
        <w:jc w:val="center"/>
        <w:outlineLvl w:val="1"/>
        <w:rPr>
          <w:rFonts w:ascii="Times New Roman" w:eastAsia="Times New Roman" w:hAnsi="Times New Roman"/>
          <w:b/>
          <w:bCs/>
          <w:iCs/>
          <w:kern w:val="0"/>
          <w:sz w:val="32"/>
          <w:szCs w:val="32"/>
          <w:lang w:val="uk-UA" w:eastAsia="ru-RU"/>
        </w:rPr>
      </w:pPr>
      <w:r w:rsidRPr="0042127B">
        <w:rPr>
          <w:rFonts w:ascii="Times New Roman" w:eastAsia="Times New Roman" w:hAnsi="Times New Roman"/>
          <w:b/>
          <w:bCs/>
          <w:iCs/>
          <w:kern w:val="0"/>
          <w:sz w:val="32"/>
          <w:szCs w:val="32"/>
          <w:lang w:val="uk-UA" w:eastAsia="ru-RU"/>
        </w:rPr>
        <w:t>Р І Ш Е Н Н Я</w:t>
      </w:r>
    </w:p>
    <w:p w14:paraId="29BA1C71" w14:textId="77777777" w:rsidR="0042127B" w:rsidRPr="0042127B" w:rsidRDefault="0042127B" w:rsidP="0042127B">
      <w:pPr>
        <w:widowControl/>
        <w:suppressAutoHyphens w:val="0"/>
        <w:jc w:val="center"/>
        <w:rPr>
          <w:rFonts w:ascii="Times New Roman" w:eastAsia="Times New Roman" w:hAnsi="Times New Roman"/>
          <w:b/>
          <w:kern w:val="0"/>
          <w:sz w:val="40"/>
          <w:szCs w:val="40"/>
          <w:lang w:val="uk-UA" w:eastAsia="ru-RU"/>
        </w:rPr>
      </w:pPr>
    </w:p>
    <w:p w14:paraId="63E1F0C5" w14:textId="77777777" w:rsidR="0042127B" w:rsidRPr="0042127B" w:rsidRDefault="0042127B" w:rsidP="0042127B">
      <w:pPr>
        <w:widowControl/>
        <w:tabs>
          <w:tab w:val="left" w:pos="4687"/>
        </w:tabs>
        <w:suppressAutoHyphens w:val="0"/>
        <w:jc w:val="both"/>
        <w:rPr>
          <w:rFonts w:ascii="Times New Roman" w:eastAsia="Times New Roman" w:hAnsi="Times New Roman"/>
          <w:bCs/>
          <w:kern w:val="0"/>
          <w:sz w:val="24"/>
          <w:lang w:val="uk-UA" w:eastAsia="ru-RU"/>
        </w:rPr>
      </w:pPr>
      <w:r>
        <w:rPr>
          <w:rFonts w:ascii="Times New Roman" w:eastAsia="Times New Roman" w:hAnsi="Times New Roman"/>
          <w:bCs/>
          <w:kern w:val="0"/>
          <w:sz w:val="24"/>
          <w:lang w:val="uk-UA" w:eastAsia="ru-RU"/>
        </w:rPr>
        <w:t xml:space="preserve">________________               </w:t>
      </w:r>
      <w:r w:rsidRPr="0042127B">
        <w:rPr>
          <w:rFonts w:ascii="Times New Roman" w:eastAsia="Times New Roman" w:hAnsi="Times New Roman"/>
          <w:bCs/>
          <w:kern w:val="0"/>
          <w:sz w:val="24"/>
          <w:lang w:val="uk-UA" w:eastAsia="ru-RU"/>
        </w:rPr>
        <w:t xml:space="preserve">                       Луцьк                                         №______________</w:t>
      </w:r>
    </w:p>
    <w:p w14:paraId="6DDE931D" w14:textId="77777777" w:rsidR="0042127B" w:rsidRDefault="0042127B" w:rsidP="0046198E">
      <w:pPr>
        <w:rPr>
          <w:rFonts w:ascii="Times New Roman" w:eastAsia="Times New Roman" w:hAnsi="Times New Roman"/>
          <w:sz w:val="28"/>
          <w:szCs w:val="28"/>
          <w:lang w:val="uk-UA" w:eastAsia="ru-RU"/>
        </w:rPr>
      </w:pPr>
    </w:p>
    <w:p w14:paraId="54D55A77" w14:textId="7FB8AB0B" w:rsidR="00F11BD1" w:rsidRDefault="0020046B" w:rsidP="001B7EA5">
      <w:pPr>
        <w:ind w:right="4534"/>
        <w:jc w:val="both"/>
        <w:rPr>
          <w:rFonts w:ascii="Times New Roman" w:hAnsi="Times New Roman"/>
          <w:sz w:val="28"/>
          <w:szCs w:val="28"/>
          <w:lang w:val="uk-UA" w:eastAsia="uk-UA"/>
        </w:rPr>
      </w:pPr>
      <w:r w:rsidRPr="0020046B">
        <w:rPr>
          <w:rFonts w:ascii="Times New Roman" w:hAnsi="Times New Roman"/>
          <w:sz w:val="28"/>
          <w:szCs w:val="28"/>
          <w:lang w:val="uk-UA" w:eastAsia="uk-UA"/>
        </w:rPr>
        <w:t>Про отримання кредиту, передачу в заставу АТ «Укрексімбанк» майна та передачу майна на праві узуфрукту комунального майна ЛУЦЬКОМУ СПЕЦІАЛЬНОМУ КОМУНАЛЬНОМУ АВТОТРАНСПОРТНОМУ ПІДПРИЄМСТВУ «ЛУЦЬКСПЕЦКОМУНТРАНС»</w:t>
      </w:r>
    </w:p>
    <w:p w14:paraId="17763925" w14:textId="77777777" w:rsidR="00D076E7" w:rsidRDefault="00D076E7" w:rsidP="00D076E7">
      <w:pPr>
        <w:ind w:right="4534"/>
        <w:jc w:val="both"/>
        <w:rPr>
          <w:rFonts w:ascii="Times New Roman" w:hAnsi="Times New Roman"/>
          <w:sz w:val="28"/>
          <w:szCs w:val="28"/>
          <w:lang w:val="uk-UA" w:eastAsia="uk-UA"/>
        </w:rPr>
      </w:pPr>
    </w:p>
    <w:p w14:paraId="47334C13" w14:textId="2AD8110E" w:rsidR="0075058B" w:rsidRPr="001D5687" w:rsidRDefault="0020046B" w:rsidP="006F4918">
      <w:pPr>
        <w:pStyle w:val="11"/>
        <w:ind w:firstLine="567"/>
        <w:jc w:val="both"/>
        <w:rPr>
          <w:rFonts w:ascii="Times New Roman" w:hAnsi="Times New Roman"/>
          <w:sz w:val="28"/>
          <w:szCs w:val="28"/>
          <w:lang w:val="uk-UA"/>
        </w:rPr>
      </w:pPr>
      <w:r w:rsidRPr="0020046B">
        <w:rPr>
          <w:rFonts w:ascii="Times New Roman" w:hAnsi="Times New Roman"/>
          <w:sz w:val="28"/>
          <w:szCs w:val="28"/>
          <w:lang w:val="uk-UA"/>
        </w:rPr>
        <w:t>Відповідно до Закону України «Про особливості регулювання діяльності юридичних осіб окремих організаційно-правових форм у перехідний період та об’єднань юридичних осіб», Порядку передачі державного та комунального майна, здійснення контролю за використанням такого майна, затвердженого постановою Кабінету Міністрів України від 08.09.2025 №1103, керуючись ст. 26, ст. 60, ст. 60</w:t>
      </w:r>
      <w:r w:rsidRPr="0020046B">
        <w:rPr>
          <w:rFonts w:ascii="Times New Roman" w:hAnsi="Times New Roman"/>
          <w:sz w:val="28"/>
          <w:szCs w:val="28"/>
          <w:vertAlign w:val="superscript"/>
          <w:lang w:val="uk-UA"/>
        </w:rPr>
        <w:t>1</w:t>
      </w:r>
      <w:r w:rsidRPr="0020046B">
        <w:rPr>
          <w:rFonts w:ascii="Times New Roman" w:hAnsi="Times New Roman"/>
          <w:sz w:val="28"/>
          <w:szCs w:val="28"/>
          <w:lang w:val="uk-UA"/>
        </w:rPr>
        <w:t xml:space="preserve"> Закону України «Про місцеве самоврядування в Україні», міська рада:</w:t>
      </w:r>
    </w:p>
    <w:p w14:paraId="15FA4F32" w14:textId="77777777" w:rsidR="0075058B" w:rsidRPr="001D5687" w:rsidRDefault="0075058B" w:rsidP="0075058B">
      <w:pPr>
        <w:pStyle w:val="21"/>
        <w:jc w:val="center"/>
        <w:rPr>
          <w:rFonts w:ascii="Times New Roman" w:hAnsi="Times New Roman"/>
          <w:sz w:val="28"/>
          <w:szCs w:val="28"/>
        </w:rPr>
      </w:pPr>
    </w:p>
    <w:p w14:paraId="3EBCDFEB" w14:textId="77777777" w:rsidR="0075058B" w:rsidRPr="001D5687" w:rsidRDefault="0075058B" w:rsidP="0075058B">
      <w:pPr>
        <w:pStyle w:val="11"/>
        <w:rPr>
          <w:rFonts w:ascii="Times New Roman" w:hAnsi="Times New Roman"/>
          <w:sz w:val="28"/>
          <w:szCs w:val="28"/>
          <w:lang w:val="uk-UA"/>
        </w:rPr>
      </w:pPr>
      <w:r w:rsidRPr="001D5687">
        <w:rPr>
          <w:rFonts w:ascii="Times New Roman" w:hAnsi="Times New Roman"/>
          <w:sz w:val="28"/>
          <w:szCs w:val="28"/>
          <w:lang w:val="uk-UA"/>
        </w:rPr>
        <w:t>ВИРІШИЛА:</w:t>
      </w:r>
    </w:p>
    <w:p w14:paraId="6EE72165" w14:textId="77777777" w:rsidR="0075058B" w:rsidRPr="001D5687" w:rsidRDefault="0075058B" w:rsidP="0075058B">
      <w:pPr>
        <w:pStyle w:val="11"/>
        <w:rPr>
          <w:rFonts w:ascii="Times New Roman" w:hAnsi="Times New Roman"/>
          <w:sz w:val="28"/>
          <w:szCs w:val="28"/>
          <w:lang w:val="uk-UA"/>
        </w:rPr>
      </w:pPr>
    </w:p>
    <w:p w14:paraId="11D410CC" w14:textId="23BE4F38" w:rsidR="0020046B" w:rsidRPr="0020046B" w:rsidRDefault="0020046B" w:rsidP="0020046B">
      <w:pPr>
        <w:pStyle w:val="aa"/>
        <w:ind w:firstLine="567"/>
        <w:jc w:val="both"/>
        <w:rPr>
          <w:rFonts w:ascii="Times New Roman" w:eastAsia="Times New Roman" w:hAnsi="Times New Roman"/>
          <w:sz w:val="28"/>
          <w:szCs w:val="28"/>
          <w:lang w:val="uk-UA" w:eastAsia="ar-SA"/>
        </w:rPr>
      </w:pPr>
      <w:r w:rsidRPr="0020046B">
        <w:rPr>
          <w:rFonts w:ascii="Times New Roman" w:eastAsia="Times New Roman" w:hAnsi="Times New Roman"/>
          <w:sz w:val="28"/>
          <w:szCs w:val="28"/>
          <w:lang w:val="uk-UA" w:eastAsia="ar-SA"/>
        </w:rPr>
        <w:t>1. Надати згоду ЛУЦЬКОМУ СПЕЦІАЛЬНОМУ КОМУНАЛЬНОМУ АВТОТРАНСПОРТНОМУ ПІДПРИЄМСТВУ «ЛУЦЬКСПЕЦКОМУНТРАНС» (код за ЄДРПОУ 30659101) на отримання кредиту в АТ «Укрексімбанк» (код за ЄДРПОУ 00032112) та на передачу в заставу АТ «Укрексімбанк»: подрібнювача Shredder PRONAR MRW 2.85h, у кількості 1 шт, заводський номер ХХ0079, рік випуску 2025, первісною вартістю 26 342 400,00 (двадцять шість мільйонів триста сорок дві тисячі чотириста) гривень 00 копійок  (передати ЛУЦЬКОМУ СПЕЦІАЛЬНОМУ КОМУНАЛЬНОМУ АВТОТРАНСПОРТНОМУ ПІДПРИЄМСТВУ «ЛУЦЬКСПЕЦКОМУНТРАНС» право застави вказаного майна), шля</w:t>
      </w:r>
      <w:r>
        <w:rPr>
          <w:rFonts w:ascii="Times New Roman" w:eastAsia="Times New Roman" w:hAnsi="Times New Roman"/>
          <w:sz w:val="28"/>
          <w:szCs w:val="28"/>
          <w:lang w:val="uk-UA" w:eastAsia="ar-SA"/>
        </w:rPr>
        <w:t>хом укладення договору застави,</w:t>
      </w:r>
      <w:r w:rsidRPr="0020046B">
        <w:rPr>
          <w:rFonts w:ascii="Times New Roman" w:eastAsia="Times New Roman" w:hAnsi="Times New Roman"/>
          <w:sz w:val="28"/>
          <w:szCs w:val="28"/>
          <w:lang w:val="uk-UA" w:eastAsia="ar-SA"/>
        </w:rPr>
        <w:t xml:space="preserve"> з метою забезпечення виконання зобов’язань ЛУЦЬКОГО СПЕЦІАЛЬНОГО КОМУНАЛЬНОГО АВТОТРАНСПОРТНОГО ПІДПРИЄМСТВА «ЛУЦЬКСПЕЦКОМУНТРАНС»  за кредитним договором, що буде укладено з АТ «Укрексімбанк» на наступних умовах:</w:t>
      </w:r>
    </w:p>
    <w:p w14:paraId="0F951A29" w14:textId="322FC8E1" w:rsidR="0020046B" w:rsidRPr="0020046B" w:rsidRDefault="0020046B" w:rsidP="0020046B">
      <w:pPr>
        <w:pStyle w:val="aa"/>
        <w:ind w:firstLine="567"/>
        <w:jc w:val="both"/>
        <w:rPr>
          <w:rFonts w:ascii="Times New Roman" w:eastAsia="Times New Roman" w:hAnsi="Times New Roman"/>
          <w:sz w:val="28"/>
          <w:szCs w:val="28"/>
          <w:lang w:val="uk-UA" w:eastAsia="ar-SA"/>
        </w:rPr>
      </w:pPr>
      <w:r w:rsidRPr="0020046B">
        <w:rPr>
          <w:rFonts w:ascii="Times New Roman" w:eastAsia="Times New Roman" w:hAnsi="Times New Roman"/>
          <w:sz w:val="28"/>
          <w:szCs w:val="28"/>
          <w:lang w:val="uk-UA" w:eastAsia="ar-SA"/>
        </w:rPr>
        <w:t>ліміт кредитного договору – не більше 21 100 000,00 (Двадцять один мільйон сто тисяч гривень 00 копійок);</w:t>
      </w:r>
    </w:p>
    <w:p w14:paraId="66194546" w14:textId="788C954A" w:rsidR="0020046B" w:rsidRPr="0020046B" w:rsidRDefault="0020046B" w:rsidP="0020046B">
      <w:pPr>
        <w:pStyle w:val="aa"/>
        <w:ind w:firstLine="567"/>
        <w:jc w:val="both"/>
        <w:rPr>
          <w:rFonts w:ascii="Times New Roman" w:eastAsia="Times New Roman" w:hAnsi="Times New Roman"/>
          <w:sz w:val="28"/>
          <w:szCs w:val="28"/>
          <w:lang w:val="uk-UA" w:eastAsia="ar-SA"/>
        </w:rPr>
      </w:pPr>
      <w:r w:rsidRPr="0020046B">
        <w:rPr>
          <w:rFonts w:ascii="Times New Roman" w:eastAsia="Times New Roman" w:hAnsi="Times New Roman"/>
          <w:sz w:val="28"/>
          <w:szCs w:val="28"/>
          <w:lang w:val="uk-UA" w:eastAsia="ar-SA"/>
        </w:rPr>
        <w:t>строк кредитування – не більше 60 (шістдесяти) місяців;</w:t>
      </w:r>
    </w:p>
    <w:p w14:paraId="728378FA" w14:textId="1AAFBA5D" w:rsidR="0020046B" w:rsidRPr="0020046B" w:rsidRDefault="0020046B" w:rsidP="0020046B">
      <w:pPr>
        <w:pStyle w:val="aa"/>
        <w:ind w:firstLine="567"/>
        <w:jc w:val="both"/>
        <w:rPr>
          <w:rFonts w:ascii="Times New Roman" w:eastAsia="Times New Roman" w:hAnsi="Times New Roman"/>
          <w:sz w:val="28"/>
          <w:szCs w:val="28"/>
          <w:lang w:val="uk-UA" w:eastAsia="ar-SA"/>
        </w:rPr>
      </w:pPr>
      <w:r w:rsidRPr="0020046B">
        <w:rPr>
          <w:rFonts w:ascii="Times New Roman" w:eastAsia="Times New Roman" w:hAnsi="Times New Roman"/>
          <w:sz w:val="28"/>
          <w:szCs w:val="28"/>
          <w:lang w:val="uk-UA" w:eastAsia="ar-SA"/>
        </w:rPr>
        <w:lastRenderedPageBreak/>
        <w:t>розмір авансового платежу – не більше 30 % від загальної вартості об’єкту кредитування;</w:t>
      </w:r>
    </w:p>
    <w:p w14:paraId="38C4F3E6" w14:textId="60FA18E5" w:rsidR="0020046B" w:rsidRPr="0020046B" w:rsidRDefault="0020046B" w:rsidP="0020046B">
      <w:pPr>
        <w:pStyle w:val="aa"/>
        <w:ind w:firstLine="567"/>
        <w:jc w:val="both"/>
        <w:rPr>
          <w:rFonts w:ascii="Times New Roman" w:eastAsia="Times New Roman" w:hAnsi="Times New Roman"/>
          <w:sz w:val="28"/>
          <w:szCs w:val="28"/>
          <w:lang w:val="uk-UA" w:eastAsia="ar-SA"/>
        </w:rPr>
      </w:pPr>
      <w:r w:rsidRPr="0020046B">
        <w:rPr>
          <w:rFonts w:ascii="Times New Roman" w:eastAsia="Times New Roman" w:hAnsi="Times New Roman"/>
          <w:sz w:val="28"/>
          <w:szCs w:val="28"/>
          <w:lang w:val="uk-UA" w:eastAsia="ar-SA"/>
        </w:rPr>
        <w:t xml:space="preserve">відсоткова ставка – змінювана, визначається за розміром індикативної ставки UIRD (український індекс ставок за депозитами фізичних осіб у гривні строком на 3 (три) місяці), збільшеної на маржу в 4 процентних пунктів, але не менше 4,0% річних та не більше 23,0% річних (відповідно до Порядку надання фінансової державної підтримки суб’єктам підприємництва, затвердженого постановою Кабінету Міністрів України від 24 січня 2020р.  №28 (зі змінами)); </w:t>
      </w:r>
    </w:p>
    <w:p w14:paraId="76CD99BD" w14:textId="4AC75A3A" w:rsidR="0020046B" w:rsidRPr="0020046B" w:rsidRDefault="0020046B" w:rsidP="0020046B">
      <w:pPr>
        <w:pStyle w:val="aa"/>
        <w:ind w:firstLine="567"/>
        <w:jc w:val="both"/>
        <w:rPr>
          <w:rFonts w:ascii="Times New Roman" w:eastAsia="Times New Roman" w:hAnsi="Times New Roman"/>
          <w:sz w:val="28"/>
          <w:szCs w:val="28"/>
          <w:lang w:val="uk-UA" w:eastAsia="ar-SA"/>
        </w:rPr>
      </w:pPr>
      <w:r w:rsidRPr="0020046B">
        <w:rPr>
          <w:rFonts w:ascii="Times New Roman" w:eastAsia="Times New Roman" w:hAnsi="Times New Roman"/>
          <w:sz w:val="28"/>
          <w:szCs w:val="28"/>
          <w:lang w:val="uk-UA" w:eastAsia="ar-SA"/>
        </w:rPr>
        <w:t>компенсаційна відсоткова ставка – 7,0% річних;</w:t>
      </w:r>
    </w:p>
    <w:p w14:paraId="488FEA09" w14:textId="0E849B85" w:rsidR="0020046B" w:rsidRPr="0020046B" w:rsidRDefault="0020046B" w:rsidP="0020046B">
      <w:pPr>
        <w:pStyle w:val="aa"/>
        <w:ind w:firstLine="567"/>
        <w:jc w:val="both"/>
        <w:rPr>
          <w:rFonts w:ascii="Times New Roman" w:eastAsia="Times New Roman" w:hAnsi="Times New Roman"/>
          <w:sz w:val="28"/>
          <w:szCs w:val="28"/>
          <w:lang w:val="uk-UA" w:eastAsia="ar-SA"/>
        </w:rPr>
      </w:pPr>
      <w:r w:rsidRPr="0020046B">
        <w:rPr>
          <w:rFonts w:ascii="Times New Roman" w:eastAsia="Times New Roman" w:hAnsi="Times New Roman"/>
          <w:sz w:val="28"/>
          <w:szCs w:val="28"/>
          <w:lang w:val="uk-UA" w:eastAsia="ar-SA"/>
        </w:rPr>
        <w:t xml:space="preserve">комісія за надання кредиту (разова) – не більше 0,75% від ліміту кредитного договору); </w:t>
      </w:r>
    </w:p>
    <w:p w14:paraId="54123735" w14:textId="351937BC" w:rsidR="0020046B" w:rsidRPr="0020046B" w:rsidRDefault="0020046B" w:rsidP="0020046B">
      <w:pPr>
        <w:pStyle w:val="aa"/>
        <w:ind w:firstLine="567"/>
        <w:jc w:val="both"/>
        <w:rPr>
          <w:rFonts w:ascii="Times New Roman" w:eastAsia="Times New Roman" w:hAnsi="Times New Roman"/>
          <w:sz w:val="28"/>
          <w:szCs w:val="28"/>
          <w:lang w:val="uk-UA" w:eastAsia="ar-SA"/>
        </w:rPr>
      </w:pPr>
      <w:r w:rsidRPr="0020046B">
        <w:rPr>
          <w:rFonts w:ascii="Times New Roman" w:eastAsia="Times New Roman" w:hAnsi="Times New Roman"/>
          <w:sz w:val="28"/>
          <w:szCs w:val="28"/>
          <w:lang w:val="uk-UA" w:eastAsia="ar-SA"/>
        </w:rPr>
        <w:t>інші умови, погоджені з АТ «Укрексімбанк».</w:t>
      </w:r>
    </w:p>
    <w:p w14:paraId="59DCC139" w14:textId="17EA7E24" w:rsidR="0020046B" w:rsidRPr="0020046B" w:rsidRDefault="004A3054" w:rsidP="0020046B">
      <w:pPr>
        <w:pStyle w:val="aa"/>
        <w:ind w:firstLine="567"/>
        <w:jc w:val="both"/>
        <w:rPr>
          <w:rFonts w:ascii="Times New Roman" w:eastAsia="Times New Roman" w:hAnsi="Times New Roman"/>
          <w:sz w:val="28"/>
          <w:szCs w:val="28"/>
          <w:lang w:val="uk-UA" w:eastAsia="ar-SA"/>
        </w:rPr>
      </w:pPr>
      <w:r>
        <w:rPr>
          <w:rFonts w:ascii="Times New Roman" w:eastAsia="Times New Roman" w:hAnsi="Times New Roman"/>
          <w:sz w:val="28"/>
          <w:szCs w:val="28"/>
          <w:lang w:val="uk-UA" w:eastAsia="ar-SA"/>
        </w:rPr>
        <w:t xml:space="preserve">2. </w:t>
      </w:r>
      <w:r w:rsidR="0020046B" w:rsidRPr="0020046B">
        <w:rPr>
          <w:rFonts w:ascii="Times New Roman" w:eastAsia="Times New Roman" w:hAnsi="Times New Roman"/>
          <w:sz w:val="28"/>
          <w:szCs w:val="28"/>
          <w:lang w:val="uk-UA" w:eastAsia="ar-SA"/>
        </w:rPr>
        <w:t>Передати безоплатно ЛУЦЬКОМУ СПЕЦІАЛЬНОМУ КОМУНАЛЬНОМУ АВТОТРАНСПОРТНОМУ ПІДПРИЄМСТВУ «ЛУЦЬКСПЕЦКОМУНТРАНС» (код за ЄДРПОУ 30659101) (далі - Узуфруктарій) на праві узуфрукту комунального майна: подрібнювача відходів Shredder PRONAR MRW 2.85h, у кількості 1 шт, заводський номер ХХ0079, рік випуску 2025, первісною вартістю 26 342 400,00 (двадцять шість мільйонів триста сорок дві тисячі</w:t>
      </w:r>
      <w:r w:rsidR="001333FA">
        <w:rPr>
          <w:rFonts w:ascii="Times New Roman" w:eastAsia="Times New Roman" w:hAnsi="Times New Roman"/>
          <w:sz w:val="28"/>
          <w:szCs w:val="28"/>
          <w:lang w:val="uk-UA" w:eastAsia="ar-SA"/>
        </w:rPr>
        <w:t xml:space="preserve"> чотириста) гривень 00 копійок.</w:t>
      </w:r>
    </w:p>
    <w:p w14:paraId="04ED80CD" w14:textId="77777777" w:rsidR="0020046B" w:rsidRPr="0020046B" w:rsidRDefault="0020046B" w:rsidP="0020046B">
      <w:pPr>
        <w:pStyle w:val="aa"/>
        <w:ind w:firstLine="567"/>
        <w:jc w:val="both"/>
        <w:rPr>
          <w:rFonts w:ascii="Times New Roman" w:eastAsia="Times New Roman" w:hAnsi="Times New Roman"/>
          <w:sz w:val="28"/>
          <w:szCs w:val="28"/>
          <w:lang w:val="uk-UA" w:eastAsia="ar-SA"/>
        </w:rPr>
      </w:pPr>
      <w:r w:rsidRPr="0020046B">
        <w:rPr>
          <w:rFonts w:ascii="Times New Roman" w:eastAsia="Times New Roman" w:hAnsi="Times New Roman"/>
          <w:sz w:val="28"/>
          <w:szCs w:val="28"/>
          <w:lang w:val="uk-UA" w:eastAsia="ar-SA"/>
        </w:rPr>
        <w:t>3. Установити право узуфрукта комунального майна на майно, зазначене в пункті 2 рішення, безстроково.</w:t>
      </w:r>
    </w:p>
    <w:p w14:paraId="2672EAD4" w14:textId="77777777" w:rsidR="0020046B" w:rsidRPr="0020046B" w:rsidRDefault="0020046B" w:rsidP="0020046B">
      <w:pPr>
        <w:pStyle w:val="aa"/>
        <w:ind w:firstLine="567"/>
        <w:jc w:val="both"/>
        <w:rPr>
          <w:rFonts w:ascii="Times New Roman" w:eastAsia="Times New Roman" w:hAnsi="Times New Roman"/>
          <w:sz w:val="28"/>
          <w:szCs w:val="28"/>
          <w:lang w:val="uk-UA" w:eastAsia="ar-SA"/>
        </w:rPr>
      </w:pPr>
      <w:r w:rsidRPr="0020046B">
        <w:rPr>
          <w:rFonts w:ascii="Times New Roman" w:eastAsia="Times New Roman" w:hAnsi="Times New Roman"/>
          <w:sz w:val="28"/>
          <w:szCs w:val="28"/>
          <w:lang w:val="uk-UA" w:eastAsia="ar-SA"/>
        </w:rPr>
        <w:t>4. Визначити цільове призначення для майна, вказаного у пункті 2 рішення, для виконання службових завдань, використання у власній господарській діяльності, згідно видів діяльності, передбачених Статутом ЛУЦЬКОГО СПЕЦІАЛЬНОГО КОМУНАЛЬНОГО АВТОТРАНСПОРТНОГО ПІДПРИЄМСТВА «ЛУЦЬКСПЕЦКОМУНТРАНС» (код за ЄДРПОУ 30659101).</w:t>
      </w:r>
    </w:p>
    <w:p w14:paraId="21A77CE4" w14:textId="77777777" w:rsidR="0020046B" w:rsidRPr="0020046B" w:rsidRDefault="0020046B" w:rsidP="0020046B">
      <w:pPr>
        <w:pStyle w:val="aa"/>
        <w:ind w:firstLine="567"/>
        <w:jc w:val="both"/>
        <w:rPr>
          <w:rFonts w:ascii="Times New Roman" w:eastAsia="Times New Roman" w:hAnsi="Times New Roman"/>
          <w:sz w:val="28"/>
          <w:szCs w:val="28"/>
          <w:lang w:val="uk-UA" w:eastAsia="ar-SA"/>
        </w:rPr>
      </w:pPr>
      <w:r w:rsidRPr="0020046B">
        <w:rPr>
          <w:rFonts w:ascii="Times New Roman" w:eastAsia="Times New Roman" w:hAnsi="Times New Roman"/>
          <w:sz w:val="28"/>
          <w:szCs w:val="28"/>
          <w:lang w:val="uk-UA" w:eastAsia="ar-SA"/>
        </w:rPr>
        <w:t xml:space="preserve">5. Встановити для Узуфруктарія наступні особливості користування майном, зазначеним у пункті 2 рішення, переданим на праві узуфрукту комунального майна: </w:t>
      </w:r>
    </w:p>
    <w:p w14:paraId="316F014F" w14:textId="77777777" w:rsidR="0020046B" w:rsidRPr="0020046B" w:rsidRDefault="0020046B" w:rsidP="0020046B">
      <w:pPr>
        <w:pStyle w:val="aa"/>
        <w:ind w:firstLine="567"/>
        <w:jc w:val="both"/>
        <w:rPr>
          <w:rFonts w:ascii="Times New Roman" w:eastAsia="Times New Roman" w:hAnsi="Times New Roman"/>
          <w:sz w:val="28"/>
          <w:szCs w:val="28"/>
          <w:lang w:val="uk-UA" w:eastAsia="ar-SA"/>
        </w:rPr>
      </w:pPr>
      <w:r w:rsidRPr="0020046B">
        <w:rPr>
          <w:rFonts w:ascii="Times New Roman" w:eastAsia="Times New Roman" w:hAnsi="Times New Roman"/>
          <w:sz w:val="28"/>
          <w:szCs w:val="28"/>
          <w:lang w:val="uk-UA" w:eastAsia="ar-SA"/>
        </w:rPr>
        <w:t>5.1. Узуфруктарій за попередньою згодою міської ради може покращувати майно, зазначене у пункті 2 рішення, без права на вилучення таких покращень.</w:t>
      </w:r>
    </w:p>
    <w:p w14:paraId="0A91FC4F" w14:textId="77777777" w:rsidR="0020046B" w:rsidRPr="0020046B" w:rsidRDefault="0020046B" w:rsidP="0020046B">
      <w:pPr>
        <w:pStyle w:val="aa"/>
        <w:ind w:firstLine="567"/>
        <w:jc w:val="both"/>
        <w:rPr>
          <w:rFonts w:ascii="Times New Roman" w:eastAsia="Times New Roman" w:hAnsi="Times New Roman"/>
          <w:sz w:val="28"/>
          <w:szCs w:val="28"/>
          <w:lang w:val="uk-UA" w:eastAsia="ar-SA"/>
        </w:rPr>
      </w:pPr>
      <w:r w:rsidRPr="0020046B">
        <w:rPr>
          <w:rFonts w:ascii="Times New Roman" w:eastAsia="Times New Roman" w:hAnsi="Times New Roman"/>
          <w:sz w:val="28"/>
          <w:szCs w:val="28"/>
          <w:lang w:val="uk-UA" w:eastAsia="ar-SA"/>
        </w:rPr>
        <w:t>5.2. Узуфруктарій зобов’язаний використовувати майно, зазначене у пункті 2 рішення, згідно з цільовим призначенням, утримувати відповідне майно в належному стані, за власний рахунок проводити його поточний ремонт.</w:t>
      </w:r>
    </w:p>
    <w:p w14:paraId="1D89168D" w14:textId="77777777" w:rsidR="0020046B" w:rsidRPr="0020046B" w:rsidRDefault="0020046B" w:rsidP="0020046B">
      <w:pPr>
        <w:pStyle w:val="aa"/>
        <w:ind w:firstLine="567"/>
        <w:jc w:val="both"/>
        <w:rPr>
          <w:rFonts w:ascii="Times New Roman" w:eastAsia="Times New Roman" w:hAnsi="Times New Roman"/>
          <w:sz w:val="28"/>
          <w:szCs w:val="28"/>
          <w:lang w:val="uk-UA" w:eastAsia="ar-SA"/>
        </w:rPr>
      </w:pPr>
      <w:r w:rsidRPr="0020046B">
        <w:rPr>
          <w:rFonts w:ascii="Times New Roman" w:eastAsia="Times New Roman" w:hAnsi="Times New Roman"/>
          <w:sz w:val="28"/>
          <w:szCs w:val="28"/>
          <w:lang w:val="uk-UA" w:eastAsia="ar-SA"/>
        </w:rPr>
        <w:t>5.3. Узуфруктарій несе витрати, пов’язані з утриманням, користуванням та обслуговуванням майна, зазначене у пункті 2 рішення.</w:t>
      </w:r>
    </w:p>
    <w:p w14:paraId="2F32ED60" w14:textId="77777777" w:rsidR="0020046B" w:rsidRPr="0020046B" w:rsidRDefault="0020046B" w:rsidP="0020046B">
      <w:pPr>
        <w:pStyle w:val="aa"/>
        <w:ind w:firstLine="567"/>
        <w:jc w:val="both"/>
        <w:rPr>
          <w:rFonts w:ascii="Times New Roman" w:eastAsia="Times New Roman" w:hAnsi="Times New Roman"/>
          <w:sz w:val="28"/>
          <w:szCs w:val="28"/>
          <w:lang w:val="uk-UA" w:eastAsia="ar-SA"/>
        </w:rPr>
      </w:pPr>
      <w:r w:rsidRPr="0020046B">
        <w:rPr>
          <w:rFonts w:ascii="Times New Roman" w:eastAsia="Times New Roman" w:hAnsi="Times New Roman"/>
          <w:sz w:val="28"/>
          <w:szCs w:val="28"/>
          <w:lang w:val="uk-UA" w:eastAsia="ar-SA"/>
        </w:rPr>
        <w:t>5.4. Узуфруктарій не може відчужувати майно, зазначене у пункті 2 рішення.</w:t>
      </w:r>
    </w:p>
    <w:p w14:paraId="4FC940A9" w14:textId="277A8046" w:rsidR="0020046B" w:rsidRPr="0020046B" w:rsidRDefault="0020046B" w:rsidP="0020046B">
      <w:pPr>
        <w:pStyle w:val="aa"/>
        <w:ind w:firstLine="567"/>
        <w:jc w:val="both"/>
        <w:rPr>
          <w:rFonts w:ascii="Times New Roman" w:eastAsia="Times New Roman" w:hAnsi="Times New Roman"/>
          <w:sz w:val="28"/>
          <w:szCs w:val="28"/>
          <w:lang w:val="uk-UA" w:eastAsia="ar-SA"/>
        </w:rPr>
      </w:pPr>
      <w:r w:rsidRPr="0020046B">
        <w:rPr>
          <w:rFonts w:ascii="Times New Roman" w:eastAsia="Times New Roman" w:hAnsi="Times New Roman"/>
          <w:sz w:val="28"/>
          <w:szCs w:val="28"/>
          <w:lang w:val="uk-UA" w:eastAsia="ar-SA"/>
        </w:rPr>
        <w:t>5.5. Право узуфрукта комунального майна припиняється, у разі направлення АТ «Укрексімбанк» повідомлення про початок процедури звернення стягнення на відповідний предмет застави та з підстав, передбачених ст. 601 Закону України «Про місцеве самоврядування в Україні».</w:t>
      </w:r>
    </w:p>
    <w:p w14:paraId="76C2637D" w14:textId="7BC887A2" w:rsidR="0020046B" w:rsidRPr="0020046B" w:rsidRDefault="0020046B" w:rsidP="0020046B">
      <w:pPr>
        <w:pStyle w:val="aa"/>
        <w:ind w:firstLine="567"/>
        <w:jc w:val="both"/>
        <w:rPr>
          <w:rFonts w:ascii="Times New Roman" w:eastAsia="Times New Roman" w:hAnsi="Times New Roman"/>
          <w:sz w:val="28"/>
          <w:szCs w:val="28"/>
          <w:lang w:val="uk-UA" w:eastAsia="ar-SA"/>
        </w:rPr>
      </w:pPr>
      <w:r w:rsidRPr="0020046B">
        <w:rPr>
          <w:rFonts w:ascii="Times New Roman" w:eastAsia="Times New Roman" w:hAnsi="Times New Roman"/>
          <w:sz w:val="28"/>
          <w:szCs w:val="28"/>
          <w:lang w:val="uk-UA" w:eastAsia="ar-SA"/>
        </w:rPr>
        <w:t xml:space="preserve">6. Надати повноваження директору або особі, яка виконуватиме обов’язки директора ЛУЦЬКОГО СПЕЦІАЛЬНОГО КОМУНАЛЬНОГО АВТОТРАНСПОРТНОГО ПІДПРИЄМСТВА «ЛУЦЬКСПЕЦКОМУНТРАНС» на підписання договорів, зазначених в </w:t>
      </w:r>
      <w:r w:rsidR="00B948BA" w:rsidRPr="0020046B">
        <w:rPr>
          <w:rFonts w:ascii="Times New Roman" w:eastAsia="Times New Roman" w:hAnsi="Times New Roman"/>
          <w:sz w:val="28"/>
          <w:szCs w:val="28"/>
          <w:lang w:val="uk-UA" w:eastAsia="ar-SA"/>
        </w:rPr>
        <w:t xml:space="preserve">пункті </w:t>
      </w:r>
      <w:r w:rsidRPr="0020046B">
        <w:rPr>
          <w:rFonts w:ascii="Times New Roman" w:eastAsia="Times New Roman" w:hAnsi="Times New Roman"/>
          <w:sz w:val="28"/>
          <w:szCs w:val="28"/>
          <w:lang w:val="uk-UA" w:eastAsia="ar-SA"/>
        </w:rPr>
        <w:t xml:space="preserve">1 цього рішення, будь-яких додаткових угод/додаткових договорів до зазначених договорів, необхідних для проведення кредитних операцій (в тому числі але не виключно кредитного </w:t>
      </w:r>
      <w:r w:rsidRPr="0020046B">
        <w:rPr>
          <w:rFonts w:ascii="Times New Roman" w:eastAsia="Times New Roman" w:hAnsi="Times New Roman"/>
          <w:sz w:val="28"/>
          <w:szCs w:val="28"/>
          <w:lang w:val="uk-UA" w:eastAsia="ar-SA"/>
        </w:rPr>
        <w:lastRenderedPageBreak/>
        <w:t>договору, договору застави, договорів про розірвання укладених договорів, договорів страхування майна, а також заяв, довідок, клопотань та інших необхідних документів з можливістю самостійного визначення інших умов цих договорів та додаткових угод на власний розсуд), що укладатимуться з АТ «Укрексімбанк». Виконувати усі дії та вчиняти всі правочини, необхідні для реалізації цього рішення.</w:t>
      </w:r>
    </w:p>
    <w:p w14:paraId="1A6FB949" w14:textId="04C04B3C" w:rsidR="0020046B" w:rsidRPr="0020046B" w:rsidRDefault="004A3054" w:rsidP="0020046B">
      <w:pPr>
        <w:pStyle w:val="aa"/>
        <w:ind w:firstLine="567"/>
        <w:jc w:val="both"/>
        <w:rPr>
          <w:rFonts w:ascii="Times New Roman" w:eastAsia="Times New Roman" w:hAnsi="Times New Roman"/>
          <w:sz w:val="28"/>
          <w:szCs w:val="28"/>
          <w:lang w:val="uk-UA" w:eastAsia="ar-SA"/>
        </w:rPr>
      </w:pPr>
      <w:r>
        <w:rPr>
          <w:rFonts w:ascii="Times New Roman" w:eastAsia="Times New Roman" w:hAnsi="Times New Roman"/>
          <w:sz w:val="28"/>
          <w:szCs w:val="28"/>
          <w:lang w:val="uk-UA" w:eastAsia="ar-SA"/>
        </w:rPr>
        <w:t xml:space="preserve">7. </w:t>
      </w:r>
      <w:r w:rsidR="0020046B" w:rsidRPr="0020046B">
        <w:rPr>
          <w:rFonts w:ascii="Times New Roman" w:eastAsia="Times New Roman" w:hAnsi="Times New Roman"/>
          <w:sz w:val="28"/>
          <w:szCs w:val="28"/>
          <w:lang w:val="uk-UA" w:eastAsia="ar-SA"/>
        </w:rPr>
        <w:t>Інших будь-яких окремих згод/дозволів від Луцької міської ради на укладення ЛУЦЬКИМ СПЕЦІАЛЬНИМ КОМУНАЛЬНИМ АВТОТРАНСПОРТНИМ ПІДПРИЄМСТВОМ «ЛУЦЬКСПЕЦКОМУНТРАНС» відповідних кредитного договору та договору застави з АТ «Укрексімбанк», в тому числі від Департаменту економічної політики Луцької міської ради та від заступника міського голови щодо попереднього погодження доцільності вказаних договорів та виробничої їх необхідності, не вимагається.</w:t>
      </w:r>
    </w:p>
    <w:p w14:paraId="4B23D732" w14:textId="02330DCA" w:rsidR="0020046B" w:rsidRPr="0020046B" w:rsidRDefault="0020046B" w:rsidP="0020046B">
      <w:pPr>
        <w:pStyle w:val="aa"/>
        <w:ind w:firstLine="567"/>
        <w:jc w:val="both"/>
        <w:rPr>
          <w:rFonts w:ascii="Times New Roman" w:eastAsia="Times New Roman" w:hAnsi="Times New Roman"/>
          <w:sz w:val="28"/>
          <w:szCs w:val="28"/>
          <w:lang w:val="uk-UA" w:eastAsia="ar-SA"/>
        </w:rPr>
      </w:pPr>
      <w:r w:rsidRPr="0020046B">
        <w:rPr>
          <w:rFonts w:ascii="Times New Roman" w:eastAsia="Times New Roman" w:hAnsi="Times New Roman"/>
          <w:sz w:val="28"/>
          <w:szCs w:val="28"/>
          <w:lang w:val="uk-UA" w:eastAsia="ar-SA"/>
        </w:rPr>
        <w:t>8. Доручити Марценюк</w:t>
      </w:r>
      <w:r w:rsidR="00DA3A68">
        <w:rPr>
          <w:rFonts w:ascii="Times New Roman" w:eastAsia="Times New Roman" w:hAnsi="Times New Roman"/>
          <w:sz w:val="28"/>
          <w:szCs w:val="28"/>
          <w:lang w:val="uk-UA" w:eastAsia="ar-SA"/>
        </w:rPr>
        <w:t>у</w:t>
      </w:r>
      <w:r w:rsidRPr="0020046B">
        <w:rPr>
          <w:rFonts w:ascii="Times New Roman" w:eastAsia="Times New Roman" w:hAnsi="Times New Roman"/>
          <w:sz w:val="28"/>
          <w:szCs w:val="28"/>
          <w:lang w:val="uk-UA" w:eastAsia="ar-SA"/>
        </w:rPr>
        <w:t xml:space="preserve"> Володимир</w:t>
      </w:r>
      <w:r w:rsidR="00DA3A68">
        <w:rPr>
          <w:rFonts w:ascii="Times New Roman" w:eastAsia="Times New Roman" w:hAnsi="Times New Roman"/>
          <w:sz w:val="28"/>
          <w:szCs w:val="28"/>
          <w:lang w:val="uk-UA" w:eastAsia="ar-SA"/>
        </w:rPr>
        <w:t>у</w:t>
      </w:r>
      <w:r w:rsidRPr="0020046B">
        <w:rPr>
          <w:rFonts w:ascii="Times New Roman" w:eastAsia="Times New Roman" w:hAnsi="Times New Roman"/>
          <w:sz w:val="28"/>
          <w:szCs w:val="28"/>
          <w:lang w:val="uk-UA" w:eastAsia="ar-SA"/>
        </w:rPr>
        <w:t xml:space="preserve"> Віталійович</w:t>
      </w:r>
      <w:r w:rsidR="00DA3A68">
        <w:rPr>
          <w:rFonts w:ascii="Times New Roman" w:eastAsia="Times New Roman" w:hAnsi="Times New Roman"/>
          <w:sz w:val="28"/>
          <w:szCs w:val="28"/>
          <w:lang w:val="uk-UA" w:eastAsia="ar-SA"/>
        </w:rPr>
        <w:t>у</w:t>
      </w:r>
      <w:r w:rsidRPr="0020046B">
        <w:rPr>
          <w:rFonts w:ascii="Times New Roman" w:eastAsia="Times New Roman" w:hAnsi="Times New Roman"/>
          <w:sz w:val="28"/>
          <w:szCs w:val="28"/>
          <w:lang w:val="uk-UA" w:eastAsia="ar-SA"/>
        </w:rPr>
        <w:t>, або особ</w:t>
      </w:r>
      <w:r w:rsidR="00DA3A68">
        <w:rPr>
          <w:rFonts w:ascii="Times New Roman" w:eastAsia="Times New Roman" w:hAnsi="Times New Roman"/>
          <w:sz w:val="28"/>
          <w:szCs w:val="28"/>
          <w:lang w:val="uk-UA" w:eastAsia="ar-SA"/>
        </w:rPr>
        <w:t>і</w:t>
      </w:r>
      <w:r w:rsidRPr="0020046B">
        <w:rPr>
          <w:rFonts w:ascii="Times New Roman" w:eastAsia="Times New Roman" w:hAnsi="Times New Roman"/>
          <w:sz w:val="28"/>
          <w:szCs w:val="28"/>
          <w:lang w:val="uk-UA" w:eastAsia="ar-SA"/>
        </w:rPr>
        <w:t>, що тимчасово виконує його повноваження (у разі відсутності останнього з поважних причин) підписати договір узуфрукту з Узуфруктарієм та акт приймання-передачі м</w:t>
      </w:r>
      <w:r w:rsidR="00DA3A68">
        <w:rPr>
          <w:rFonts w:ascii="Times New Roman" w:eastAsia="Times New Roman" w:hAnsi="Times New Roman"/>
          <w:sz w:val="28"/>
          <w:szCs w:val="28"/>
          <w:lang w:val="uk-UA" w:eastAsia="ar-SA"/>
        </w:rPr>
        <w:t xml:space="preserve">айна, зазначеного в </w:t>
      </w:r>
      <w:r w:rsidR="00D706AA" w:rsidRPr="0020046B">
        <w:rPr>
          <w:rFonts w:ascii="Times New Roman" w:eastAsia="Times New Roman" w:hAnsi="Times New Roman"/>
          <w:sz w:val="28"/>
          <w:szCs w:val="28"/>
          <w:lang w:val="uk-UA" w:eastAsia="ar-SA"/>
        </w:rPr>
        <w:t>пункті</w:t>
      </w:r>
      <w:r w:rsidR="00D706AA">
        <w:rPr>
          <w:rFonts w:ascii="Times New Roman" w:eastAsia="Times New Roman" w:hAnsi="Times New Roman"/>
          <w:sz w:val="28"/>
          <w:szCs w:val="28"/>
          <w:lang w:val="uk-UA" w:eastAsia="ar-SA"/>
        </w:rPr>
        <w:t xml:space="preserve"> </w:t>
      </w:r>
      <w:bookmarkStart w:id="0" w:name="_GoBack"/>
      <w:bookmarkEnd w:id="0"/>
      <w:r w:rsidR="00DA3A68">
        <w:rPr>
          <w:rFonts w:ascii="Times New Roman" w:eastAsia="Times New Roman" w:hAnsi="Times New Roman"/>
          <w:sz w:val="28"/>
          <w:szCs w:val="28"/>
          <w:lang w:val="uk-UA" w:eastAsia="ar-SA"/>
        </w:rPr>
        <w:t>2 рішення</w:t>
      </w:r>
      <w:r w:rsidRPr="0020046B">
        <w:rPr>
          <w:rFonts w:ascii="Times New Roman" w:eastAsia="Times New Roman" w:hAnsi="Times New Roman"/>
          <w:sz w:val="28"/>
          <w:szCs w:val="28"/>
          <w:lang w:val="uk-UA" w:eastAsia="ar-SA"/>
        </w:rPr>
        <w:t xml:space="preserve"> із зазначенням в договорі та акті приймання-передачі майна всіх ідентифікуючих ознак такого майна та інших реєстраційних даних.</w:t>
      </w:r>
    </w:p>
    <w:p w14:paraId="574BF0A3" w14:textId="19F5F363" w:rsidR="008F0BCF" w:rsidRPr="00BD19FA" w:rsidRDefault="0020046B" w:rsidP="0020046B">
      <w:pPr>
        <w:pStyle w:val="aa"/>
        <w:ind w:firstLine="567"/>
        <w:jc w:val="both"/>
        <w:rPr>
          <w:rFonts w:ascii="Times New Roman" w:hAnsi="Times New Roman"/>
          <w:sz w:val="28"/>
          <w:szCs w:val="28"/>
          <w:lang w:val="uk-UA" w:eastAsia="uk-UA"/>
        </w:rPr>
      </w:pPr>
      <w:r w:rsidRPr="0020046B">
        <w:rPr>
          <w:rFonts w:ascii="Times New Roman" w:eastAsia="Times New Roman" w:hAnsi="Times New Roman"/>
          <w:sz w:val="28"/>
          <w:szCs w:val="28"/>
          <w:lang w:val="uk-UA" w:eastAsia="ar-SA"/>
        </w:rPr>
        <w:t>9. Контроль за виконанням рішення покласти на заступника міського голови Ірину Чебелюк, постійну комісію міської ради з питань генерального планування, будівництва, архітектури та благоустрою, житлово-комунального господарства, екології, транспорту та енергоощадності та постійну комісію міської ради з питань планування соціально-економічного розвитку, бюджету та фінансів.</w:t>
      </w:r>
    </w:p>
    <w:p w14:paraId="175B842B" w14:textId="77777777" w:rsidR="008F0BCF" w:rsidRDefault="008F0BCF" w:rsidP="00566493">
      <w:pPr>
        <w:pStyle w:val="11"/>
        <w:jc w:val="both"/>
        <w:rPr>
          <w:rFonts w:ascii="Times New Roman" w:hAnsi="Times New Roman"/>
          <w:sz w:val="28"/>
          <w:szCs w:val="28"/>
          <w:lang w:val="uk-UA" w:eastAsia="uk-UA"/>
        </w:rPr>
      </w:pPr>
    </w:p>
    <w:p w14:paraId="45AD2B1C" w14:textId="77777777" w:rsidR="00CC6193" w:rsidRDefault="00CC6193" w:rsidP="008F0BCF">
      <w:pPr>
        <w:pStyle w:val="11"/>
        <w:jc w:val="both"/>
        <w:rPr>
          <w:rFonts w:ascii="Times New Roman" w:hAnsi="Times New Roman"/>
          <w:sz w:val="28"/>
          <w:szCs w:val="28"/>
          <w:lang w:val="uk-UA" w:eastAsia="uk-UA"/>
        </w:rPr>
      </w:pPr>
    </w:p>
    <w:p w14:paraId="4AE589D1" w14:textId="77777777" w:rsidR="003C6713" w:rsidRDefault="008F0BCF" w:rsidP="003C6713">
      <w:pPr>
        <w:pStyle w:val="11"/>
        <w:jc w:val="both"/>
        <w:rPr>
          <w:rFonts w:ascii="Times New Roman" w:hAnsi="Times New Roman"/>
          <w:sz w:val="28"/>
          <w:szCs w:val="28"/>
          <w:lang w:val="uk-UA"/>
        </w:rPr>
      </w:pPr>
      <w:bookmarkStart w:id="1" w:name="_Hlk73524927"/>
      <w:r>
        <w:rPr>
          <w:rFonts w:ascii="Times New Roman" w:hAnsi="Times New Roman"/>
          <w:sz w:val="28"/>
          <w:szCs w:val="28"/>
          <w:lang w:val="uk-UA" w:eastAsia="uk-UA"/>
        </w:rPr>
        <w:t xml:space="preserve">Міський голова                                                      </w:t>
      </w:r>
      <w:r w:rsidR="007E08DB">
        <w:rPr>
          <w:rFonts w:ascii="Times New Roman" w:hAnsi="Times New Roman"/>
          <w:sz w:val="28"/>
          <w:szCs w:val="28"/>
          <w:lang w:val="uk-UA" w:eastAsia="uk-UA"/>
        </w:rPr>
        <w:t xml:space="preserve">                    </w:t>
      </w:r>
      <w:r>
        <w:rPr>
          <w:rFonts w:ascii="Times New Roman" w:hAnsi="Times New Roman"/>
          <w:sz w:val="28"/>
          <w:szCs w:val="28"/>
          <w:lang w:val="uk-UA"/>
        </w:rPr>
        <w:t>Ігор ПОЛІЩУК</w:t>
      </w:r>
      <w:bookmarkEnd w:id="1"/>
    </w:p>
    <w:p w14:paraId="3BA1C929" w14:textId="77777777" w:rsidR="00D03F71" w:rsidRDefault="00D03F71" w:rsidP="003C6713">
      <w:pPr>
        <w:pStyle w:val="11"/>
        <w:jc w:val="both"/>
        <w:rPr>
          <w:rFonts w:ascii="Times New Roman" w:hAnsi="Times New Roman"/>
          <w:sz w:val="24"/>
          <w:lang w:val="uk-UA"/>
        </w:rPr>
      </w:pPr>
    </w:p>
    <w:p w14:paraId="69F263A4" w14:textId="3A28D0F8" w:rsidR="00CD0689" w:rsidRPr="001D5687" w:rsidRDefault="007929E6" w:rsidP="003C6713">
      <w:pPr>
        <w:pStyle w:val="11"/>
        <w:jc w:val="both"/>
        <w:rPr>
          <w:rFonts w:ascii="Times New Roman" w:hAnsi="Times New Roman"/>
          <w:sz w:val="24"/>
          <w:lang w:val="uk-UA"/>
        </w:rPr>
      </w:pPr>
      <w:r w:rsidRPr="007929E6">
        <w:rPr>
          <w:rFonts w:ascii="Times New Roman" w:hAnsi="Times New Roman"/>
          <w:sz w:val="24"/>
          <w:lang w:val="uk-UA"/>
        </w:rPr>
        <w:t>Марценюк 245 451</w:t>
      </w:r>
    </w:p>
    <w:sectPr w:rsidR="00CD0689" w:rsidRPr="001D5687" w:rsidSect="007063EA">
      <w:footnotePr>
        <w:pos w:val="beneathText"/>
      </w:footnotePr>
      <w:pgSz w:w="11905" w:h="16837"/>
      <w:pgMar w:top="567" w:right="567"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EB1ADE" w14:textId="77777777" w:rsidR="00D5092D" w:rsidRDefault="00D5092D" w:rsidP="007A28BA">
      <w:r>
        <w:separator/>
      </w:r>
    </w:p>
  </w:endnote>
  <w:endnote w:type="continuationSeparator" w:id="0">
    <w:p w14:paraId="21AA8B3D" w14:textId="77777777" w:rsidR="00D5092D" w:rsidRDefault="00D5092D" w:rsidP="007A28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1B46F4" w14:textId="77777777" w:rsidR="00D5092D" w:rsidRDefault="00D5092D" w:rsidP="007A28BA">
      <w:r>
        <w:separator/>
      </w:r>
    </w:p>
  </w:footnote>
  <w:footnote w:type="continuationSeparator" w:id="0">
    <w:p w14:paraId="4C4C2D61" w14:textId="77777777" w:rsidR="00D5092D" w:rsidRDefault="00D5092D" w:rsidP="007A28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875D30"/>
    <w:multiLevelType w:val="hybridMultilevel"/>
    <w:tmpl w:val="A6DA7C34"/>
    <w:lvl w:ilvl="0" w:tplc="4BC8A724">
      <w:start w:val="4"/>
      <w:numFmt w:val="bullet"/>
      <w:lvlText w:val="-"/>
      <w:lvlJc w:val="left"/>
      <w:pPr>
        <w:ind w:left="1069" w:hanging="360"/>
      </w:pPr>
      <w:rPr>
        <w:rFonts w:ascii="Times New Roman" w:eastAsia="Calibr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 w15:restartNumberingAfterBreak="0">
    <w:nsid w:val="585909F0"/>
    <w:multiLevelType w:val="hybridMultilevel"/>
    <w:tmpl w:val="8DEAB7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2414BE"/>
    <w:multiLevelType w:val="hybridMultilevel"/>
    <w:tmpl w:val="A718B8FC"/>
    <w:lvl w:ilvl="0" w:tplc="68B8BA82">
      <w:numFmt w:val="bullet"/>
      <w:lvlText w:val="–"/>
      <w:lvlJc w:val="left"/>
      <w:pPr>
        <w:ind w:left="1041" w:hanging="615"/>
      </w:pPr>
      <w:rPr>
        <w:rFonts w:ascii="Times New Roman" w:eastAsia="Lucida Sans Unicode" w:hAnsi="Times New Roman" w:cs="Times New Roman" w:hint="default"/>
      </w:rPr>
    </w:lvl>
    <w:lvl w:ilvl="1" w:tplc="04220003" w:tentative="1">
      <w:start w:val="1"/>
      <w:numFmt w:val="bullet"/>
      <w:lvlText w:val="o"/>
      <w:lvlJc w:val="left"/>
      <w:pPr>
        <w:ind w:left="1506" w:hanging="360"/>
      </w:pPr>
      <w:rPr>
        <w:rFonts w:ascii="Courier New" w:hAnsi="Courier New" w:cs="Courier New" w:hint="default"/>
      </w:rPr>
    </w:lvl>
    <w:lvl w:ilvl="2" w:tplc="04220005" w:tentative="1">
      <w:start w:val="1"/>
      <w:numFmt w:val="bullet"/>
      <w:lvlText w:val=""/>
      <w:lvlJc w:val="left"/>
      <w:pPr>
        <w:ind w:left="2226" w:hanging="360"/>
      </w:pPr>
      <w:rPr>
        <w:rFonts w:ascii="Wingdings" w:hAnsi="Wingdings" w:hint="default"/>
      </w:rPr>
    </w:lvl>
    <w:lvl w:ilvl="3" w:tplc="04220001" w:tentative="1">
      <w:start w:val="1"/>
      <w:numFmt w:val="bullet"/>
      <w:lvlText w:val=""/>
      <w:lvlJc w:val="left"/>
      <w:pPr>
        <w:ind w:left="2946" w:hanging="360"/>
      </w:pPr>
      <w:rPr>
        <w:rFonts w:ascii="Symbol" w:hAnsi="Symbol" w:hint="default"/>
      </w:rPr>
    </w:lvl>
    <w:lvl w:ilvl="4" w:tplc="04220003" w:tentative="1">
      <w:start w:val="1"/>
      <w:numFmt w:val="bullet"/>
      <w:lvlText w:val="o"/>
      <w:lvlJc w:val="left"/>
      <w:pPr>
        <w:ind w:left="3666" w:hanging="360"/>
      </w:pPr>
      <w:rPr>
        <w:rFonts w:ascii="Courier New" w:hAnsi="Courier New" w:cs="Courier New" w:hint="default"/>
      </w:rPr>
    </w:lvl>
    <w:lvl w:ilvl="5" w:tplc="04220005" w:tentative="1">
      <w:start w:val="1"/>
      <w:numFmt w:val="bullet"/>
      <w:lvlText w:val=""/>
      <w:lvlJc w:val="left"/>
      <w:pPr>
        <w:ind w:left="4386" w:hanging="360"/>
      </w:pPr>
      <w:rPr>
        <w:rFonts w:ascii="Wingdings" w:hAnsi="Wingdings" w:hint="default"/>
      </w:rPr>
    </w:lvl>
    <w:lvl w:ilvl="6" w:tplc="04220001" w:tentative="1">
      <w:start w:val="1"/>
      <w:numFmt w:val="bullet"/>
      <w:lvlText w:val=""/>
      <w:lvlJc w:val="left"/>
      <w:pPr>
        <w:ind w:left="5106" w:hanging="360"/>
      </w:pPr>
      <w:rPr>
        <w:rFonts w:ascii="Symbol" w:hAnsi="Symbol" w:hint="default"/>
      </w:rPr>
    </w:lvl>
    <w:lvl w:ilvl="7" w:tplc="04220003" w:tentative="1">
      <w:start w:val="1"/>
      <w:numFmt w:val="bullet"/>
      <w:lvlText w:val="o"/>
      <w:lvlJc w:val="left"/>
      <w:pPr>
        <w:ind w:left="5826" w:hanging="360"/>
      </w:pPr>
      <w:rPr>
        <w:rFonts w:ascii="Courier New" w:hAnsi="Courier New" w:cs="Courier New" w:hint="default"/>
      </w:rPr>
    </w:lvl>
    <w:lvl w:ilvl="8" w:tplc="04220005" w:tentative="1">
      <w:start w:val="1"/>
      <w:numFmt w:val="bullet"/>
      <w:lvlText w:val=""/>
      <w:lvlJc w:val="left"/>
      <w:pPr>
        <w:ind w:left="6546"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B34"/>
    <w:rsid w:val="00002335"/>
    <w:rsid w:val="00003D97"/>
    <w:rsid w:val="00005790"/>
    <w:rsid w:val="00007F86"/>
    <w:rsid w:val="000133AD"/>
    <w:rsid w:val="00020601"/>
    <w:rsid w:val="00027444"/>
    <w:rsid w:val="000313E3"/>
    <w:rsid w:val="00036375"/>
    <w:rsid w:val="00081679"/>
    <w:rsid w:val="00094242"/>
    <w:rsid w:val="000A183A"/>
    <w:rsid w:val="000B7116"/>
    <w:rsid w:val="00112561"/>
    <w:rsid w:val="00113410"/>
    <w:rsid w:val="00117C27"/>
    <w:rsid w:val="00121A5F"/>
    <w:rsid w:val="001333FA"/>
    <w:rsid w:val="001378E9"/>
    <w:rsid w:val="00143293"/>
    <w:rsid w:val="001514A3"/>
    <w:rsid w:val="001555CD"/>
    <w:rsid w:val="00156824"/>
    <w:rsid w:val="0017256E"/>
    <w:rsid w:val="00175FC3"/>
    <w:rsid w:val="001A6142"/>
    <w:rsid w:val="001B203C"/>
    <w:rsid w:val="001B7EA5"/>
    <w:rsid w:val="001D5687"/>
    <w:rsid w:val="001E7148"/>
    <w:rsid w:val="001F2E31"/>
    <w:rsid w:val="001F5E7F"/>
    <w:rsid w:val="001F62DF"/>
    <w:rsid w:val="0020046B"/>
    <w:rsid w:val="0020077A"/>
    <w:rsid w:val="00230F26"/>
    <w:rsid w:val="002475ED"/>
    <w:rsid w:val="002623A4"/>
    <w:rsid w:val="00290443"/>
    <w:rsid w:val="002B0D19"/>
    <w:rsid w:val="002B19F1"/>
    <w:rsid w:val="002C657B"/>
    <w:rsid w:val="002D728B"/>
    <w:rsid w:val="002F52B8"/>
    <w:rsid w:val="00323663"/>
    <w:rsid w:val="00330802"/>
    <w:rsid w:val="0034118F"/>
    <w:rsid w:val="00363786"/>
    <w:rsid w:val="003646E4"/>
    <w:rsid w:val="00370082"/>
    <w:rsid w:val="003902E7"/>
    <w:rsid w:val="003A2326"/>
    <w:rsid w:val="003A35D8"/>
    <w:rsid w:val="003B35EB"/>
    <w:rsid w:val="003C117B"/>
    <w:rsid w:val="003C6713"/>
    <w:rsid w:val="003D0884"/>
    <w:rsid w:val="003F4656"/>
    <w:rsid w:val="00404671"/>
    <w:rsid w:val="0041609C"/>
    <w:rsid w:val="00416A26"/>
    <w:rsid w:val="0042127B"/>
    <w:rsid w:val="00422908"/>
    <w:rsid w:val="0042450B"/>
    <w:rsid w:val="0046198E"/>
    <w:rsid w:val="00476056"/>
    <w:rsid w:val="00493B8F"/>
    <w:rsid w:val="00494A81"/>
    <w:rsid w:val="004969CE"/>
    <w:rsid w:val="004A18E1"/>
    <w:rsid w:val="004A3054"/>
    <w:rsid w:val="004A3A3E"/>
    <w:rsid w:val="004B2BAB"/>
    <w:rsid w:val="004D4CC7"/>
    <w:rsid w:val="004D781F"/>
    <w:rsid w:val="00500267"/>
    <w:rsid w:val="005223B2"/>
    <w:rsid w:val="00534754"/>
    <w:rsid w:val="00541B84"/>
    <w:rsid w:val="0054464B"/>
    <w:rsid w:val="00546334"/>
    <w:rsid w:val="00552C80"/>
    <w:rsid w:val="00553370"/>
    <w:rsid w:val="00562DE6"/>
    <w:rsid w:val="00566493"/>
    <w:rsid w:val="005816C6"/>
    <w:rsid w:val="00587C3D"/>
    <w:rsid w:val="00595E7C"/>
    <w:rsid w:val="005D168C"/>
    <w:rsid w:val="005E500C"/>
    <w:rsid w:val="005F4ADA"/>
    <w:rsid w:val="00614E8D"/>
    <w:rsid w:val="00624542"/>
    <w:rsid w:val="00647EEA"/>
    <w:rsid w:val="00656634"/>
    <w:rsid w:val="00657559"/>
    <w:rsid w:val="00662FB0"/>
    <w:rsid w:val="00664C3B"/>
    <w:rsid w:val="00685060"/>
    <w:rsid w:val="0069186F"/>
    <w:rsid w:val="00695729"/>
    <w:rsid w:val="006A3DBC"/>
    <w:rsid w:val="006A67BB"/>
    <w:rsid w:val="006C0BBE"/>
    <w:rsid w:val="006C0DB8"/>
    <w:rsid w:val="006C428D"/>
    <w:rsid w:val="006D1B67"/>
    <w:rsid w:val="006D72AF"/>
    <w:rsid w:val="006E04BB"/>
    <w:rsid w:val="006F4918"/>
    <w:rsid w:val="00705C39"/>
    <w:rsid w:val="007063EA"/>
    <w:rsid w:val="00707FFB"/>
    <w:rsid w:val="00717F24"/>
    <w:rsid w:val="007432A3"/>
    <w:rsid w:val="0075058B"/>
    <w:rsid w:val="00767B34"/>
    <w:rsid w:val="00777FF7"/>
    <w:rsid w:val="00782BBE"/>
    <w:rsid w:val="00783254"/>
    <w:rsid w:val="007929E6"/>
    <w:rsid w:val="00793444"/>
    <w:rsid w:val="0079502E"/>
    <w:rsid w:val="00795E86"/>
    <w:rsid w:val="007A28BA"/>
    <w:rsid w:val="007A4A55"/>
    <w:rsid w:val="007A5FB9"/>
    <w:rsid w:val="007B5533"/>
    <w:rsid w:val="007B7BBA"/>
    <w:rsid w:val="007D5054"/>
    <w:rsid w:val="007E0050"/>
    <w:rsid w:val="007E08DB"/>
    <w:rsid w:val="007E5B48"/>
    <w:rsid w:val="007F4063"/>
    <w:rsid w:val="007F5533"/>
    <w:rsid w:val="00813C91"/>
    <w:rsid w:val="00821F62"/>
    <w:rsid w:val="0083785F"/>
    <w:rsid w:val="00870629"/>
    <w:rsid w:val="0089604C"/>
    <w:rsid w:val="008B0742"/>
    <w:rsid w:val="008D519B"/>
    <w:rsid w:val="008D5A94"/>
    <w:rsid w:val="008F0BCF"/>
    <w:rsid w:val="008F0FF1"/>
    <w:rsid w:val="008F1DDD"/>
    <w:rsid w:val="008F648F"/>
    <w:rsid w:val="00900267"/>
    <w:rsid w:val="0093143B"/>
    <w:rsid w:val="00942551"/>
    <w:rsid w:val="00960B43"/>
    <w:rsid w:val="00992A5C"/>
    <w:rsid w:val="009965D2"/>
    <w:rsid w:val="009A556E"/>
    <w:rsid w:val="009B3781"/>
    <w:rsid w:val="009B7B15"/>
    <w:rsid w:val="009E48D9"/>
    <w:rsid w:val="009E75C0"/>
    <w:rsid w:val="009F6BA1"/>
    <w:rsid w:val="009F7DC7"/>
    <w:rsid w:val="00A102AC"/>
    <w:rsid w:val="00A259A2"/>
    <w:rsid w:val="00A801B8"/>
    <w:rsid w:val="00AB750A"/>
    <w:rsid w:val="00AC2D2C"/>
    <w:rsid w:val="00AD2C6A"/>
    <w:rsid w:val="00AE7494"/>
    <w:rsid w:val="00AF65F9"/>
    <w:rsid w:val="00B27E03"/>
    <w:rsid w:val="00B307A2"/>
    <w:rsid w:val="00B32FEB"/>
    <w:rsid w:val="00B351B3"/>
    <w:rsid w:val="00B55437"/>
    <w:rsid w:val="00B67261"/>
    <w:rsid w:val="00B77912"/>
    <w:rsid w:val="00B7798B"/>
    <w:rsid w:val="00B80277"/>
    <w:rsid w:val="00B85154"/>
    <w:rsid w:val="00B948BA"/>
    <w:rsid w:val="00B95762"/>
    <w:rsid w:val="00BA7EEC"/>
    <w:rsid w:val="00BD19FA"/>
    <w:rsid w:val="00BD2C63"/>
    <w:rsid w:val="00BD41D9"/>
    <w:rsid w:val="00BF757D"/>
    <w:rsid w:val="00C05F6E"/>
    <w:rsid w:val="00C3478D"/>
    <w:rsid w:val="00C55AF4"/>
    <w:rsid w:val="00C568FD"/>
    <w:rsid w:val="00CB6577"/>
    <w:rsid w:val="00CC5908"/>
    <w:rsid w:val="00CC6193"/>
    <w:rsid w:val="00CC7E43"/>
    <w:rsid w:val="00CD0689"/>
    <w:rsid w:val="00CE29F7"/>
    <w:rsid w:val="00CF0703"/>
    <w:rsid w:val="00CF1626"/>
    <w:rsid w:val="00CF1EF2"/>
    <w:rsid w:val="00D03F71"/>
    <w:rsid w:val="00D076E7"/>
    <w:rsid w:val="00D1194D"/>
    <w:rsid w:val="00D3475C"/>
    <w:rsid w:val="00D40E17"/>
    <w:rsid w:val="00D501E5"/>
    <w:rsid w:val="00D5092D"/>
    <w:rsid w:val="00D54B8C"/>
    <w:rsid w:val="00D652C3"/>
    <w:rsid w:val="00D706AA"/>
    <w:rsid w:val="00D74B2E"/>
    <w:rsid w:val="00D87559"/>
    <w:rsid w:val="00D92B0F"/>
    <w:rsid w:val="00D976DA"/>
    <w:rsid w:val="00DA16AE"/>
    <w:rsid w:val="00DA3A68"/>
    <w:rsid w:val="00DB3C1E"/>
    <w:rsid w:val="00DC77FD"/>
    <w:rsid w:val="00DD4174"/>
    <w:rsid w:val="00DF519C"/>
    <w:rsid w:val="00E05548"/>
    <w:rsid w:val="00E056C4"/>
    <w:rsid w:val="00E1397F"/>
    <w:rsid w:val="00E14517"/>
    <w:rsid w:val="00E216BC"/>
    <w:rsid w:val="00E271A9"/>
    <w:rsid w:val="00E31AEC"/>
    <w:rsid w:val="00E32309"/>
    <w:rsid w:val="00E428F7"/>
    <w:rsid w:val="00E64036"/>
    <w:rsid w:val="00E67FD0"/>
    <w:rsid w:val="00E836BA"/>
    <w:rsid w:val="00E848A7"/>
    <w:rsid w:val="00EA29A5"/>
    <w:rsid w:val="00EB6ABC"/>
    <w:rsid w:val="00EB6CAA"/>
    <w:rsid w:val="00EB7CAD"/>
    <w:rsid w:val="00ED792E"/>
    <w:rsid w:val="00EF3213"/>
    <w:rsid w:val="00EF6179"/>
    <w:rsid w:val="00F11BD1"/>
    <w:rsid w:val="00F13744"/>
    <w:rsid w:val="00F33FF7"/>
    <w:rsid w:val="00F569D2"/>
    <w:rsid w:val="00F6168F"/>
    <w:rsid w:val="00F62558"/>
    <w:rsid w:val="00F6291A"/>
    <w:rsid w:val="00F66BE1"/>
    <w:rsid w:val="00F80436"/>
    <w:rsid w:val="00F873FE"/>
    <w:rsid w:val="00F942A7"/>
    <w:rsid w:val="00FA5FB4"/>
    <w:rsid w:val="00FC0BCF"/>
    <w:rsid w:val="00FC31CF"/>
    <w:rsid w:val="00FC3F42"/>
    <w:rsid w:val="00FD416E"/>
    <w:rsid w:val="00FD6DA8"/>
    <w:rsid w:val="00FF2CD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DD28DB5"/>
  <w15:chartTrackingRefBased/>
  <w15:docId w15:val="{0E115C8C-D5C6-44F7-B555-8B26C0366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7B34"/>
    <w:pPr>
      <w:widowControl w:val="0"/>
      <w:suppressAutoHyphens/>
    </w:pPr>
    <w:rPr>
      <w:rFonts w:ascii="Arial" w:eastAsia="Lucida Sans Unicode" w:hAnsi="Arial"/>
      <w:kern w:val="1"/>
      <w:szCs w:val="24"/>
      <w:lang w:val="ru-RU" w:eastAsia="en-US"/>
    </w:rPr>
  </w:style>
  <w:style w:type="paragraph" w:styleId="1">
    <w:name w:val="heading 1"/>
    <w:basedOn w:val="a"/>
    <w:next w:val="a"/>
    <w:link w:val="10"/>
    <w:uiPriority w:val="99"/>
    <w:qFormat/>
    <w:rsid w:val="00EF3213"/>
    <w:pPr>
      <w:keepNext/>
      <w:widowControl/>
      <w:suppressAutoHyphens w:val="0"/>
      <w:jc w:val="center"/>
      <w:outlineLvl w:val="0"/>
    </w:pPr>
    <w:rPr>
      <w:rFonts w:ascii="Times New Roman" w:eastAsia="Times New Roman" w:hAnsi="Times New Roman"/>
      <w:b/>
      <w:bCs/>
      <w:kern w:val="0"/>
      <w:sz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Без інтервалів1"/>
    <w:uiPriority w:val="1"/>
    <w:qFormat/>
    <w:rsid w:val="00767B34"/>
    <w:pPr>
      <w:widowControl w:val="0"/>
      <w:suppressAutoHyphens/>
    </w:pPr>
    <w:rPr>
      <w:rFonts w:ascii="Arial" w:eastAsia="Lucida Sans Unicode" w:hAnsi="Arial"/>
      <w:kern w:val="1"/>
      <w:szCs w:val="24"/>
      <w:lang w:val="ru-RU" w:eastAsia="en-US"/>
    </w:rPr>
  </w:style>
  <w:style w:type="character" w:customStyle="1" w:styleId="7TimesNewRoman11pt">
    <w:name w:val="Основной текст (7) + Times New Roman;11 pt"/>
    <w:rsid w:val="00767B3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style>
  <w:style w:type="character" w:customStyle="1" w:styleId="a3">
    <w:name w:val="Сноска"/>
    <w:rsid w:val="00767B34"/>
    <w:rPr>
      <w:rFonts w:ascii="Bookman Old Style" w:eastAsia="Bookman Old Style" w:hAnsi="Bookman Old Style" w:cs="Bookman Old Style"/>
      <w:b w:val="0"/>
      <w:bCs w:val="0"/>
      <w:i w:val="0"/>
      <w:iCs w:val="0"/>
      <w:smallCaps w:val="0"/>
      <w:strike w:val="0"/>
      <w:color w:val="000000"/>
      <w:spacing w:val="0"/>
      <w:w w:val="100"/>
      <w:position w:val="0"/>
      <w:sz w:val="24"/>
      <w:szCs w:val="24"/>
      <w:u w:val="none"/>
      <w:lang w:val="uk-UA"/>
    </w:rPr>
  </w:style>
  <w:style w:type="character" w:customStyle="1" w:styleId="a4">
    <w:name w:val="Основной текст_"/>
    <w:link w:val="4"/>
    <w:rsid w:val="00767B34"/>
    <w:rPr>
      <w:rFonts w:ascii="Bookman Old Style" w:eastAsia="Bookman Old Style" w:hAnsi="Bookman Old Style" w:cs="Bookman Old Style"/>
      <w:shd w:val="clear" w:color="auto" w:fill="FFFFFF"/>
    </w:rPr>
  </w:style>
  <w:style w:type="character" w:customStyle="1" w:styleId="2">
    <w:name w:val="Основной текст2"/>
    <w:rsid w:val="00767B34"/>
    <w:rPr>
      <w:rFonts w:ascii="Bookman Old Style" w:eastAsia="Bookman Old Style" w:hAnsi="Bookman Old Style" w:cs="Bookman Old Style"/>
      <w:color w:val="000000"/>
      <w:spacing w:val="0"/>
      <w:w w:val="100"/>
      <w:position w:val="0"/>
      <w:sz w:val="24"/>
      <w:szCs w:val="24"/>
      <w:shd w:val="clear" w:color="auto" w:fill="FFFFFF"/>
      <w:lang w:val="uk-UA"/>
    </w:rPr>
  </w:style>
  <w:style w:type="character" w:customStyle="1" w:styleId="20">
    <w:name w:val="Основной текст (2)"/>
    <w:rsid w:val="00767B34"/>
    <w:rPr>
      <w:rFonts w:ascii="Bookman Old Style" w:eastAsia="Bookman Old Style" w:hAnsi="Bookman Old Style" w:cs="Bookman Old Style"/>
      <w:b w:val="0"/>
      <w:bCs w:val="0"/>
      <w:i w:val="0"/>
      <w:iCs w:val="0"/>
      <w:smallCaps w:val="0"/>
      <w:strike w:val="0"/>
      <w:color w:val="000000"/>
      <w:spacing w:val="0"/>
      <w:w w:val="100"/>
      <w:position w:val="0"/>
      <w:sz w:val="24"/>
      <w:szCs w:val="24"/>
      <w:u w:val="none"/>
      <w:lang w:val="uk-UA"/>
    </w:rPr>
  </w:style>
  <w:style w:type="paragraph" w:customStyle="1" w:styleId="4">
    <w:name w:val="Основной текст4"/>
    <w:basedOn w:val="a"/>
    <w:link w:val="a4"/>
    <w:rsid w:val="00767B34"/>
    <w:pPr>
      <w:shd w:val="clear" w:color="auto" w:fill="FFFFFF"/>
      <w:suppressAutoHyphens w:val="0"/>
      <w:spacing w:before="600" w:after="240" w:line="288" w:lineRule="exact"/>
      <w:ind w:hanging="560"/>
    </w:pPr>
    <w:rPr>
      <w:rFonts w:ascii="Bookman Old Style" w:eastAsia="Bookman Old Style" w:hAnsi="Bookman Old Style" w:cs="Bookman Old Style"/>
      <w:kern w:val="0"/>
      <w:sz w:val="22"/>
      <w:szCs w:val="22"/>
      <w:lang w:val="uk-UA"/>
    </w:rPr>
  </w:style>
  <w:style w:type="character" w:customStyle="1" w:styleId="Calibri10pt">
    <w:name w:val="Основной текст + Calibri;10 pt;Полужирный"/>
    <w:rsid w:val="00767B34"/>
    <w:rPr>
      <w:rFonts w:ascii="Calibri" w:eastAsia="Calibri" w:hAnsi="Calibri" w:cs="Calibri"/>
      <w:b/>
      <w:bCs/>
      <w:i w:val="0"/>
      <w:iCs w:val="0"/>
      <w:smallCaps w:val="0"/>
      <w:strike w:val="0"/>
      <w:color w:val="000000"/>
      <w:spacing w:val="0"/>
      <w:w w:val="100"/>
      <w:position w:val="0"/>
      <w:sz w:val="20"/>
      <w:szCs w:val="20"/>
      <w:u w:val="none"/>
      <w:shd w:val="clear" w:color="auto" w:fill="FFFFFF"/>
      <w:lang w:val="uk-UA"/>
    </w:rPr>
  </w:style>
  <w:style w:type="character" w:customStyle="1" w:styleId="9pt">
    <w:name w:val="Основной текст + 9 pt;Курсив"/>
    <w:rsid w:val="00767B34"/>
    <w:rPr>
      <w:rFonts w:ascii="Arial" w:eastAsia="Arial" w:hAnsi="Arial" w:cs="Arial"/>
      <w:b w:val="0"/>
      <w:bCs w:val="0"/>
      <w:i/>
      <w:iCs/>
      <w:smallCaps w:val="0"/>
      <w:strike w:val="0"/>
      <w:color w:val="000000"/>
      <w:spacing w:val="0"/>
      <w:w w:val="100"/>
      <w:position w:val="0"/>
      <w:sz w:val="18"/>
      <w:szCs w:val="18"/>
      <w:u w:val="none"/>
      <w:shd w:val="clear" w:color="auto" w:fill="FFFFFF"/>
      <w:lang w:val="uk-UA"/>
    </w:rPr>
  </w:style>
  <w:style w:type="character" w:customStyle="1" w:styleId="Calibri10pt0">
    <w:name w:val="Основной текст + Calibri;10 pt;Полужирный;Курсив"/>
    <w:rsid w:val="00767B34"/>
    <w:rPr>
      <w:rFonts w:ascii="Calibri" w:eastAsia="Calibri" w:hAnsi="Calibri" w:cs="Calibri"/>
      <w:b/>
      <w:bCs/>
      <w:i/>
      <w:iCs/>
      <w:smallCaps w:val="0"/>
      <w:strike w:val="0"/>
      <w:color w:val="000000"/>
      <w:spacing w:val="0"/>
      <w:w w:val="100"/>
      <w:position w:val="0"/>
      <w:sz w:val="20"/>
      <w:szCs w:val="20"/>
      <w:u w:val="none"/>
      <w:shd w:val="clear" w:color="auto" w:fill="FFFFFF"/>
      <w:lang w:val="uk-UA"/>
    </w:rPr>
  </w:style>
  <w:style w:type="paragraph" w:customStyle="1" w:styleId="12">
    <w:name w:val="Основной текст1"/>
    <w:basedOn w:val="a"/>
    <w:rsid w:val="00767B34"/>
    <w:pPr>
      <w:shd w:val="clear" w:color="auto" w:fill="FFFFFF"/>
      <w:suppressAutoHyphens w:val="0"/>
      <w:spacing w:line="250" w:lineRule="exact"/>
      <w:jc w:val="both"/>
    </w:pPr>
    <w:rPr>
      <w:rFonts w:eastAsia="Arial" w:cs="Arial"/>
      <w:color w:val="000000"/>
      <w:kern w:val="0"/>
      <w:sz w:val="17"/>
      <w:szCs w:val="17"/>
      <w:lang w:val="uk-UA" w:eastAsia="uk-UA"/>
    </w:rPr>
  </w:style>
  <w:style w:type="paragraph" w:customStyle="1" w:styleId="13">
    <w:name w:val="Абзац списку1"/>
    <w:basedOn w:val="a"/>
    <w:uiPriority w:val="34"/>
    <w:qFormat/>
    <w:rsid w:val="00767B34"/>
    <w:pPr>
      <w:widowControl/>
      <w:suppressAutoHyphens w:val="0"/>
      <w:spacing w:after="200" w:line="276" w:lineRule="auto"/>
      <w:ind w:left="720"/>
      <w:contextualSpacing/>
    </w:pPr>
    <w:rPr>
      <w:rFonts w:ascii="Calibri" w:eastAsia="Calibri" w:hAnsi="Calibri"/>
      <w:kern w:val="0"/>
      <w:sz w:val="22"/>
      <w:szCs w:val="22"/>
      <w:lang w:val="uk-UA"/>
    </w:rPr>
  </w:style>
  <w:style w:type="paragraph" w:customStyle="1" w:styleId="21">
    <w:name w:val="Основной текст с отступом 21"/>
    <w:basedOn w:val="a"/>
    <w:rsid w:val="00767B34"/>
    <w:pPr>
      <w:ind w:firstLine="720"/>
      <w:jc w:val="both"/>
    </w:pPr>
    <w:rPr>
      <w:lang w:val="uk-UA"/>
    </w:rPr>
  </w:style>
  <w:style w:type="paragraph" w:styleId="a5">
    <w:name w:val="Body Text"/>
    <w:basedOn w:val="a"/>
    <w:link w:val="a6"/>
    <w:semiHidden/>
    <w:rsid w:val="00476056"/>
    <w:pPr>
      <w:spacing w:after="120"/>
    </w:pPr>
  </w:style>
  <w:style w:type="character" w:customStyle="1" w:styleId="a6">
    <w:name w:val="Основний текст Знак"/>
    <w:link w:val="a5"/>
    <w:semiHidden/>
    <w:rsid w:val="00476056"/>
    <w:rPr>
      <w:rFonts w:ascii="Arial" w:eastAsia="Lucida Sans Unicode" w:hAnsi="Arial" w:cs="Times New Roman"/>
      <w:kern w:val="1"/>
      <w:sz w:val="20"/>
      <w:szCs w:val="24"/>
      <w:lang w:val="ru-RU"/>
    </w:rPr>
  </w:style>
  <w:style w:type="paragraph" w:styleId="a7">
    <w:name w:val="Normal (Web)"/>
    <w:basedOn w:val="a"/>
    <w:uiPriority w:val="99"/>
    <w:unhideWhenUsed/>
    <w:rsid w:val="00476056"/>
    <w:pPr>
      <w:widowControl/>
      <w:suppressAutoHyphens w:val="0"/>
      <w:spacing w:before="100" w:beforeAutospacing="1" w:after="100" w:afterAutospacing="1"/>
    </w:pPr>
    <w:rPr>
      <w:rFonts w:ascii="Times New Roman" w:eastAsia="Times New Roman" w:hAnsi="Times New Roman"/>
      <w:kern w:val="0"/>
      <w:sz w:val="24"/>
      <w:lang w:eastAsia="ru-RU"/>
    </w:rPr>
  </w:style>
  <w:style w:type="character" w:customStyle="1" w:styleId="Absatz-Standardschriftart">
    <w:name w:val="Absatz-Standardschriftart"/>
    <w:rsid w:val="000313E3"/>
  </w:style>
  <w:style w:type="character" w:customStyle="1" w:styleId="field-content">
    <w:name w:val="field-content"/>
    <w:basedOn w:val="a0"/>
    <w:rsid w:val="00FC0BCF"/>
  </w:style>
  <w:style w:type="character" w:customStyle="1" w:styleId="rvts0">
    <w:name w:val="rvts0"/>
    <w:basedOn w:val="a0"/>
    <w:rsid w:val="007B5533"/>
  </w:style>
  <w:style w:type="character" w:customStyle="1" w:styleId="10">
    <w:name w:val="Заголовок 1 Знак"/>
    <w:link w:val="1"/>
    <w:uiPriority w:val="99"/>
    <w:rsid w:val="00EF3213"/>
    <w:rPr>
      <w:rFonts w:ascii="Times New Roman" w:eastAsia="Times New Roman" w:hAnsi="Times New Roman"/>
      <w:b/>
      <w:bCs/>
      <w:sz w:val="24"/>
      <w:szCs w:val="24"/>
      <w:lang w:val="uk-UA"/>
    </w:rPr>
  </w:style>
  <w:style w:type="character" w:styleId="a8">
    <w:name w:val="Emphasis"/>
    <w:qFormat/>
    <w:rsid w:val="00EF3213"/>
    <w:rPr>
      <w:i/>
      <w:iCs/>
    </w:rPr>
  </w:style>
  <w:style w:type="character" w:customStyle="1" w:styleId="a9">
    <w:name w:val="Символ нумерации"/>
    <w:rsid w:val="00CF1EF2"/>
  </w:style>
  <w:style w:type="character" w:customStyle="1" w:styleId="c-committee-personposition">
    <w:name w:val="c-committee-person__position"/>
    <w:rsid w:val="008F0BCF"/>
  </w:style>
  <w:style w:type="character" w:customStyle="1" w:styleId="WW8Num1z0">
    <w:name w:val="WW8Num1z0"/>
    <w:rsid w:val="006A3DBC"/>
    <w:rPr>
      <w:rFonts w:ascii="Times New Roman" w:eastAsia="Calibri" w:hAnsi="Times New Roman" w:cs="Times New Roman" w:hint="default"/>
    </w:rPr>
  </w:style>
  <w:style w:type="paragraph" w:styleId="aa">
    <w:name w:val="No Spacing"/>
    <w:uiPriority w:val="1"/>
    <w:qFormat/>
    <w:rsid w:val="006A3DBC"/>
    <w:pPr>
      <w:widowControl w:val="0"/>
      <w:suppressAutoHyphens/>
    </w:pPr>
    <w:rPr>
      <w:rFonts w:ascii="Arial" w:eastAsia="Lucida Sans Unicode" w:hAnsi="Arial" w:cs="Arial"/>
      <w:kern w:val="2"/>
      <w:szCs w:val="24"/>
      <w:lang w:val="ru-RU" w:eastAsia="zh-CN"/>
    </w:rPr>
  </w:style>
  <w:style w:type="character" w:styleId="ab">
    <w:name w:val="annotation reference"/>
    <w:basedOn w:val="a0"/>
    <w:uiPriority w:val="99"/>
    <w:semiHidden/>
    <w:unhideWhenUsed/>
    <w:rsid w:val="009A556E"/>
    <w:rPr>
      <w:sz w:val="16"/>
      <w:szCs w:val="16"/>
    </w:rPr>
  </w:style>
  <w:style w:type="paragraph" w:styleId="ac">
    <w:name w:val="annotation text"/>
    <w:basedOn w:val="a"/>
    <w:link w:val="ad"/>
    <w:uiPriority w:val="99"/>
    <w:semiHidden/>
    <w:unhideWhenUsed/>
    <w:rsid w:val="009A556E"/>
    <w:rPr>
      <w:szCs w:val="20"/>
    </w:rPr>
  </w:style>
  <w:style w:type="character" w:customStyle="1" w:styleId="ad">
    <w:name w:val="Текст примітки Знак"/>
    <w:basedOn w:val="a0"/>
    <w:link w:val="ac"/>
    <w:uiPriority w:val="99"/>
    <w:semiHidden/>
    <w:rsid w:val="009A556E"/>
    <w:rPr>
      <w:rFonts w:ascii="Arial" w:eastAsia="Lucida Sans Unicode" w:hAnsi="Arial"/>
      <w:kern w:val="1"/>
      <w:lang w:val="ru-RU" w:eastAsia="en-US"/>
    </w:rPr>
  </w:style>
  <w:style w:type="paragraph" w:styleId="ae">
    <w:name w:val="annotation subject"/>
    <w:basedOn w:val="ac"/>
    <w:next w:val="ac"/>
    <w:link w:val="af"/>
    <w:uiPriority w:val="99"/>
    <w:semiHidden/>
    <w:unhideWhenUsed/>
    <w:rsid w:val="009A556E"/>
    <w:rPr>
      <w:b/>
      <w:bCs/>
    </w:rPr>
  </w:style>
  <w:style w:type="character" w:customStyle="1" w:styleId="af">
    <w:name w:val="Тема примітки Знак"/>
    <w:basedOn w:val="ad"/>
    <w:link w:val="ae"/>
    <w:uiPriority w:val="99"/>
    <w:semiHidden/>
    <w:rsid w:val="009A556E"/>
    <w:rPr>
      <w:rFonts w:ascii="Arial" w:eastAsia="Lucida Sans Unicode" w:hAnsi="Arial"/>
      <w:b/>
      <w:bCs/>
      <w:kern w:val="1"/>
      <w:lang w:val="ru-RU" w:eastAsia="en-US"/>
    </w:rPr>
  </w:style>
  <w:style w:type="paragraph" w:styleId="af0">
    <w:name w:val="Revision"/>
    <w:hidden/>
    <w:uiPriority w:val="99"/>
    <w:semiHidden/>
    <w:rsid w:val="00EB7CAD"/>
    <w:rPr>
      <w:rFonts w:ascii="Arial" w:eastAsia="Lucida Sans Unicode" w:hAnsi="Arial"/>
      <w:kern w:val="1"/>
      <w:szCs w:val="24"/>
      <w:lang w:val="ru-RU" w:eastAsia="en-US"/>
    </w:rPr>
  </w:style>
  <w:style w:type="paragraph" w:styleId="af1">
    <w:name w:val="header"/>
    <w:basedOn w:val="a"/>
    <w:link w:val="af2"/>
    <w:uiPriority w:val="99"/>
    <w:unhideWhenUsed/>
    <w:rsid w:val="007A28BA"/>
    <w:pPr>
      <w:tabs>
        <w:tab w:val="center" w:pos="4819"/>
        <w:tab w:val="right" w:pos="9639"/>
      </w:tabs>
    </w:pPr>
  </w:style>
  <w:style w:type="character" w:customStyle="1" w:styleId="af2">
    <w:name w:val="Верхній колонтитул Знак"/>
    <w:basedOn w:val="a0"/>
    <w:link w:val="af1"/>
    <w:uiPriority w:val="99"/>
    <w:rsid w:val="007A28BA"/>
    <w:rPr>
      <w:rFonts w:ascii="Arial" w:eastAsia="Lucida Sans Unicode" w:hAnsi="Arial"/>
      <w:kern w:val="1"/>
      <w:szCs w:val="24"/>
      <w:lang w:val="ru-RU" w:eastAsia="en-US"/>
    </w:rPr>
  </w:style>
  <w:style w:type="paragraph" w:styleId="af3">
    <w:name w:val="footer"/>
    <w:basedOn w:val="a"/>
    <w:link w:val="af4"/>
    <w:uiPriority w:val="99"/>
    <w:unhideWhenUsed/>
    <w:rsid w:val="007A28BA"/>
    <w:pPr>
      <w:tabs>
        <w:tab w:val="center" w:pos="4819"/>
        <w:tab w:val="right" w:pos="9639"/>
      </w:tabs>
    </w:pPr>
  </w:style>
  <w:style w:type="character" w:customStyle="1" w:styleId="af4">
    <w:name w:val="Нижній колонтитул Знак"/>
    <w:basedOn w:val="a0"/>
    <w:link w:val="af3"/>
    <w:uiPriority w:val="99"/>
    <w:rsid w:val="007A28BA"/>
    <w:rPr>
      <w:rFonts w:ascii="Arial" w:eastAsia="Lucida Sans Unicode" w:hAnsi="Arial"/>
      <w:kern w:val="1"/>
      <w:szCs w:val="24"/>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0207252">
      <w:bodyDiv w:val="1"/>
      <w:marLeft w:val="0"/>
      <w:marRight w:val="0"/>
      <w:marTop w:val="0"/>
      <w:marBottom w:val="0"/>
      <w:divBdr>
        <w:top w:val="none" w:sz="0" w:space="0" w:color="auto"/>
        <w:left w:val="none" w:sz="0" w:space="0" w:color="auto"/>
        <w:bottom w:val="none" w:sz="0" w:space="0" w:color="auto"/>
        <w:right w:val="none" w:sz="0" w:space="0" w:color="auto"/>
      </w:divBdr>
    </w:div>
    <w:div w:id="685860827">
      <w:bodyDiv w:val="1"/>
      <w:marLeft w:val="0"/>
      <w:marRight w:val="0"/>
      <w:marTop w:val="0"/>
      <w:marBottom w:val="0"/>
      <w:divBdr>
        <w:top w:val="none" w:sz="0" w:space="0" w:color="auto"/>
        <w:left w:val="none" w:sz="0" w:space="0" w:color="auto"/>
        <w:bottom w:val="none" w:sz="0" w:space="0" w:color="auto"/>
        <w:right w:val="none" w:sz="0" w:space="0" w:color="auto"/>
      </w:divBdr>
    </w:div>
    <w:div w:id="807747067">
      <w:bodyDiv w:val="1"/>
      <w:marLeft w:val="0"/>
      <w:marRight w:val="0"/>
      <w:marTop w:val="0"/>
      <w:marBottom w:val="0"/>
      <w:divBdr>
        <w:top w:val="none" w:sz="0" w:space="0" w:color="auto"/>
        <w:left w:val="none" w:sz="0" w:space="0" w:color="auto"/>
        <w:bottom w:val="none" w:sz="0" w:space="0" w:color="auto"/>
        <w:right w:val="none" w:sz="0" w:space="0" w:color="auto"/>
      </w:divBdr>
    </w:div>
    <w:div w:id="883130317">
      <w:bodyDiv w:val="1"/>
      <w:marLeft w:val="0"/>
      <w:marRight w:val="0"/>
      <w:marTop w:val="0"/>
      <w:marBottom w:val="0"/>
      <w:divBdr>
        <w:top w:val="none" w:sz="0" w:space="0" w:color="auto"/>
        <w:left w:val="none" w:sz="0" w:space="0" w:color="auto"/>
        <w:bottom w:val="none" w:sz="0" w:space="0" w:color="auto"/>
        <w:right w:val="none" w:sz="0" w:space="0" w:color="auto"/>
      </w:divBdr>
    </w:div>
    <w:div w:id="1617638147">
      <w:bodyDiv w:val="1"/>
      <w:marLeft w:val="0"/>
      <w:marRight w:val="0"/>
      <w:marTop w:val="0"/>
      <w:marBottom w:val="0"/>
      <w:divBdr>
        <w:top w:val="none" w:sz="0" w:space="0" w:color="auto"/>
        <w:left w:val="none" w:sz="0" w:space="0" w:color="auto"/>
        <w:bottom w:val="none" w:sz="0" w:space="0" w:color="auto"/>
        <w:right w:val="none" w:sz="0" w:space="0" w:color="auto"/>
      </w:divBdr>
    </w:div>
    <w:div w:id="174374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4121</Words>
  <Characters>2350</Characters>
  <Application>Microsoft Office Word</Application>
  <DocSecurity>0</DocSecurity>
  <Lines>19</Lines>
  <Paragraphs>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6459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dc:creator>
  <cp:keywords/>
  <cp:lastModifiedBy>Пользователь</cp:lastModifiedBy>
  <cp:revision>5</cp:revision>
  <cp:lastPrinted>2025-11-10T14:13:00Z</cp:lastPrinted>
  <dcterms:created xsi:type="dcterms:W3CDTF">2026-01-16T09:06:00Z</dcterms:created>
  <dcterms:modified xsi:type="dcterms:W3CDTF">2026-01-16T09:14:00Z</dcterms:modified>
</cp:coreProperties>
</file>