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D18CF" w14:textId="77777777" w:rsidR="008405CF" w:rsidRPr="00A251EB" w:rsidRDefault="008405CF" w:rsidP="00537BEA">
      <w:pPr>
        <w:spacing w:after="0" w:line="240" w:lineRule="auto"/>
        <w:rPr>
          <w:rFonts w:ascii="Times New Roman" w:hAnsi="Times New Roman" w:cs="Times New Roman"/>
          <w:b/>
          <w:sz w:val="28"/>
          <w:szCs w:val="28"/>
          <w:lang w:val="en-US"/>
        </w:rPr>
      </w:pPr>
    </w:p>
    <w:p w14:paraId="6EAD7DEF" w14:textId="77777777" w:rsidR="00870499" w:rsidRPr="00C51DE3" w:rsidRDefault="00870499" w:rsidP="003D46E3">
      <w:pPr>
        <w:spacing w:after="0" w:line="240" w:lineRule="auto"/>
        <w:jc w:val="center"/>
        <w:rPr>
          <w:rFonts w:ascii="Times New Roman" w:hAnsi="Times New Roman" w:cs="Times New Roman"/>
          <w:b/>
          <w:sz w:val="28"/>
          <w:szCs w:val="28"/>
          <w:lang w:val="uk-UA"/>
        </w:rPr>
      </w:pPr>
      <w:r w:rsidRPr="00C51DE3">
        <w:rPr>
          <w:rFonts w:ascii="Times New Roman" w:hAnsi="Times New Roman" w:cs="Times New Roman"/>
          <w:b/>
          <w:sz w:val="28"/>
          <w:szCs w:val="28"/>
          <w:lang w:val="uk-UA"/>
        </w:rPr>
        <w:t>Пояснювальна записка</w:t>
      </w:r>
    </w:p>
    <w:p w14:paraId="10C537A2" w14:textId="77777777" w:rsidR="003D46E3" w:rsidRPr="00C51DE3" w:rsidRDefault="00870499" w:rsidP="003D46E3">
      <w:pPr>
        <w:spacing w:after="0" w:line="240" w:lineRule="auto"/>
        <w:jc w:val="center"/>
        <w:rPr>
          <w:rFonts w:ascii="Times New Roman" w:hAnsi="Times New Roman" w:cs="Times New Roman"/>
          <w:b/>
          <w:sz w:val="28"/>
          <w:szCs w:val="28"/>
        </w:rPr>
      </w:pPr>
      <w:r w:rsidRPr="00C51DE3">
        <w:rPr>
          <w:rFonts w:ascii="Times New Roman" w:hAnsi="Times New Roman" w:cs="Times New Roman"/>
          <w:b/>
          <w:sz w:val="28"/>
          <w:szCs w:val="28"/>
          <w:lang w:val="uk-UA"/>
        </w:rPr>
        <w:t xml:space="preserve">до проєкту рішення міської ради </w:t>
      </w:r>
    </w:p>
    <w:p w14:paraId="78F3F46D" w14:textId="77777777" w:rsidR="004E3FC0" w:rsidRPr="00C51DE3" w:rsidRDefault="00870499" w:rsidP="004E3FC0">
      <w:pPr>
        <w:ind w:right="-1"/>
        <w:jc w:val="center"/>
        <w:rPr>
          <w:rFonts w:ascii="Times New Roman" w:hAnsi="Times New Roman" w:cs="Times New Roman"/>
          <w:b/>
          <w:sz w:val="28"/>
          <w:szCs w:val="28"/>
          <w:lang w:val="uk-UA"/>
        </w:rPr>
      </w:pPr>
      <w:r w:rsidRPr="00C51DE3">
        <w:rPr>
          <w:rFonts w:ascii="Times New Roman" w:hAnsi="Times New Roman" w:cs="Times New Roman"/>
          <w:b/>
          <w:sz w:val="28"/>
          <w:szCs w:val="28"/>
          <w:lang w:val="uk-UA"/>
        </w:rPr>
        <w:t>«</w:t>
      </w:r>
      <w:r w:rsidR="004E3FC0" w:rsidRPr="00C51DE3">
        <w:rPr>
          <w:rFonts w:ascii="Times New Roman" w:hAnsi="Times New Roman" w:cs="Times New Roman"/>
          <w:b/>
          <w:sz w:val="28"/>
          <w:szCs w:val="28"/>
        </w:rPr>
        <w:t xml:space="preserve">Про </w:t>
      </w:r>
      <w:proofErr w:type="spellStart"/>
      <w:r w:rsidR="004E3FC0" w:rsidRPr="00C51DE3">
        <w:rPr>
          <w:rFonts w:ascii="Times New Roman" w:hAnsi="Times New Roman" w:cs="Times New Roman"/>
          <w:b/>
          <w:sz w:val="28"/>
          <w:szCs w:val="28"/>
        </w:rPr>
        <w:t>затвердження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рішень</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комісії</w:t>
      </w:r>
      <w:proofErr w:type="spellEnd"/>
      <w:r w:rsidR="004E3FC0" w:rsidRPr="00C51DE3">
        <w:rPr>
          <w:rFonts w:ascii="Times New Roman" w:hAnsi="Times New Roman" w:cs="Times New Roman"/>
          <w:b/>
          <w:sz w:val="28"/>
          <w:szCs w:val="28"/>
        </w:rPr>
        <w:t xml:space="preserve"> з </w:t>
      </w:r>
      <w:proofErr w:type="spellStart"/>
      <w:r w:rsidR="004E3FC0" w:rsidRPr="00C51DE3">
        <w:rPr>
          <w:rFonts w:ascii="Times New Roman" w:hAnsi="Times New Roman" w:cs="Times New Roman"/>
          <w:b/>
          <w:sz w:val="28"/>
          <w:szCs w:val="28"/>
        </w:rPr>
        <w:t>розгляду</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питань</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щодо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надання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допомоги</w:t>
      </w:r>
      <w:proofErr w:type="spellEnd"/>
      <w:r w:rsidR="004E3FC0" w:rsidRPr="00C51DE3">
        <w:rPr>
          <w:rFonts w:ascii="Times New Roman" w:hAnsi="Times New Roman" w:cs="Times New Roman"/>
          <w:b/>
          <w:sz w:val="28"/>
          <w:szCs w:val="28"/>
        </w:rPr>
        <w:t xml:space="preserve"> для </w:t>
      </w:r>
      <w:proofErr w:type="spellStart"/>
      <w:r w:rsidR="004E3FC0" w:rsidRPr="00C51DE3">
        <w:rPr>
          <w:rFonts w:ascii="Times New Roman" w:hAnsi="Times New Roman" w:cs="Times New Roman"/>
          <w:b/>
          <w:sz w:val="28"/>
          <w:szCs w:val="28"/>
        </w:rPr>
        <w:t>вирішення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житлового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питання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окремим</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категоріям</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внутрішньо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переміщених</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осіб</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що</w:t>
      </w:r>
      <w:proofErr w:type="spellEnd"/>
      <w:r w:rsidR="004E3FC0" w:rsidRPr="00C51DE3">
        <w:rPr>
          <w:rFonts w:ascii="Times New Roman" w:hAnsi="Times New Roman" w:cs="Times New Roman"/>
          <w:b/>
          <w:sz w:val="28"/>
          <w:szCs w:val="28"/>
        </w:rPr>
        <w:t xml:space="preserve"> проживали на </w:t>
      </w:r>
      <w:proofErr w:type="spellStart"/>
      <w:r w:rsidR="004E3FC0" w:rsidRPr="00C51DE3">
        <w:rPr>
          <w:rFonts w:ascii="Times New Roman" w:hAnsi="Times New Roman" w:cs="Times New Roman"/>
          <w:b/>
          <w:sz w:val="28"/>
          <w:szCs w:val="28"/>
        </w:rPr>
        <w:t>тимчасово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окупованій</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території</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від</w:t>
      </w:r>
      <w:proofErr w:type="spellEnd"/>
      <w:r w:rsidR="004E3FC0" w:rsidRPr="00C51DE3">
        <w:rPr>
          <w:rFonts w:ascii="Times New Roman" w:hAnsi="Times New Roman" w:cs="Times New Roman"/>
          <w:b/>
          <w:sz w:val="28"/>
          <w:szCs w:val="28"/>
        </w:rPr>
        <w:t xml:space="preserve"> 22.01.2026</w:t>
      </w:r>
      <w:r w:rsidR="004E3FC0" w:rsidRPr="00C51DE3">
        <w:rPr>
          <w:rFonts w:ascii="Times New Roman" w:hAnsi="Times New Roman" w:cs="Times New Roman"/>
          <w:b/>
          <w:sz w:val="28"/>
          <w:szCs w:val="28"/>
          <w:lang w:val="uk-UA"/>
        </w:rPr>
        <w:t>»</w:t>
      </w:r>
    </w:p>
    <w:p w14:paraId="41F4EABD" w14:textId="77777777" w:rsidR="00870499" w:rsidRPr="000644B3" w:rsidRDefault="004E3FC0" w:rsidP="00A85B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П</w:t>
      </w:r>
      <w:r w:rsidR="00870499" w:rsidRPr="000644B3">
        <w:rPr>
          <w:rFonts w:ascii="Times New Roman" w:hAnsi="Times New Roman" w:cs="Times New Roman"/>
          <w:b/>
          <w:sz w:val="28"/>
          <w:szCs w:val="28"/>
          <w:lang w:val="uk-UA"/>
        </w:rPr>
        <w:t>отреба і мета прийняття рішення:</w:t>
      </w:r>
      <w:r w:rsidR="00870499" w:rsidRPr="000644B3">
        <w:rPr>
          <w:rFonts w:ascii="Times New Roman" w:hAnsi="Times New Roman" w:cs="Times New Roman"/>
          <w:sz w:val="28"/>
          <w:szCs w:val="28"/>
          <w:lang w:val="uk-UA"/>
        </w:rPr>
        <w:t xml:space="preserve"> </w:t>
      </w:r>
    </w:p>
    <w:p w14:paraId="6BDE3949" w14:textId="274F46D2" w:rsidR="005836C0" w:rsidRDefault="00B444D3" w:rsidP="004E3FC0">
      <w:pPr>
        <w:pStyle w:val="a3"/>
        <w:spacing w:after="0" w:line="240" w:lineRule="auto"/>
        <w:ind w:firstLine="567"/>
        <w:jc w:val="both"/>
        <w:rPr>
          <w:szCs w:val="28"/>
        </w:rPr>
      </w:pPr>
      <w:r w:rsidRPr="004E3FC0">
        <w:rPr>
          <w:szCs w:val="28"/>
        </w:rPr>
        <w:t>Пропонований проєкт рішення передбачає</w:t>
      </w:r>
      <w:r w:rsidR="004E3FC0" w:rsidRPr="004E3FC0">
        <w:rPr>
          <w:szCs w:val="28"/>
        </w:rPr>
        <w:t xml:space="preserve"> вико</w:t>
      </w:r>
      <w:r w:rsidR="00B01919">
        <w:rPr>
          <w:szCs w:val="28"/>
        </w:rPr>
        <w:t>на</w:t>
      </w:r>
      <w:r w:rsidR="00A251EB">
        <w:rPr>
          <w:szCs w:val="28"/>
        </w:rPr>
        <w:t xml:space="preserve">ння п. 12 постанови Кабінету </w:t>
      </w:r>
      <w:r w:rsidR="00A251EB" w:rsidRPr="00A251EB">
        <w:rPr>
          <w:szCs w:val="28"/>
        </w:rPr>
        <w:t>М</w:t>
      </w:r>
      <w:r w:rsidR="004E3FC0" w:rsidRPr="004E3FC0">
        <w:rPr>
          <w:szCs w:val="28"/>
        </w:rPr>
        <w:t>іністрів України  від 22 вересня 2025 року № 1176 «</w:t>
      </w:r>
      <w:r w:rsidR="004E3FC0" w:rsidRPr="004E3FC0">
        <w:rPr>
          <w:bCs w:val="0"/>
          <w:szCs w:val="28"/>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E3FC0" w:rsidRPr="004E3FC0">
        <w:rPr>
          <w:szCs w:val="28"/>
        </w:rPr>
        <w:t>»</w:t>
      </w:r>
      <w:r w:rsidR="009F0665">
        <w:rPr>
          <w:szCs w:val="28"/>
        </w:rPr>
        <w:t xml:space="preserve">. </w:t>
      </w:r>
      <w:r w:rsidR="00E85802">
        <w:rPr>
          <w:szCs w:val="28"/>
        </w:rPr>
        <w:t>Р</w:t>
      </w:r>
      <w:r w:rsidR="00E85802" w:rsidRPr="006A6CCE">
        <w:rPr>
          <w:szCs w:val="28"/>
        </w:rPr>
        <w:t>ішення</w:t>
      </w:r>
      <w:r w:rsidR="00E85802">
        <w:rPr>
          <w:szCs w:val="28"/>
        </w:rPr>
        <w:t>м</w:t>
      </w:r>
      <w:r w:rsidR="00E85802" w:rsidRPr="006A6CCE">
        <w:rPr>
          <w:szCs w:val="28"/>
        </w:rPr>
        <w:t xml:space="preserve"> Луцької міської ради від </w:t>
      </w:r>
      <w:r w:rsidR="00E85802">
        <w:rPr>
          <w:szCs w:val="28"/>
        </w:rPr>
        <w:t>22.12.2025</w:t>
      </w:r>
      <w:r w:rsidR="00E85802" w:rsidRPr="006A6CCE">
        <w:rPr>
          <w:szCs w:val="28"/>
        </w:rPr>
        <w:t xml:space="preserve"> № </w:t>
      </w:r>
      <w:r w:rsidR="00E85802">
        <w:rPr>
          <w:szCs w:val="28"/>
        </w:rPr>
        <w:t>86/99 було створено К</w:t>
      </w:r>
      <w:r w:rsidR="00A251EB">
        <w:rPr>
          <w:szCs w:val="28"/>
        </w:rPr>
        <w:t>омісію</w:t>
      </w:r>
      <w:r w:rsidR="00E85802" w:rsidRPr="006A6CCE">
        <w:rPr>
          <w:szCs w:val="28"/>
        </w:rPr>
        <w:t xml:space="preserve"> з розгляду питань щодо надання </w:t>
      </w:r>
      <w:r w:rsidR="00E85802">
        <w:rPr>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p>
    <w:p w14:paraId="4748A38C" w14:textId="3F561422" w:rsidR="00E85802" w:rsidRDefault="00E85802" w:rsidP="004E3FC0">
      <w:pPr>
        <w:pStyle w:val="a3"/>
        <w:spacing w:after="0" w:line="240" w:lineRule="auto"/>
        <w:ind w:firstLine="567"/>
        <w:jc w:val="both"/>
        <w:rPr>
          <w:szCs w:val="28"/>
        </w:rPr>
      </w:pPr>
      <w:r>
        <w:rPr>
          <w:szCs w:val="28"/>
        </w:rPr>
        <w:t>На засідання коміс</w:t>
      </w:r>
      <w:r w:rsidR="00BB028D">
        <w:rPr>
          <w:szCs w:val="28"/>
        </w:rPr>
        <w:t xml:space="preserve">ії, яке відбулося 22 січня 2026 </w:t>
      </w:r>
      <w:r>
        <w:rPr>
          <w:szCs w:val="28"/>
        </w:rPr>
        <w:t>року було винесено на розгляд 80 заяв про надання допомоги для вирішення житлового питання.</w:t>
      </w:r>
    </w:p>
    <w:p w14:paraId="48B71FC7" w14:textId="2B6ECD3B" w:rsidR="00E85802" w:rsidRDefault="00E85802" w:rsidP="004E3FC0">
      <w:pPr>
        <w:pStyle w:val="a3"/>
        <w:spacing w:after="0" w:line="240" w:lineRule="auto"/>
        <w:ind w:firstLine="567"/>
        <w:jc w:val="both"/>
        <w:rPr>
          <w:szCs w:val="28"/>
        </w:rPr>
      </w:pPr>
      <w:r>
        <w:rPr>
          <w:szCs w:val="28"/>
        </w:rPr>
        <w:t xml:space="preserve">У пункті 12 </w:t>
      </w:r>
      <w:r w:rsidR="00C51DE3">
        <w:rPr>
          <w:szCs w:val="28"/>
        </w:rPr>
        <w:t>зазначено</w:t>
      </w:r>
      <w:r>
        <w:rPr>
          <w:szCs w:val="28"/>
        </w:rPr>
        <w:t xml:space="preserve"> що рішення комісії підлягає затвердженню рішенням уповн</w:t>
      </w:r>
      <w:r w:rsidR="00A251EB">
        <w:rPr>
          <w:szCs w:val="28"/>
        </w:rPr>
        <w:t xml:space="preserve">оваженого органу </w:t>
      </w:r>
      <w:bookmarkStart w:id="0" w:name="_GoBack"/>
      <w:bookmarkEnd w:id="0"/>
      <w:r>
        <w:rPr>
          <w:szCs w:val="28"/>
        </w:rPr>
        <w:t>не пізніше ніж через п’</w:t>
      </w:r>
      <w:r w:rsidR="00C51DE3">
        <w:rPr>
          <w:szCs w:val="28"/>
        </w:rPr>
        <w:t>ять робочих днів з дн</w:t>
      </w:r>
      <w:r>
        <w:rPr>
          <w:szCs w:val="28"/>
        </w:rPr>
        <w:t>я прийняття такого рішення.</w:t>
      </w:r>
    </w:p>
    <w:p w14:paraId="3C73BE1D" w14:textId="77777777" w:rsidR="004E3FC0" w:rsidRDefault="004E3FC0" w:rsidP="004E3FC0">
      <w:pPr>
        <w:pStyle w:val="a3"/>
        <w:spacing w:after="0" w:line="240" w:lineRule="auto"/>
        <w:ind w:firstLine="567"/>
        <w:jc w:val="both"/>
        <w:rPr>
          <w:szCs w:val="28"/>
        </w:rPr>
      </w:pPr>
    </w:p>
    <w:p w14:paraId="3F514470" w14:textId="77777777" w:rsidR="00883401" w:rsidRPr="00486991" w:rsidRDefault="00883401" w:rsidP="00883401">
      <w:pPr>
        <w:pStyle w:val="a3"/>
        <w:spacing w:after="0" w:line="240" w:lineRule="auto"/>
        <w:ind w:firstLine="567"/>
        <w:jc w:val="both"/>
        <w:rPr>
          <w:szCs w:val="28"/>
        </w:rPr>
      </w:pPr>
      <w:r w:rsidRPr="00486991">
        <w:rPr>
          <w:b/>
          <w:szCs w:val="28"/>
        </w:rPr>
        <w:t>Прогнозовані суспільні, економічні, фінансові та юридичні наслідки прийняття рішення:</w:t>
      </w:r>
      <w:r w:rsidRPr="00486991">
        <w:rPr>
          <w:szCs w:val="28"/>
        </w:rPr>
        <w:t xml:space="preserve"> </w:t>
      </w:r>
    </w:p>
    <w:p w14:paraId="2BBB57BA" w14:textId="5E80BDCB" w:rsidR="000F76D2" w:rsidRDefault="00E85802" w:rsidP="000F76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w:t>
      </w:r>
      <w:r w:rsidR="00C51DE3">
        <w:rPr>
          <w:rFonts w:ascii="Times New Roman" w:hAnsi="Times New Roman" w:cs="Times New Roman"/>
          <w:sz w:val="28"/>
          <w:szCs w:val="28"/>
          <w:lang w:val="uk-UA"/>
        </w:rPr>
        <w:t>ийняття да</w:t>
      </w:r>
      <w:r>
        <w:rPr>
          <w:rFonts w:ascii="Times New Roman" w:hAnsi="Times New Roman" w:cs="Times New Roman"/>
          <w:sz w:val="28"/>
          <w:szCs w:val="28"/>
          <w:lang w:val="uk-UA"/>
        </w:rPr>
        <w:t xml:space="preserve">ного рішення унеможливить </w:t>
      </w:r>
      <w:r w:rsidR="00C51DE3">
        <w:rPr>
          <w:rFonts w:ascii="Times New Roman" w:hAnsi="Times New Roman" w:cs="Times New Roman"/>
          <w:sz w:val="28"/>
          <w:szCs w:val="28"/>
          <w:lang w:val="uk-UA"/>
        </w:rPr>
        <w:t>порушення строків затвердження рішень комісії уповноваженим органом визначеним</w:t>
      </w:r>
      <w:r w:rsidR="00A251EB">
        <w:rPr>
          <w:rFonts w:ascii="Times New Roman" w:hAnsi="Times New Roman" w:cs="Times New Roman"/>
          <w:sz w:val="28"/>
          <w:szCs w:val="28"/>
          <w:lang w:val="uk-UA"/>
        </w:rPr>
        <w:t xml:space="preserve"> пунктом 12 постанови Кабінету М</w:t>
      </w:r>
      <w:r w:rsidR="00C51DE3">
        <w:rPr>
          <w:rFonts w:ascii="Times New Roman" w:hAnsi="Times New Roman" w:cs="Times New Roman"/>
          <w:sz w:val="28"/>
          <w:szCs w:val="28"/>
          <w:lang w:val="uk-UA"/>
        </w:rPr>
        <w:t>іністрів України.</w:t>
      </w:r>
    </w:p>
    <w:p w14:paraId="4D2148A5" w14:textId="77777777" w:rsidR="00537BEA" w:rsidRPr="000644B3" w:rsidRDefault="00537BEA" w:rsidP="000F76D2">
      <w:pPr>
        <w:spacing w:after="0" w:line="240" w:lineRule="auto"/>
        <w:jc w:val="both"/>
        <w:rPr>
          <w:rFonts w:ascii="Times New Roman" w:hAnsi="Times New Roman" w:cs="Times New Roman"/>
          <w:sz w:val="28"/>
          <w:szCs w:val="28"/>
          <w:lang w:val="uk-UA"/>
        </w:rPr>
      </w:pPr>
    </w:p>
    <w:p w14:paraId="10ECC620" w14:textId="77777777" w:rsidR="00557EBC" w:rsidRDefault="00557EBC" w:rsidP="006E1F0C">
      <w:pPr>
        <w:spacing w:after="0" w:line="240" w:lineRule="auto"/>
        <w:jc w:val="both"/>
        <w:rPr>
          <w:rFonts w:ascii="Times New Roman" w:hAnsi="Times New Roman" w:cs="Times New Roman"/>
          <w:sz w:val="28"/>
          <w:szCs w:val="28"/>
          <w:lang w:val="uk-UA"/>
        </w:rPr>
      </w:pPr>
    </w:p>
    <w:p w14:paraId="6679677B" w14:textId="77777777" w:rsidR="00557EBC" w:rsidRDefault="006E10DA" w:rsidP="006E1F0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870499" w:rsidRPr="000644B3">
        <w:rPr>
          <w:rFonts w:ascii="Times New Roman" w:hAnsi="Times New Roman" w:cs="Times New Roman"/>
          <w:sz w:val="28"/>
          <w:szCs w:val="28"/>
          <w:lang w:val="uk-UA"/>
        </w:rPr>
        <w:t>иректор департаменту</w:t>
      </w:r>
      <w:r w:rsidR="00557EBC">
        <w:rPr>
          <w:rFonts w:ascii="Times New Roman" w:hAnsi="Times New Roman" w:cs="Times New Roman"/>
          <w:sz w:val="28"/>
          <w:szCs w:val="28"/>
          <w:lang w:val="uk-UA"/>
        </w:rPr>
        <w:t xml:space="preserve"> </w:t>
      </w:r>
    </w:p>
    <w:p w14:paraId="5A83B9D1" w14:textId="77777777" w:rsidR="00870499" w:rsidRPr="00514D5F" w:rsidRDefault="00870499" w:rsidP="006E1F0C">
      <w:pPr>
        <w:spacing w:after="0" w:line="240" w:lineRule="auto"/>
        <w:jc w:val="both"/>
        <w:rPr>
          <w:rFonts w:ascii="Times New Roman" w:hAnsi="Times New Roman" w:cs="Times New Roman"/>
          <w:sz w:val="28"/>
          <w:szCs w:val="28"/>
          <w:lang w:val="uk-UA"/>
        </w:rPr>
      </w:pPr>
      <w:r w:rsidRPr="000644B3">
        <w:rPr>
          <w:rFonts w:ascii="Times New Roman" w:hAnsi="Times New Roman" w:cs="Times New Roman"/>
          <w:sz w:val="28"/>
          <w:szCs w:val="28"/>
          <w:lang w:val="uk-UA"/>
        </w:rPr>
        <w:t xml:space="preserve">соціальної політики        </w:t>
      </w:r>
      <w:r w:rsidR="000C53AB" w:rsidRPr="000644B3">
        <w:rPr>
          <w:rFonts w:ascii="Times New Roman" w:hAnsi="Times New Roman" w:cs="Times New Roman"/>
          <w:sz w:val="28"/>
          <w:szCs w:val="28"/>
          <w:lang w:val="uk-UA"/>
        </w:rPr>
        <w:t xml:space="preserve">           </w:t>
      </w:r>
      <w:r w:rsidRPr="000644B3">
        <w:rPr>
          <w:rFonts w:ascii="Times New Roman" w:hAnsi="Times New Roman" w:cs="Times New Roman"/>
          <w:sz w:val="28"/>
          <w:szCs w:val="28"/>
          <w:lang w:val="uk-UA"/>
        </w:rPr>
        <w:tab/>
      </w:r>
      <w:r w:rsidR="00A62649" w:rsidRPr="000644B3">
        <w:rPr>
          <w:rFonts w:ascii="Times New Roman" w:hAnsi="Times New Roman" w:cs="Times New Roman"/>
          <w:sz w:val="28"/>
          <w:szCs w:val="28"/>
          <w:lang w:val="uk-UA"/>
        </w:rPr>
        <w:t xml:space="preserve">   </w:t>
      </w:r>
      <w:r w:rsidR="005B4927">
        <w:rPr>
          <w:rFonts w:ascii="Times New Roman" w:hAnsi="Times New Roman" w:cs="Times New Roman"/>
          <w:sz w:val="28"/>
          <w:szCs w:val="28"/>
          <w:lang w:val="uk-UA"/>
        </w:rPr>
        <w:t xml:space="preserve">      </w:t>
      </w:r>
      <w:r w:rsidR="00A62649" w:rsidRPr="000644B3">
        <w:rPr>
          <w:rFonts w:ascii="Times New Roman" w:hAnsi="Times New Roman" w:cs="Times New Roman"/>
          <w:sz w:val="28"/>
          <w:szCs w:val="28"/>
          <w:lang w:val="uk-UA"/>
        </w:rPr>
        <w:t xml:space="preserve"> </w:t>
      </w:r>
      <w:r w:rsidRPr="000644B3">
        <w:rPr>
          <w:rFonts w:ascii="Times New Roman" w:hAnsi="Times New Roman" w:cs="Times New Roman"/>
          <w:sz w:val="28"/>
          <w:szCs w:val="28"/>
          <w:lang w:val="uk-UA"/>
        </w:rPr>
        <w:tab/>
      </w:r>
      <w:r w:rsidR="006E10DA">
        <w:rPr>
          <w:rFonts w:ascii="Times New Roman" w:hAnsi="Times New Roman" w:cs="Times New Roman"/>
          <w:sz w:val="28"/>
          <w:szCs w:val="28"/>
          <w:lang w:val="uk-UA"/>
        </w:rPr>
        <w:t xml:space="preserve"> </w:t>
      </w:r>
      <w:r w:rsidR="00AC19B4">
        <w:rPr>
          <w:rFonts w:ascii="Times New Roman" w:hAnsi="Times New Roman" w:cs="Times New Roman"/>
          <w:sz w:val="28"/>
          <w:szCs w:val="28"/>
          <w:lang w:val="uk-UA"/>
        </w:rPr>
        <w:t xml:space="preserve">                     </w:t>
      </w:r>
      <w:r w:rsidR="006E10DA">
        <w:rPr>
          <w:rFonts w:ascii="Times New Roman" w:hAnsi="Times New Roman" w:cs="Times New Roman"/>
          <w:sz w:val="28"/>
          <w:szCs w:val="28"/>
          <w:lang w:val="uk-UA"/>
        </w:rPr>
        <w:t>Вікторія МАЙБОРОДА</w:t>
      </w:r>
    </w:p>
    <w:sectPr w:rsidR="00870499" w:rsidRPr="00514D5F" w:rsidSect="00544301">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70499"/>
    <w:rsid w:val="0000322D"/>
    <w:rsid w:val="0002016F"/>
    <w:rsid w:val="00024C3E"/>
    <w:rsid w:val="00041860"/>
    <w:rsid w:val="0004725D"/>
    <w:rsid w:val="000644B3"/>
    <w:rsid w:val="00070887"/>
    <w:rsid w:val="000C53AB"/>
    <w:rsid w:val="000F2A17"/>
    <w:rsid w:val="000F3B34"/>
    <w:rsid w:val="000F76D2"/>
    <w:rsid w:val="00105D3B"/>
    <w:rsid w:val="00123585"/>
    <w:rsid w:val="00160662"/>
    <w:rsid w:val="00163CB7"/>
    <w:rsid w:val="00195D95"/>
    <w:rsid w:val="001B16F4"/>
    <w:rsid w:val="00201BF8"/>
    <w:rsid w:val="00201E49"/>
    <w:rsid w:val="00204749"/>
    <w:rsid w:val="00206C3D"/>
    <w:rsid w:val="00345E4F"/>
    <w:rsid w:val="00356D4C"/>
    <w:rsid w:val="00383C7A"/>
    <w:rsid w:val="003D46E3"/>
    <w:rsid w:val="003D4F3E"/>
    <w:rsid w:val="003E1628"/>
    <w:rsid w:val="00427FBA"/>
    <w:rsid w:val="00437BA8"/>
    <w:rsid w:val="00440646"/>
    <w:rsid w:val="00455900"/>
    <w:rsid w:val="00464D81"/>
    <w:rsid w:val="00476166"/>
    <w:rsid w:val="00486991"/>
    <w:rsid w:val="004A7611"/>
    <w:rsid w:val="004B15AD"/>
    <w:rsid w:val="004B5DD6"/>
    <w:rsid w:val="004C2F26"/>
    <w:rsid w:val="004E3FC0"/>
    <w:rsid w:val="004F6F8D"/>
    <w:rsid w:val="005028EA"/>
    <w:rsid w:val="00514D5F"/>
    <w:rsid w:val="00537BEA"/>
    <w:rsid w:val="00544301"/>
    <w:rsid w:val="00557EBC"/>
    <w:rsid w:val="005644E4"/>
    <w:rsid w:val="005836C0"/>
    <w:rsid w:val="00592B66"/>
    <w:rsid w:val="00593AE5"/>
    <w:rsid w:val="005B4927"/>
    <w:rsid w:val="00630A9D"/>
    <w:rsid w:val="00637FE5"/>
    <w:rsid w:val="00642240"/>
    <w:rsid w:val="00655F07"/>
    <w:rsid w:val="006A2BD3"/>
    <w:rsid w:val="006A4207"/>
    <w:rsid w:val="006A55A9"/>
    <w:rsid w:val="006B7F95"/>
    <w:rsid w:val="006D7FFB"/>
    <w:rsid w:val="006E10DA"/>
    <w:rsid w:val="006E1F0C"/>
    <w:rsid w:val="006E7366"/>
    <w:rsid w:val="00732355"/>
    <w:rsid w:val="00743AA8"/>
    <w:rsid w:val="00785076"/>
    <w:rsid w:val="00794E40"/>
    <w:rsid w:val="007A1601"/>
    <w:rsid w:val="007A1D57"/>
    <w:rsid w:val="007A3C5F"/>
    <w:rsid w:val="007B0AA4"/>
    <w:rsid w:val="008008B3"/>
    <w:rsid w:val="00826ED4"/>
    <w:rsid w:val="008405CF"/>
    <w:rsid w:val="0085328A"/>
    <w:rsid w:val="00867830"/>
    <w:rsid w:val="00870499"/>
    <w:rsid w:val="00870A42"/>
    <w:rsid w:val="00883401"/>
    <w:rsid w:val="008A5BA9"/>
    <w:rsid w:val="008C73CB"/>
    <w:rsid w:val="008D0BAA"/>
    <w:rsid w:val="00900432"/>
    <w:rsid w:val="00941950"/>
    <w:rsid w:val="009B165F"/>
    <w:rsid w:val="009F0665"/>
    <w:rsid w:val="00A10144"/>
    <w:rsid w:val="00A226B2"/>
    <w:rsid w:val="00A24C46"/>
    <w:rsid w:val="00A251EB"/>
    <w:rsid w:val="00A41028"/>
    <w:rsid w:val="00A53D54"/>
    <w:rsid w:val="00A56682"/>
    <w:rsid w:val="00A62649"/>
    <w:rsid w:val="00A6613D"/>
    <w:rsid w:val="00A8024C"/>
    <w:rsid w:val="00A85BAD"/>
    <w:rsid w:val="00A93158"/>
    <w:rsid w:val="00AC19B4"/>
    <w:rsid w:val="00AD3440"/>
    <w:rsid w:val="00B01919"/>
    <w:rsid w:val="00B06009"/>
    <w:rsid w:val="00B27D6B"/>
    <w:rsid w:val="00B30C70"/>
    <w:rsid w:val="00B444D3"/>
    <w:rsid w:val="00B552DF"/>
    <w:rsid w:val="00B57311"/>
    <w:rsid w:val="00BB028D"/>
    <w:rsid w:val="00C51DE3"/>
    <w:rsid w:val="00C73F9E"/>
    <w:rsid w:val="00CA0F20"/>
    <w:rsid w:val="00CB54B3"/>
    <w:rsid w:val="00CE2ABD"/>
    <w:rsid w:val="00CF06FF"/>
    <w:rsid w:val="00D15BCF"/>
    <w:rsid w:val="00D41165"/>
    <w:rsid w:val="00D824FE"/>
    <w:rsid w:val="00DD41F1"/>
    <w:rsid w:val="00DD6678"/>
    <w:rsid w:val="00DE6261"/>
    <w:rsid w:val="00E85802"/>
    <w:rsid w:val="00EF3CD0"/>
    <w:rsid w:val="00F146DD"/>
    <w:rsid w:val="00FE478F"/>
    <w:rsid w:val="00FE673A"/>
    <w:rsid w:val="00FF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87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870499"/>
    <w:rPr>
      <w:rFonts w:ascii="Courier New" w:eastAsia="Times New Roman" w:hAnsi="Courier New" w:cs="Courier New"/>
      <w:sz w:val="20"/>
      <w:szCs w:val="20"/>
      <w:lang w:val="uk-UA" w:eastAsia="uk-UA"/>
    </w:rPr>
  </w:style>
  <w:style w:type="paragraph" w:styleId="a3">
    <w:name w:val="Body Text"/>
    <w:basedOn w:val="a"/>
    <w:link w:val="a4"/>
    <w:rsid w:val="003D46E3"/>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4">
    <w:name w:val="Основной текст Знак"/>
    <w:basedOn w:val="a0"/>
    <w:link w:val="a3"/>
    <w:rsid w:val="003D46E3"/>
    <w:rPr>
      <w:rFonts w:ascii="Times New Roman" w:eastAsia="Times New Roman" w:hAnsi="Times New Roman" w:cs="Times New Roman"/>
      <w:bCs/>
      <w:sz w:val="28"/>
      <w:szCs w:val="24"/>
      <w:lang w:val="uk-UA" w:eastAsia="zh-CN"/>
    </w:rPr>
  </w:style>
  <w:style w:type="paragraph" w:styleId="a5">
    <w:name w:val="Balloon Text"/>
    <w:basedOn w:val="a"/>
    <w:link w:val="a6"/>
    <w:uiPriority w:val="99"/>
    <w:semiHidden/>
    <w:unhideWhenUsed/>
    <w:rsid w:val="00A101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144"/>
    <w:rPr>
      <w:rFonts w:ascii="Tahoma" w:hAnsi="Tahoma" w:cs="Tahoma"/>
      <w:sz w:val="16"/>
      <w:szCs w:val="16"/>
    </w:rPr>
  </w:style>
  <w:style w:type="table" w:styleId="a7">
    <w:name w:val="Table Grid"/>
    <w:basedOn w:val="a1"/>
    <w:uiPriority w:val="59"/>
    <w:rsid w:val="00B44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883401"/>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9">
    <w:name w:val="Title"/>
    <w:basedOn w:val="a"/>
    <w:link w:val="aa"/>
    <w:uiPriority w:val="1"/>
    <w:qFormat/>
    <w:rsid w:val="00A56682"/>
    <w:pPr>
      <w:widowControl w:val="0"/>
      <w:autoSpaceDE w:val="0"/>
      <w:autoSpaceDN w:val="0"/>
      <w:spacing w:after="0" w:line="240" w:lineRule="auto"/>
      <w:ind w:left="1238" w:right="1039"/>
      <w:jc w:val="center"/>
    </w:pPr>
    <w:rPr>
      <w:rFonts w:ascii="Times New Roman" w:eastAsia="Times New Roman" w:hAnsi="Times New Roman" w:cs="Times New Roman"/>
      <w:b/>
      <w:bCs/>
      <w:sz w:val="28"/>
      <w:szCs w:val="28"/>
      <w:lang w:val="uk-UA"/>
    </w:rPr>
  </w:style>
  <w:style w:type="character" w:customStyle="1" w:styleId="aa">
    <w:name w:val="Название Знак"/>
    <w:basedOn w:val="a0"/>
    <w:link w:val="a9"/>
    <w:uiPriority w:val="1"/>
    <w:rsid w:val="00A56682"/>
    <w:rPr>
      <w:rFonts w:ascii="Times New Roman" w:eastAsia="Times New Roman" w:hAnsi="Times New Roman" w:cs="Times New Roman"/>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адмін</cp:lastModifiedBy>
  <cp:revision>16</cp:revision>
  <cp:lastPrinted>2026-01-12T10:29:00Z</cp:lastPrinted>
  <dcterms:created xsi:type="dcterms:W3CDTF">2026-01-12T09:48:00Z</dcterms:created>
  <dcterms:modified xsi:type="dcterms:W3CDTF">2026-01-23T12:33:00Z</dcterms:modified>
</cp:coreProperties>
</file>