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6562CE2" w14:textId="77777777" w:rsidR="00DE316A" w:rsidRPr="003C1D86" w:rsidRDefault="00DE316A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</w:p>
    <w:p w14:paraId="6304D907" w14:textId="308E0BE5" w:rsidR="00DE316A" w:rsidRPr="003C1D86" w:rsidRDefault="00B6311C" w:rsidP="00633E6C">
      <w:pPr>
        <w:pStyle w:val="1"/>
        <w:numPr>
          <w:ilvl w:val="0"/>
          <w:numId w:val="0"/>
        </w:numPr>
        <w:jc w:val="left"/>
        <w:rPr>
          <w:color w:val="000000" w:themeColor="text1"/>
          <w:sz w:val="28"/>
          <w:szCs w:val="28"/>
          <w:lang w:val="ru-RU"/>
        </w:rPr>
      </w:pPr>
      <w:r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96148C" wp14:editId="12CF2A14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0" b="0"/>
                <wp:wrapNone/>
                <wp:docPr id="2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BB8013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noProof/>
          <w:color w:val="000000" w:themeColor="text1"/>
          <w:sz w:val="28"/>
          <w:szCs w:val="28"/>
          <w:lang w:eastAsia="uk-UA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99F3B05" wp14:editId="5AAE9D8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150951" id="_x0000_tole_rId2" o:spid="_x0000_s1026" style="position:absolute;margin-left:0;margin-top:0;width:50pt;height:50pt;z-index:251656704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color w:val="000000" w:themeColor="text1"/>
          <w:sz w:val="28"/>
          <w:szCs w:val="28"/>
          <w:lang w:val="ru-RU"/>
        </w:rPr>
        <w:object w:dxaOrig="1440" w:dyaOrig="1440" w14:anchorId="0CA7E18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2.1pt;margin-top:-16.5pt;width:56.7pt;height:58.5pt;z-index:251658752;visibility:visible;mso-wrap-distance-left:9.05pt;mso-wrap-distance-right:9.05pt;mso-position-horizontal-relative:text;mso-position-vertical-relative:text" filled="t">
            <v:imagedata r:id="rId8" o:title=""/>
            <w10:wrap type="square" side="left"/>
          </v:shape>
          <o:OLEObject Type="Embed" ProgID="PBrush" ShapeID="ole_rId2" DrawAspect="Content" ObjectID="_1830508951" r:id="rId9"/>
        </w:object>
      </w:r>
    </w:p>
    <w:p w14:paraId="4C06D65B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3D5A41B7" w14:textId="77777777" w:rsidR="00DE316A" w:rsidRPr="003C1D86" w:rsidRDefault="00DE316A" w:rsidP="00633E6C">
      <w:pPr>
        <w:pStyle w:val="1"/>
        <w:rPr>
          <w:color w:val="000000" w:themeColor="text1"/>
          <w:sz w:val="28"/>
          <w:szCs w:val="28"/>
        </w:rPr>
      </w:pPr>
    </w:p>
    <w:p w14:paraId="4A97EF75" w14:textId="77777777" w:rsidR="00DE316A" w:rsidRPr="003C1D86" w:rsidRDefault="003256DA" w:rsidP="00633E6C">
      <w:pPr>
        <w:pStyle w:val="1"/>
        <w:rPr>
          <w:bCs w:val="0"/>
          <w:color w:val="000000" w:themeColor="text1"/>
          <w:sz w:val="20"/>
          <w:szCs w:val="20"/>
        </w:rPr>
      </w:pPr>
      <w:r w:rsidRPr="003C1D86">
        <w:rPr>
          <w:color w:val="000000" w:themeColor="text1"/>
          <w:sz w:val="28"/>
          <w:szCs w:val="28"/>
        </w:rPr>
        <w:t>ЛУЦЬКИЙ  МІСЬКИЙ  ГОЛОВА</w:t>
      </w:r>
    </w:p>
    <w:p w14:paraId="41CA3D83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20"/>
          <w:szCs w:val="20"/>
        </w:rPr>
      </w:pPr>
    </w:p>
    <w:p w14:paraId="06A6948C" w14:textId="77777777" w:rsidR="00DE316A" w:rsidRPr="003C1D86" w:rsidRDefault="003256DA" w:rsidP="00633E6C">
      <w:pPr>
        <w:jc w:val="center"/>
        <w:rPr>
          <w:b/>
          <w:bCs w:val="0"/>
          <w:color w:val="000000" w:themeColor="text1"/>
          <w:sz w:val="40"/>
          <w:szCs w:val="40"/>
        </w:rPr>
      </w:pPr>
      <w:r w:rsidRPr="003C1D86">
        <w:rPr>
          <w:b/>
          <w:bCs w:val="0"/>
          <w:color w:val="000000" w:themeColor="text1"/>
          <w:sz w:val="32"/>
          <w:szCs w:val="32"/>
        </w:rPr>
        <w:t>РОЗПОРЯДЖЕННЯ</w:t>
      </w:r>
    </w:p>
    <w:p w14:paraId="3F9D7D0D" w14:textId="77777777" w:rsidR="00DE316A" w:rsidRPr="003C1D86" w:rsidRDefault="00DE316A" w:rsidP="00633E6C">
      <w:pPr>
        <w:jc w:val="center"/>
        <w:rPr>
          <w:b/>
          <w:bCs w:val="0"/>
          <w:color w:val="000000" w:themeColor="text1"/>
          <w:sz w:val="36"/>
          <w:szCs w:val="36"/>
        </w:rPr>
      </w:pPr>
    </w:p>
    <w:p w14:paraId="17D32C6C" w14:textId="5586DFFB" w:rsidR="00DE316A" w:rsidRPr="003C1D86" w:rsidRDefault="003256D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24"/>
        </w:rPr>
      </w:pPr>
      <w:r w:rsidRPr="003C1D86">
        <w:rPr>
          <w:color w:val="000000" w:themeColor="text1"/>
          <w:sz w:val="24"/>
        </w:rPr>
        <w:t xml:space="preserve"> _________________                                    </w:t>
      </w:r>
      <w:r w:rsidR="00420A43">
        <w:rPr>
          <w:color w:val="000000" w:themeColor="text1"/>
          <w:sz w:val="24"/>
        </w:rPr>
        <w:t xml:space="preserve">м. </w:t>
      </w:r>
      <w:r w:rsidRPr="003C1D86">
        <w:rPr>
          <w:color w:val="000000" w:themeColor="text1"/>
          <w:sz w:val="24"/>
        </w:rPr>
        <w:t>Луцьк</w:t>
      </w:r>
      <w:r w:rsidRPr="003C1D86">
        <w:rPr>
          <w:color w:val="000000" w:themeColor="text1"/>
        </w:rPr>
        <w:t xml:space="preserve"> </w:t>
      </w:r>
      <w:r w:rsidRPr="003C1D86">
        <w:rPr>
          <w:color w:val="000000" w:themeColor="text1"/>
          <w:sz w:val="24"/>
        </w:rPr>
        <w:t xml:space="preserve">                                №________________</w:t>
      </w:r>
    </w:p>
    <w:p w14:paraId="1B5BF6C4" w14:textId="77777777" w:rsidR="00DE316A" w:rsidRPr="003C1D86" w:rsidRDefault="00DE316A" w:rsidP="00633E6C">
      <w:pPr>
        <w:tabs>
          <w:tab w:val="left" w:pos="4510"/>
          <w:tab w:val="left" w:pos="4715"/>
        </w:tabs>
        <w:jc w:val="both"/>
        <w:rPr>
          <w:color w:val="000000" w:themeColor="text1"/>
          <w:sz w:val="36"/>
          <w:szCs w:val="28"/>
        </w:rPr>
      </w:pPr>
    </w:p>
    <w:p w14:paraId="32167447" w14:textId="55F7DA57" w:rsidR="00DE316A" w:rsidRPr="003C1D86" w:rsidRDefault="003256DA" w:rsidP="00633E6C">
      <w:pPr>
        <w:ind w:right="5526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Про проведення ветеранського </w:t>
      </w:r>
      <w:r w:rsidR="001528FE">
        <w:rPr>
          <w:color w:val="000000" w:themeColor="text1"/>
          <w:szCs w:val="28"/>
        </w:rPr>
        <w:br/>
        <w:t>форуму «Діалог заради дії»</w:t>
      </w:r>
    </w:p>
    <w:p w14:paraId="22778EAD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5FA9563E" w14:textId="77777777" w:rsidR="00DE316A" w:rsidRPr="003C1D86" w:rsidRDefault="00DE316A" w:rsidP="00633E6C">
      <w:pPr>
        <w:jc w:val="both"/>
        <w:rPr>
          <w:color w:val="000000" w:themeColor="text1"/>
          <w:szCs w:val="28"/>
        </w:rPr>
      </w:pPr>
    </w:p>
    <w:p w14:paraId="7E5E68BA" w14:textId="57EDF0CB" w:rsidR="00DE316A" w:rsidRPr="003C1D86" w:rsidRDefault="003256DA" w:rsidP="00633E6C">
      <w:pPr>
        <w:ind w:firstLine="567"/>
        <w:jc w:val="both"/>
        <w:rPr>
          <w:bCs w:val="0"/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 xml:space="preserve">Відповідно до статті 42, </w:t>
      </w:r>
      <w:r w:rsidR="007D0830">
        <w:rPr>
          <w:color w:val="000000" w:themeColor="text1"/>
          <w:szCs w:val="28"/>
        </w:rPr>
        <w:t>частини восьмої</w:t>
      </w:r>
      <w:r w:rsidRPr="003C1D86">
        <w:rPr>
          <w:color w:val="000000" w:themeColor="text1"/>
          <w:szCs w:val="28"/>
        </w:rPr>
        <w:t xml:space="preserve"> статті 59 Закону України «Про місцеве самоврядування в Україні», на виконання Комплексної програми підтримки ветеранів </w:t>
      </w:r>
      <w:r w:rsidR="00420A43">
        <w:rPr>
          <w:color w:val="000000" w:themeColor="text1"/>
          <w:szCs w:val="28"/>
        </w:rPr>
        <w:t xml:space="preserve">/ ветераном </w:t>
      </w:r>
      <w:r w:rsidRPr="003C1D86">
        <w:rPr>
          <w:color w:val="000000" w:themeColor="text1"/>
          <w:szCs w:val="28"/>
        </w:rPr>
        <w:t xml:space="preserve">війни та членів їх сімей на </w:t>
      </w:r>
      <w:r w:rsidRPr="00DC7258">
        <w:rPr>
          <w:color w:val="000000"/>
          <w:szCs w:val="28"/>
        </w:rPr>
        <w:t>2024–202</w:t>
      </w:r>
      <w:r w:rsidR="00DC7258" w:rsidRPr="00DC7258">
        <w:rPr>
          <w:color w:val="000000"/>
          <w:szCs w:val="28"/>
        </w:rPr>
        <w:t>8</w:t>
      </w:r>
      <w:r w:rsidRPr="00DC7258">
        <w:rPr>
          <w:color w:val="000000"/>
          <w:szCs w:val="28"/>
        </w:rPr>
        <w:t> роки,</w:t>
      </w:r>
      <w:r w:rsidRPr="003C1D86">
        <w:rPr>
          <w:color w:val="000000" w:themeColor="text1"/>
          <w:szCs w:val="28"/>
        </w:rPr>
        <w:t xml:space="preserve"> затвердженої рішенням міської ради від 24.12.2019 №</w:t>
      </w:r>
      <w:r w:rsidRPr="003C1D86">
        <w:rPr>
          <w:color w:val="000000" w:themeColor="text1"/>
          <w:szCs w:val="28"/>
          <w:lang w:val="en-US"/>
        </w:rPr>
        <w:t> </w:t>
      </w:r>
      <w:r w:rsidRPr="003C1D86">
        <w:rPr>
          <w:color w:val="000000" w:themeColor="text1"/>
          <w:szCs w:val="28"/>
        </w:rPr>
        <w:t xml:space="preserve">68/62, зі змінами, з метою </w:t>
      </w:r>
      <w:r w:rsidR="00420A43">
        <w:rPr>
          <w:color w:val="000000" w:themeColor="text1"/>
          <w:szCs w:val="28"/>
        </w:rPr>
        <w:t xml:space="preserve">адаптації та </w:t>
      </w:r>
      <w:r w:rsidRPr="003C1D86">
        <w:rPr>
          <w:color w:val="000000" w:themeColor="text1"/>
          <w:szCs w:val="28"/>
        </w:rPr>
        <w:t>підтримки ветеранів</w:t>
      </w:r>
      <w:r w:rsidR="00876942">
        <w:rPr>
          <w:color w:val="000000" w:themeColor="text1"/>
          <w:szCs w:val="28"/>
        </w:rPr>
        <w:t> </w:t>
      </w:r>
      <w:r w:rsidRPr="003C1D86">
        <w:rPr>
          <w:color w:val="000000" w:themeColor="text1"/>
          <w:szCs w:val="28"/>
        </w:rPr>
        <w:t>/</w:t>
      </w:r>
      <w:r w:rsidR="00876942">
        <w:rPr>
          <w:color w:val="000000" w:themeColor="text1"/>
          <w:szCs w:val="28"/>
        </w:rPr>
        <w:t> </w:t>
      </w:r>
      <w:proofErr w:type="spellStart"/>
      <w:r w:rsidR="00420A43">
        <w:rPr>
          <w:color w:val="000000" w:themeColor="text1"/>
          <w:szCs w:val="28"/>
        </w:rPr>
        <w:t>ветеранок</w:t>
      </w:r>
      <w:proofErr w:type="spellEnd"/>
      <w:r w:rsidR="00420A43">
        <w:rPr>
          <w:color w:val="000000" w:themeColor="text1"/>
          <w:szCs w:val="28"/>
        </w:rPr>
        <w:t xml:space="preserve"> та членів їх сімей</w:t>
      </w:r>
      <w:r w:rsidRPr="003C1D86">
        <w:rPr>
          <w:color w:val="000000" w:themeColor="text1"/>
          <w:szCs w:val="28"/>
        </w:rPr>
        <w:t xml:space="preserve">, поширення інформації про </w:t>
      </w:r>
      <w:r w:rsidR="00420A43">
        <w:rPr>
          <w:color w:val="000000" w:themeColor="text1"/>
          <w:szCs w:val="28"/>
        </w:rPr>
        <w:t>кращі практики реалізації ветеранської політики</w:t>
      </w:r>
      <w:r w:rsidRPr="003C1D86">
        <w:rPr>
          <w:bCs w:val="0"/>
          <w:color w:val="000000" w:themeColor="text1"/>
          <w:szCs w:val="28"/>
        </w:rPr>
        <w:t>:</w:t>
      </w:r>
    </w:p>
    <w:p w14:paraId="06E4B078" w14:textId="77777777" w:rsidR="00DE316A" w:rsidRPr="003C1D86" w:rsidRDefault="00DE316A" w:rsidP="00633E6C">
      <w:pPr>
        <w:ind w:firstLine="567"/>
        <w:jc w:val="both"/>
        <w:rPr>
          <w:bCs w:val="0"/>
          <w:color w:val="000000" w:themeColor="text1"/>
          <w:szCs w:val="28"/>
        </w:rPr>
      </w:pPr>
    </w:p>
    <w:p w14:paraId="0E5299AE" w14:textId="77777777" w:rsidR="00DE316A" w:rsidRPr="003C1D86" w:rsidRDefault="003256DA" w:rsidP="00633E6C">
      <w:pPr>
        <w:ind w:firstLine="567"/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1. Департаменту з питань ветеранської політики:</w:t>
      </w:r>
    </w:p>
    <w:p w14:paraId="11DE5087" w14:textId="761B8484" w:rsidR="00DE316A" w:rsidRDefault="003256DA" w:rsidP="00633E6C">
      <w:pPr>
        <w:ind w:firstLine="567"/>
        <w:jc w:val="both"/>
        <w:rPr>
          <w:rFonts w:eastAsia="SimSun"/>
          <w:szCs w:val="28"/>
        </w:rPr>
      </w:pPr>
      <w:r w:rsidRPr="003C1D86">
        <w:rPr>
          <w:color w:val="000000" w:themeColor="text1"/>
          <w:szCs w:val="28"/>
        </w:rPr>
        <w:t>1.1.</w:t>
      </w:r>
      <w:r w:rsidR="00876942">
        <w:rPr>
          <w:color w:val="000000" w:themeColor="text1"/>
          <w:szCs w:val="28"/>
        </w:rPr>
        <w:t> </w:t>
      </w:r>
      <w:r w:rsidRPr="003C1D86">
        <w:rPr>
          <w:color w:val="000000" w:themeColor="text1"/>
          <w:szCs w:val="28"/>
        </w:rPr>
        <w:t xml:space="preserve">Організувати  проведення ветеранського </w:t>
      </w:r>
      <w:r w:rsidR="001528FE">
        <w:rPr>
          <w:color w:val="000000" w:themeColor="text1"/>
          <w:szCs w:val="28"/>
        </w:rPr>
        <w:t xml:space="preserve">форуму «Діалог заради дії» </w:t>
      </w:r>
      <w:r w:rsidR="001528FE">
        <w:rPr>
          <w:rFonts w:eastAsia="SimSun"/>
          <w:color w:val="000000" w:themeColor="text1"/>
          <w:szCs w:val="28"/>
          <w:lang w:val="ru-RU"/>
        </w:rPr>
        <w:t>3</w:t>
      </w:r>
      <w:r w:rsidR="007D0830">
        <w:rPr>
          <w:rFonts w:eastAsia="SimSun"/>
          <w:color w:val="000000" w:themeColor="text1"/>
          <w:szCs w:val="28"/>
          <w:lang w:val="ru-RU"/>
        </w:rPr>
        <w:t>0</w:t>
      </w:r>
      <w:r w:rsidRPr="003C1D86">
        <w:rPr>
          <w:rFonts w:eastAsia="SimSun"/>
          <w:color w:val="000000" w:themeColor="text1"/>
          <w:szCs w:val="28"/>
        </w:rPr>
        <w:t xml:space="preserve"> </w:t>
      </w:r>
      <w:r w:rsidR="001528FE">
        <w:rPr>
          <w:rFonts w:eastAsia="SimSun"/>
          <w:color w:val="000000" w:themeColor="text1"/>
          <w:szCs w:val="28"/>
        </w:rPr>
        <w:t>січня</w:t>
      </w:r>
      <w:r w:rsidRPr="003C1D86">
        <w:rPr>
          <w:rFonts w:eastAsia="SimSun"/>
          <w:color w:val="000000" w:themeColor="text1"/>
          <w:szCs w:val="28"/>
        </w:rPr>
        <w:t xml:space="preserve"> 202</w:t>
      </w:r>
      <w:r w:rsidR="001528FE">
        <w:rPr>
          <w:rFonts w:eastAsia="SimSun"/>
          <w:color w:val="000000" w:themeColor="text1"/>
          <w:szCs w:val="28"/>
        </w:rPr>
        <w:t>6</w:t>
      </w:r>
      <w:r w:rsidRPr="003C1D86">
        <w:rPr>
          <w:rFonts w:eastAsia="SimSun"/>
          <w:color w:val="000000" w:themeColor="text1"/>
          <w:szCs w:val="28"/>
        </w:rPr>
        <w:t xml:space="preserve"> року </w:t>
      </w:r>
      <w:r w:rsidR="001528FE">
        <w:rPr>
          <w:color w:val="000000" w:themeColor="text1"/>
        </w:rPr>
        <w:t xml:space="preserve">з </w:t>
      </w:r>
      <w:r w:rsidR="00FD26C5">
        <w:rPr>
          <w:color w:val="000000" w:themeColor="text1"/>
        </w:rPr>
        <w:t>0</w:t>
      </w:r>
      <w:r w:rsidR="001528FE">
        <w:rPr>
          <w:color w:val="000000" w:themeColor="text1"/>
        </w:rPr>
        <w:t>9</w:t>
      </w:r>
      <w:r w:rsidRPr="003C1D86">
        <w:rPr>
          <w:color w:val="000000" w:themeColor="text1"/>
        </w:rPr>
        <w:t>.</w:t>
      </w:r>
      <w:r w:rsidR="001528FE">
        <w:rPr>
          <w:color w:val="000000" w:themeColor="text1"/>
        </w:rPr>
        <w:t>3</w:t>
      </w:r>
      <w:r w:rsidRPr="003C1D86">
        <w:rPr>
          <w:color w:val="000000" w:themeColor="text1"/>
        </w:rPr>
        <w:t>0 до 1</w:t>
      </w:r>
      <w:r w:rsidR="001528FE">
        <w:rPr>
          <w:color w:val="000000" w:themeColor="text1"/>
        </w:rPr>
        <w:t>6</w:t>
      </w:r>
      <w:r w:rsidRPr="003C1D86">
        <w:rPr>
          <w:color w:val="000000" w:themeColor="text1"/>
        </w:rPr>
        <w:t>.00</w:t>
      </w:r>
      <w:r w:rsidRPr="003C1D86">
        <w:rPr>
          <w:color w:val="000000" w:themeColor="text1"/>
          <w:lang w:val="ru-RU"/>
        </w:rPr>
        <w:t xml:space="preserve"> у </w:t>
      </w:r>
      <w:r w:rsidR="001528FE" w:rsidRPr="00DF20F8">
        <w:rPr>
          <w:color w:val="080809"/>
          <w:szCs w:val="28"/>
        </w:rPr>
        <w:t>Луцькому національному технічному університеті за адресою: м. Луцьк, вул. Львівська, 75</w:t>
      </w:r>
      <w:r w:rsidR="001528FE" w:rsidRPr="00DF20F8">
        <w:rPr>
          <w:rFonts w:eastAsia="SimSun"/>
          <w:szCs w:val="28"/>
        </w:rPr>
        <w:t>.</w:t>
      </w:r>
    </w:p>
    <w:p w14:paraId="64D5A073" w14:textId="6F11A5CE" w:rsidR="00820CB8" w:rsidRDefault="00467FA8" w:rsidP="00633E6C">
      <w:pPr>
        <w:ind w:firstLine="567"/>
        <w:jc w:val="both"/>
      </w:pPr>
      <w:r>
        <w:rPr>
          <w:rFonts w:eastAsia="SimSun"/>
          <w:szCs w:val="28"/>
        </w:rPr>
        <w:t>1.2.</w:t>
      </w:r>
      <w:r w:rsidR="00FD26C5">
        <w:rPr>
          <w:rFonts w:eastAsia="SimSun"/>
          <w:szCs w:val="28"/>
        </w:rPr>
        <w:t> </w:t>
      </w:r>
      <w:r>
        <w:rPr>
          <w:rFonts w:eastAsia="SimSun"/>
          <w:szCs w:val="28"/>
        </w:rPr>
        <w:t>З</w:t>
      </w:r>
      <w:r>
        <w:t>апросити ветеранів</w:t>
      </w:r>
      <w:r w:rsidR="00FD26C5">
        <w:t> </w:t>
      </w:r>
      <w:r>
        <w:t>/</w:t>
      </w:r>
      <w:r w:rsidR="00FD26C5">
        <w:t> </w:t>
      </w:r>
      <w:proofErr w:type="spellStart"/>
      <w:r>
        <w:t>ветеранок</w:t>
      </w:r>
      <w:proofErr w:type="spellEnd"/>
      <w:r>
        <w:t xml:space="preserve"> та членів їх </w:t>
      </w:r>
      <w:r w:rsidR="004F5C6D">
        <w:t>родин</w:t>
      </w:r>
      <w:r>
        <w:t xml:space="preserve">, </w:t>
      </w:r>
      <w:r w:rsidR="004F5C6D">
        <w:t xml:space="preserve">членів сімей загиблих (померлих) та зниклих безвісти Захисників України, </w:t>
      </w:r>
      <w:r>
        <w:t xml:space="preserve">представників </w:t>
      </w:r>
      <w:r w:rsidR="006F0F71">
        <w:t xml:space="preserve">влади </w:t>
      </w:r>
      <w:r w:rsidR="00BA7DF6">
        <w:t xml:space="preserve">з різних територіальних громад, </w:t>
      </w:r>
      <w:r w:rsidR="006F0F71">
        <w:t xml:space="preserve">відповідальних за реалізацію ветеранської політики, </w:t>
      </w:r>
      <w:r w:rsidR="004F5C6D">
        <w:t xml:space="preserve">голів </w:t>
      </w:r>
      <w:r>
        <w:t xml:space="preserve">громадських </w:t>
      </w:r>
      <w:r w:rsidR="004F5C6D">
        <w:t>і</w:t>
      </w:r>
      <w:r w:rsidR="006F0F71">
        <w:t xml:space="preserve"> волонтерських </w:t>
      </w:r>
      <w:r>
        <w:t>організацій</w:t>
      </w:r>
      <w:r w:rsidR="004F5C6D">
        <w:t>.</w:t>
      </w:r>
    </w:p>
    <w:p w14:paraId="19DAD0C9" w14:textId="42D8D162" w:rsidR="00420A43" w:rsidRPr="003C1D86" w:rsidRDefault="00420A43" w:rsidP="00633E6C">
      <w:pPr>
        <w:ind w:firstLine="567"/>
        <w:jc w:val="both"/>
        <w:rPr>
          <w:color w:val="000000" w:themeColor="text1"/>
          <w:szCs w:val="28"/>
        </w:rPr>
      </w:pPr>
      <w:r>
        <w:t>1.3. Організувати проведення Луцького ярмарку ветеранського бізнесу в рамках форуму.</w:t>
      </w:r>
    </w:p>
    <w:p w14:paraId="18C3F3E2" w14:textId="750EFBDF" w:rsidR="00056148" w:rsidRDefault="007A2BE2" w:rsidP="00056148">
      <w:pPr>
        <w:ind w:firstLine="567"/>
        <w:jc w:val="both"/>
        <w:rPr>
          <w:color w:val="000000" w:themeColor="text1"/>
          <w:szCs w:val="28"/>
        </w:rPr>
      </w:pPr>
      <w:r>
        <w:rPr>
          <w:rFonts w:eastAsia="SimSun"/>
          <w:color w:val="000000" w:themeColor="text1"/>
          <w:szCs w:val="28"/>
        </w:rPr>
        <w:t>1.</w:t>
      </w:r>
      <w:r w:rsidR="00420A43">
        <w:rPr>
          <w:rFonts w:eastAsia="SimSun"/>
          <w:color w:val="000000" w:themeColor="text1"/>
          <w:szCs w:val="28"/>
        </w:rPr>
        <w:t>4</w:t>
      </w:r>
      <w:r>
        <w:rPr>
          <w:rFonts w:eastAsia="SimSun"/>
          <w:color w:val="000000" w:themeColor="text1"/>
          <w:szCs w:val="28"/>
        </w:rPr>
        <w:t>.</w:t>
      </w:r>
      <w:r w:rsidR="00876942">
        <w:rPr>
          <w:rFonts w:eastAsia="SimSun"/>
          <w:color w:val="000000" w:themeColor="text1"/>
          <w:szCs w:val="28"/>
        </w:rPr>
        <w:t> </w:t>
      </w:r>
      <w:r w:rsidR="00056148" w:rsidRPr="007A2BE2">
        <w:rPr>
          <w:szCs w:val="28"/>
        </w:rPr>
        <w:t xml:space="preserve">Оплатити видатки на організацію </w:t>
      </w:r>
      <w:r w:rsidR="0070621E">
        <w:rPr>
          <w:szCs w:val="28"/>
        </w:rPr>
        <w:t>форуму</w:t>
      </w:r>
      <w:r w:rsidR="00056148" w:rsidRPr="007A2BE2">
        <w:rPr>
          <w:szCs w:val="28"/>
        </w:rPr>
        <w:t xml:space="preserve"> згідно з наданими рахунками</w:t>
      </w:r>
      <w:r w:rsidR="00056148" w:rsidRPr="007A2BE2">
        <w:t xml:space="preserve"> в межах кошторису видатків цільової програми</w:t>
      </w:r>
      <w:r w:rsidR="00056148">
        <w:t>.</w:t>
      </w:r>
    </w:p>
    <w:p w14:paraId="5725423B" w14:textId="11D9AE62" w:rsidR="001528FE" w:rsidRPr="00DF20F8" w:rsidRDefault="004F5C6D" w:rsidP="001528FE">
      <w:pPr>
        <w:ind w:firstLine="560"/>
        <w:jc w:val="both"/>
        <w:rPr>
          <w:szCs w:val="28"/>
        </w:rPr>
      </w:pPr>
      <w:r>
        <w:rPr>
          <w:szCs w:val="28"/>
        </w:rPr>
        <w:t>2</w:t>
      </w:r>
      <w:r w:rsidR="001528FE" w:rsidRPr="00DF20F8">
        <w:rPr>
          <w:szCs w:val="28"/>
        </w:rPr>
        <w:t>. Комунальному підприємству «</w:t>
      </w:r>
      <w:r w:rsidR="001528FE" w:rsidRPr="00DF20F8">
        <w:rPr>
          <w:color w:val="000000" w:themeColor="text1"/>
          <w:szCs w:val="28"/>
        </w:rPr>
        <w:t>Медичний центр реабілітації учасників бойових дій Луцької міської територіальної громади</w:t>
      </w:r>
      <w:r w:rsidR="001528FE" w:rsidRPr="00DF20F8">
        <w:rPr>
          <w:szCs w:val="28"/>
        </w:rPr>
        <w:t xml:space="preserve">», </w:t>
      </w:r>
      <w:r w:rsidRPr="00DF20F8">
        <w:rPr>
          <w:szCs w:val="28"/>
        </w:rPr>
        <w:t xml:space="preserve">Комунальній установі «ХАБ ВЕТЕРАН», </w:t>
      </w:r>
      <w:r w:rsidR="001528FE" w:rsidRPr="00DF20F8">
        <w:rPr>
          <w:szCs w:val="28"/>
        </w:rPr>
        <w:t xml:space="preserve">департаменту «Центр надання адміністративних послуг у місті Луцьку», департаменту молоді та спорту, департаменту соціальної політики, управлінню соціальних служб для сім’ї, дітей та молоді взяти участь у заході в частині інформаційно-консультаційної роботи щодо можливості отримання широкого спектру послуг для учасників </w:t>
      </w:r>
      <w:r w:rsidR="00820CB8">
        <w:rPr>
          <w:szCs w:val="28"/>
        </w:rPr>
        <w:t>форуму</w:t>
      </w:r>
      <w:r w:rsidR="001528FE" w:rsidRPr="00DF20F8">
        <w:rPr>
          <w:szCs w:val="28"/>
        </w:rPr>
        <w:t>.</w:t>
      </w:r>
    </w:p>
    <w:p w14:paraId="20239F68" w14:textId="684BE8D1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</w:rPr>
        <w:t>3.</w:t>
      </w:r>
      <w:r w:rsidR="00876942">
        <w:rPr>
          <w:color w:val="000000" w:themeColor="text1"/>
          <w:szCs w:val="28"/>
        </w:rPr>
        <w:t> </w:t>
      </w:r>
      <w:r w:rsidR="00846557" w:rsidRPr="003C1D86">
        <w:rPr>
          <w:color w:val="000000" w:themeColor="text1"/>
        </w:rPr>
        <w:t xml:space="preserve">Управлінню туризму та промоції міста, </w:t>
      </w:r>
      <w:r w:rsidR="002465F5">
        <w:t xml:space="preserve">Комунальному підприємству </w:t>
      </w:r>
      <w:r w:rsidR="00846557" w:rsidRPr="003C1D86">
        <w:rPr>
          <w:color w:val="000000" w:themeColor="text1"/>
        </w:rPr>
        <w:t>«Центр розвитку туризму» організувати екскурсії Старим містом і Музейним простором «</w:t>
      </w:r>
      <w:proofErr w:type="spellStart"/>
      <w:r w:rsidR="00846557" w:rsidRPr="003C1D86">
        <w:rPr>
          <w:color w:val="000000" w:themeColor="text1"/>
        </w:rPr>
        <w:t>Окольний</w:t>
      </w:r>
      <w:proofErr w:type="spellEnd"/>
      <w:r w:rsidR="00846557" w:rsidRPr="003C1D86">
        <w:rPr>
          <w:color w:val="000000" w:themeColor="text1"/>
        </w:rPr>
        <w:t xml:space="preserve"> замок» для </w:t>
      </w:r>
      <w:r w:rsidR="00846557" w:rsidRPr="003C1D86">
        <w:rPr>
          <w:color w:val="000000" w:themeColor="text1"/>
          <w:lang w:val="ru-RU"/>
        </w:rPr>
        <w:t xml:space="preserve">гостей </w:t>
      </w:r>
      <w:r w:rsidR="004F5C6D">
        <w:rPr>
          <w:color w:val="000000" w:themeColor="text1"/>
        </w:rPr>
        <w:t>форуму</w:t>
      </w:r>
      <w:r w:rsidR="00846557" w:rsidRPr="003C1D86">
        <w:rPr>
          <w:color w:val="000000" w:themeColor="text1"/>
        </w:rPr>
        <w:t>.</w:t>
      </w:r>
    </w:p>
    <w:p w14:paraId="11A725E3" w14:textId="689FD263" w:rsidR="00492D40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4</w:t>
      </w:r>
      <w:r w:rsidR="003256DA" w:rsidRPr="003C1D86">
        <w:rPr>
          <w:color w:val="000000" w:themeColor="text1"/>
        </w:rPr>
        <w:t>.</w:t>
      </w:r>
      <w:r w:rsidR="00876942">
        <w:rPr>
          <w:color w:val="000000" w:themeColor="text1"/>
        </w:rPr>
        <w:t> </w:t>
      </w:r>
      <w:r w:rsidR="00846557" w:rsidRPr="003C1D86">
        <w:rPr>
          <w:color w:val="000000" w:themeColor="text1"/>
        </w:rPr>
        <w:t xml:space="preserve">Управлінню охорони здоров’я </w:t>
      </w:r>
      <w:r w:rsidR="00846557">
        <w:rPr>
          <w:color w:val="000000" w:themeColor="text1"/>
        </w:rPr>
        <w:t>забезпечити інформування про захід Комунальне підприємство «Волинський обласний центр екстреної медичної допомоги та медицини катастроф»</w:t>
      </w:r>
      <w:r w:rsidR="00846557" w:rsidRPr="003C1D86">
        <w:rPr>
          <w:color w:val="000000" w:themeColor="text1"/>
        </w:rPr>
        <w:t>.</w:t>
      </w:r>
    </w:p>
    <w:p w14:paraId="5465256B" w14:textId="67A2217B" w:rsidR="00DE316A" w:rsidRPr="003C1D86" w:rsidRDefault="007A2BE2" w:rsidP="002465F5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</w:rPr>
        <w:t>5</w:t>
      </w:r>
      <w:r w:rsidR="003256DA" w:rsidRPr="003C1D86">
        <w:rPr>
          <w:color w:val="000000" w:themeColor="text1"/>
        </w:rPr>
        <w:t>.</w:t>
      </w:r>
      <w:r w:rsidR="00876942">
        <w:rPr>
          <w:color w:val="000000" w:themeColor="text1"/>
        </w:rPr>
        <w:t> </w:t>
      </w:r>
      <w:r w:rsidR="002465F5" w:rsidRPr="003C1D86">
        <w:rPr>
          <w:color w:val="000000" w:themeColor="text1"/>
        </w:rPr>
        <w:t>Господарсько-технічному відділу надати транспортний засіб для забезпечення логістики для належної організації заходу.</w:t>
      </w:r>
    </w:p>
    <w:p w14:paraId="47595D4D" w14:textId="51EB581B" w:rsidR="00492D40" w:rsidRPr="002465F5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  <w:lang w:val="ru-RU"/>
        </w:rPr>
      </w:pPr>
      <w:r>
        <w:rPr>
          <w:color w:val="000000" w:themeColor="text1"/>
          <w:szCs w:val="28"/>
          <w:shd w:val="clear" w:color="auto" w:fill="FFFFFF"/>
        </w:rPr>
        <w:t>6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2465F5" w:rsidRPr="003C1D86">
        <w:rPr>
          <w:color w:val="000000" w:themeColor="text1"/>
          <w:szCs w:val="28"/>
          <w:shd w:val="clear" w:color="auto" w:fill="FFFFFF"/>
        </w:rPr>
        <w:t>Луцькому районному управлінню поліції ГУНП у Волинській області та д</w:t>
      </w:r>
      <w:r w:rsidR="002465F5" w:rsidRPr="003C1D86">
        <w:rPr>
          <w:color w:val="000000" w:themeColor="text1"/>
          <w:szCs w:val="28"/>
        </w:rPr>
        <w:t>епартаменту муніципальної варти забезпечити громадський порядок під час проведення заходу</w:t>
      </w:r>
      <w:r w:rsidR="002465F5" w:rsidRPr="002465F5">
        <w:rPr>
          <w:color w:val="000000" w:themeColor="text1"/>
          <w:szCs w:val="28"/>
          <w:lang w:val="ru-RU"/>
        </w:rPr>
        <w:t>.</w:t>
      </w:r>
    </w:p>
    <w:p w14:paraId="4A5D2E3C" w14:textId="10AEEAA7" w:rsidR="00DE316A" w:rsidRPr="003C1D86" w:rsidRDefault="007A2BE2" w:rsidP="00633E6C">
      <w:pPr>
        <w:ind w:firstLine="560"/>
        <w:jc w:val="both"/>
        <w:rPr>
          <w:color w:val="000000" w:themeColor="text1"/>
        </w:rPr>
      </w:pPr>
      <w:r>
        <w:rPr>
          <w:rFonts w:eastAsia="SimSun"/>
          <w:color w:val="000000" w:themeColor="text1"/>
          <w:szCs w:val="28"/>
          <w:lang w:val="ru-RU"/>
        </w:rPr>
        <w:t>7</w:t>
      </w:r>
      <w:r w:rsidR="003256DA" w:rsidRPr="003C1D86">
        <w:rPr>
          <w:rFonts w:eastAsia="SimSun"/>
          <w:color w:val="000000" w:themeColor="text1"/>
          <w:szCs w:val="28"/>
          <w:lang w:val="ru-RU"/>
        </w:rPr>
        <w:t>.</w:t>
      </w:r>
      <w:r w:rsidR="00876942">
        <w:rPr>
          <w:rFonts w:eastAsia="SimSun"/>
          <w:color w:val="000000" w:themeColor="text1"/>
          <w:szCs w:val="28"/>
          <w:lang w:val="ru-RU"/>
        </w:rPr>
        <w:t> </w:t>
      </w:r>
      <w:r w:rsidR="002465F5" w:rsidRPr="003C1D86">
        <w:rPr>
          <w:color w:val="000000" w:themeColor="text1"/>
          <w:szCs w:val="28"/>
        </w:rPr>
        <w:t xml:space="preserve">Управлінню інформаційної роботи інформувати </w:t>
      </w:r>
      <w:r w:rsidR="00050C5D">
        <w:rPr>
          <w:color w:val="000000" w:themeColor="text1"/>
          <w:szCs w:val="28"/>
        </w:rPr>
        <w:t>жителів</w:t>
      </w:r>
      <w:r w:rsidR="002465F5" w:rsidRPr="003C1D86">
        <w:rPr>
          <w:color w:val="000000" w:themeColor="text1"/>
          <w:szCs w:val="28"/>
        </w:rPr>
        <w:t xml:space="preserve"> громади про проведення заходу через офіційний </w:t>
      </w:r>
      <w:proofErr w:type="spellStart"/>
      <w:r w:rsidR="00876942">
        <w:rPr>
          <w:color w:val="000000" w:themeColor="text1"/>
          <w:szCs w:val="28"/>
        </w:rPr>
        <w:t>веб</w:t>
      </w:r>
      <w:r w:rsidR="002465F5" w:rsidRPr="003C1D86">
        <w:rPr>
          <w:color w:val="000000" w:themeColor="text1"/>
          <w:szCs w:val="28"/>
        </w:rPr>
        <w:t>сайт</w:t>
      </w:r>
      <w:proofErr w:type="spellEnd"/>
      <w:r w:rsidR="002465F5" w:rsidRPr="003C1D86">
        <w:rPr>
          <w:color w:val="000000" w:themeColor="text1"/>
          <w:szCs w:val="28"/>
        </w:rPr>
        <w:t xml:space="preserve"> Луцької міської ради та </w:t>
      </w:r>
      <w:r w:rsidR="002465F5" w:rsidRPr="003C1D86">
        <w:rPr>
          <w:color w:val="000000" w:themeColor="text1"/>
        </w:rPr>
        <w:t>забезпечити інформаційний супровід заходу.</w:t>
      </w:r>
    </w:p>
    <w:p w14:paraId="73C396C6" w14:textId="6730E4AA" w:rsidR="00492D40" w:rsidRDefault="007A2BE2" w:rsidP="00633E6C">
      <w:pPr>
        <w:ind w:firstLine="560"/>
        <w:jc w:val="both"/>
        <w:rPr>
          <w:color w:val="000000" w:themeColor="text1"/>
          <w:szCs w:val="28"/>
          <w:shd w:val="clear" w:color="auto" w:fill="FFFFFF"/>
        </w:rPr>
      </w:pPr>
      <w:r>
        <w:rPr>
          <w:color w:val="000000" w:themeColor="text1"/>
          <w:szCs w:val="28"/>
          <w:shd w:val="clear" w:color="auto" w:fill="FFFFFF"/>
        </w:rPr>
        <w:t>8</w:t>
      </w:r>
      <w:r w:rsidR="003256DA" w:rsidRPr="003C1D86">
        <w:rPr>
          <w:color w:val="000000" w:themeColor="text1"/>
          <w:szCs w:val="28"/>
          <w:shd w:val="clear" w:color="auto" w:fill="FFFFFF"/>
        </w:rPr>
        <w:t>.</w:t>
      </w:r>
      <w:r w:rsidR="003256DA" w:rsidRPr="003C1D86">
        <w:rPr>
          <w:color w:val="000000" w:themeColor="text1"/>
          <w:szCs w:val="28"/>
          <w:shd w:val="clear" w:color="auto" w:fill="FFFFFF"/>
          <w:lang w:val="en-US"/>
        </w:rPr>
        <w:t> </w:t>
      </w:r>
      <w:r w:rsidR="002465F5" w:rsidRPr="003C1D86">
        <w:rPr>
          <w:color w:val="000000" w:themeColor="text1"/>
        </w:rPr>
        <w:t xml:space="preserve">Працівникам, відповідальним за проведення </w:t>
      </w:r>
      <w:r w:rsidR="00B57AA8">
        <w:rPr>
          <w:color w:val="000000" w:themeColor="text1"/>
        </w:rPr>
        <w:t>форуму</w:t>
      </w:r>
      <w:r w:rsidR="002465F5" w:rsidRPr="003C1D86">
        <w:rPr>
          <w:color w:val="000000" w:themeColor="text1"/>
        </w:rPr>
        <w:t xml:space="preserve">, довести до учасників </w:t>
      </w:r>
      <w:r w:rsidR="00B57AA8">
        <w:rPr>
          <w:color w:val="000000" w:themeColor="text1"/>
        </w:rPr>
        <w:t>форуму</w:t>
      </w:r>
      <w:r w:rsidR="002465F5" w:rsidRPr="003C1D86">
        <w:rPr>
          <w:color w:val="000000" w:themeColor="text1"/>
        </w:rPr>
        <w:t xml:space="preserve"> інформацію щодо дій у разі сигналу «Повітряна тривога».</w:t>
      </w:r>
    </w:p>
    <w:p w14:paraId="317C281C" w14:textId="1CE0C055" w:rsidR="009F535C" w:rsidRDefault="007A2BE2" w:rsidP="00633E6C">
      <w:pPr>
        <w:ind w:firstLine="560"/>
        <w:jc w:val="both"/>
        <w:rPr>
          <w:color w:val="000000" w:themeColor="text1"/>
        </w:rPr>
      </w:pPr>
      <w:r>
        <w:rPr>
          <w:color w:val="000000" w:themeColor="text1"/>
          <w:szCs w:val="28"/>
          <w:shd w:val="clear" w:color="auto" w:fill="FFFFFF"/>
        </w:rPr>
        <w:t>9</w:t>
      </w:r>
      <w:r w:rsidR="009F535C">
        <w:rPr>
          <w:color w:val="000000" w:themeColor="text1"/>
          <w:szCs w:val="28"/>
          <w:shd w:val="clear" w:color="auto" w:fill="FFFFFF"/>
        </w:rPr>
        <w:t>.</w:t>
      </w:r>
      <w:r w:rsidR="00876942">
        <w:rPr>
          <w:color w:val="000000" w:themeColor="text1"/>
          <w:szCs w:val="28"/>
          <w:shd w:val="clear" w:color="auto" w:fill="FFFFFF"/>
        </w:rPr>
        <w:t> </w:t>
      </w:r>
      <w:r w:rsidR="002465F5" w:rsidRPr="003C1D86">
        <w:rPr>
          <w:color w:val="000000" w:themeColor="text1"/>
          <w:szCs w:val="28"/>
        </w:rPr>
        <w:t xml:space="preserve">Контроль за виконанням розпорядження покласти на заступника міського голови Ірину </w:t>
      </w:r>
      <w:proofErr w:type="spellStart"/>
      <w:r w:rsidR="002465F5" w:rsidRPr="003C1D86">
        <w:rPr>
          <w:color w:val="000000" w:themeColor="text1"/>
          <w:szCs w:val="28"/>
        </w:rPr>
        <w:t>Чебелюк</w:t>
      </w:r>
      <w:proofErr w:type="spellEnd"/>
      <w:r w:rsidR="002465F5" w:rsidRPr="003C1D86">
        <w:rPr>
          <w:color w:val="000000" w:themeColor="text1"/>
          <w:szCs w:val="28"/>
        </w:rPr>
        <w:t>.</w:t>
      </w:r>
    </w:p>
    <w:p w14:paraId="031B8F85" w14:textId="77777777" w:rsidR="00DE316A" w:rsidRDefault="00DE316A" w:rsidP="00633E6C">
      <w:pPr>
        <w:ind w:firstLine="560"/>
        <w:jc w:val="both"/>
        <w:rPr>
          <w:color w:val="000000" w:themeColor="text1"/>
        </w:rPr>
      </w:pPr>
    </w:p>
    <w:p w14:paraId="535D9085" w14:textId="77777777" w:rsidR="002465F5" w:rsidRPr="003C1D86" w:rsidRDefault="002465F5" w:rsidP="00633E6C">
      <w:pPr>
        <w:ind w:firstLine="560"/>
        <w:jc w:val="both"/>
        <w:rPr>
          <w:color w:val="000000" w:themeColor="text1"/>
        </w:rPr>
      </w:pPr>
    </w:p>
    <w:p w14:paraId="477E28CB" w14:textId="77777777" w:rsidR="00DE316A" w:rsidRPr="003C1D86" w:rsidRDefault="00DE316A" w:rsidP="00633E6C">
      <w:pPr>
        <w:ind w:firstLine="560"/>
        <w:jc w:val="both"/>
        <w:rPr>
          <w:color w:val="000000" w:themeColor="text1"/>
          <w:highlight w:val="yellow"/>
        </w:rPr>
      </w:pPr>
    </w:p>
    <w:p w14:paraId="4DEFC27F" w14:textId="77777777" w:rsidR="00DE316A" w:rsidRPr="003C1D86" w:rsidRDefault="003256DA" w:rsidP="00633E6C">
      <w:pPr>
        <w:jc w:val="both"/>
        <w:rPr>
          <w:color w:val="000000" w:themeColor="text1"/>
          <w:szCs w:val="28"/>
        </w:rPr>
      </w:pPr>
      <w:r w:rsidRPr="003C1D86">
        <w:rPr>
          <w:color w:val="000000" w:themeColor="text1"/>
          <w:szCs w:val="28"/>
        </w:rPr>
        <w:t>Міський голова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                </w:t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</w:r>
      <w:r w:rsidRPr="003C1D86">
        <w:rPr>
          <w:color w:val="000000" w:themeColor="text1"/>
          <w:szCs w:val="28"/>
        </w:rPr>
        <w:tab/>
        <w:t xml:space="preserve">Ігор ПОЛІЩУК </w:t>
      </w:r>
    </w:p>
    <w:p w14:paraId="0205584F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22197DD5" w14:textId="77777777" w:rsidR="00DE316A" w:rsidRPr="003C1D86" w:rsidRDefault="00DE316A" w:rsidP="00633E6C">
      <w:pPr>
        <w:jc w:val="both"/>
        <w:rPr>
          <w:color w:val="000000" w:themeColor="text1"/>
          <w:sz w:val="22"/>
        </w:rPr>
      </w:pPr>
    </w:p>
    <w:p w14:paraId="46FD1186" w14:textId="77777777" w:rsidR="00DE316A" w:rsidRPr="003C1D86" w:rsidRDefault="003256DA" w:rsidP="00633E6C">
      <w:pPr>
        <w:jc w:val="both"/>
        <w:rPr>
          <w:color w:val="000000" w:themeColor="text1"/>
        </w:rPr>
      </w:pPr>
      <w:proofErr w:type="spellStart"/>
      <w:r w:rsidRPr="003C1D86">
        <w:rPr>
          <w:color w:val="000000" w:themeColor="text1"/>
          <w:sz w:val="24"/>
        </w:rPr>
        <w:t>Кобилинський</w:t>
      </w:r>
      <w:proofErr w:type="spellEnd"/>
      <w:r w:rsidRPr="003C1D86">
        <w:rPr>
          <w:color w:val="000000" w:themeColor="text1"/>
          <w:sz w:val="24"/>
        </w:rPr>
        <w:t xml:space="preserve"> 739 900</w:t>
      </w:r>
    </w:p>
    <w:sectPr w:rsidR="00DE316A" w:rsidRPr="003C1D86" w:rsidSect="001A1E30">
      <w:headerReference w:type="default" r:id="rId10"/>
      <w:pgSz w:w="11906" w:h="16838"/>
      <w:pgMar w:top="624" w:right="567" w:bottom="1701" w:left="1985" w:header="567" w:footer="0" w:gutter="0"/>
      <w:cols w:space="720"/>
      <w:formProt w:val="0"/>
      <w:titlePg/>
      <w:docGrid w:linePitch="6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E37B6" w14:textId="77777777" w:rsidR="00693852" w:rsidRDefault="00693852">
      <w:r>
        <w:separator/>
      </w:r>
    </w:p>
  </w:endnote>
  <w:endnote w:type="continuationSeparator" w:id="0">
    <w:p w14:paraId="7BF61AEF" w14:textId="77777777" w:rsidR="00693852" w:rsidRDefault="006938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eeSans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D694D" w14:textId="77777777" w:rsidR="00693852" w:rsidRDefault="00693852">
      <w:r>
        <w:separator/>
      </w:r>
    </w:p>
  </w:footnote>
  <w:footnote w:type="continuationSeparator" w:id="0">
    <w:p w14:paraId="0318F891" w14:textId="77777777" w:rsidR="00693852" w:rsidRDefault="006938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D253A" w14:textId="77777777" w:rsidR="00DE316A" w:rsidRDefault="004A2178">
    <w:pPr>
      <w:pStyle w:val="a7"/>
      <w:jc w:val="center"/>
    </w:pPr>
    <w:r>
      <w:fldChar w:fldCharType="begin"/>
    </w:r>
    <w:r w:rsidR="003256DA">
      <w:instrText xml:space="preserve"> PAGE </w:instrText>
    </w:r>
    <w:r>
      <w:fldChar w:fldCharType="separate"/>
    </w:r>
    <w:r w:rsidR="002F5BA7">
      <w:rPr>
        <w:noProof/>
      </w:rPr>
      <w:t>2</w:t>
    </w:r>
    <w:r>
      <w:fldChar w:fldCharType="end"/>
    </w:r>
  </w:p>
  <w:p w14:paraId="1489E3C9" w14:textId="77777777" w:rsidR="00DE316A" w:rsidRDefault="00DE316A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516CA1"/>
    <w:multiLevelType w:val="multilevel"/>
    <w:tmpl w:val="64D6DD4A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74BB6E1C"/>
    <w:multiLevelType w:val="multilevel"/>
    <w:tmpl w:val="DCFE76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4614068">
    <w:abstractNumId w:val="0"/>
  </w:num>
  <w:num w:numId="2" w16cid:durableId="6215713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316A"/>
    <w:rsid w:val="00050C5D"/>
    <w:rsid w:val="00056148"/>
    <w:rsid w:val="001528FE"/>
    <w:rsid w:val="001A1E30"/>
    <w:rsid w:val="001C5A7C"/>
    <w:rsid w:val="001D0FB6"/>
    <w:rsid w:val="001F538C"/>
    <w:rsid w:val="002465F5"/>
    <w:rsid w:val="002948CD"/>
    <w:rsid w:val="002B7DCD"/>
    <w:rsid w:val="002D37B5"/>
    <w:rsid w:val="002F5BA7"/>
    <w:rsid w:val="003256DA"/>
    <w:rsid w:val="0037679E"/>
    <w:rsid w:val="003C1D86"/>
    <w:rsid w:val="003D2668"/>
    <w:rsid w:val="00420A43"/>
    <w:rsid w:val="00425146"/>
    <w:rsid w:val="00467FA8"/>
    <w:rsid w:val="00472F39"/>
    <w:rsid w:val="00492D40"/>
    <w:rsid w:val="004A2178"/>
    <w:rsid w:val="004F5C6D"/>
    <w:rsid w:val="005A734A"/>
    <w:rsid w:val="00633E6C"/>
    <w:rsid w:val="00693852"/>
    <w:rsid w:val="006B2420"/>
    <w:rsid w:val="006B3572"/>
    <w:rsid w:val="006E6DC5"/>
    <w:rsid w:val="006F0F71"/>
    <w:rsid w:val="0070621E"/>
    <w:rsid w:val="007A2BE2"/>
    <w:rsid w:val="007D0830"/>
    <w:rsid w:val="007E14FD"/>
    <w:rsid w:val="00820CB8"/>
    <w:rsid w:val="008376A8"/>
    <w:rsid w:val="00846557"/>
    <w:rsid w:val="00876942"/>
    <w:rsid w:val="008B6591"/>
    <w:rsid w:val="009F535C"/>
    <w:rsid w:val="00AD07DA"/>
    <w:rsid w:val="00AD0C9F"/>
    <w:rsid w:val="00B57AA8"/>
    <w:rsid w:val="00B6311C"/>
    <w:rsid w:val="00BA7DF6"/>
    <w:rsid w:val="00BD0044"/>
    <w:rsid w:val="00C6204C"/>
    <w:rsid w:val="00C64612"/>
    <w:rsid w:val="00DA2558"/>
    <w:rsid w:val="00DC7258"/>
    <w:rsid w:val="00DE316A"/>
    <w:rsid w:val="00E64AB4"/>
    <w:rsid w:val="00F320B3"/>
    <w:rsid w:val="00FA6E13"/>
    <w:rsid w:val="00FD26C5"/>
    <w:rsid w:val="00FE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5E821768"/>
  <w15:docId w15:val="{08556C82-B699-4B7F-91FE-565CE6BC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4D63"/>
    <w:rPr>
      <w:rFonts w:eastAsia="Times New Roman"/>
      <w:bCs/>
      <w:sz w:val="28"/>
      <w:szCs w:val="24"/>
      <w:lang w:eastAsia="ar-SA"/>
    </w:rPr>
  </w:style>
  <w:style w:type="paragraph" w:styleId="1">
    <w:name w:val="heading 1"/>
    <w:basedOn w:val="a"/>
    <w:next w:val="a"/>
    <w:qFormat/>
    <w:rsid w:val="00934D63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6DA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934D63"/>
    <w:rPr>
      <w:i/>
      <w:iCs/>
    </w:rPr>
  </w:style>
  <w:style w:type="character" w:styleId="a4">
    <w:name w:val="Hyperlink"/>
    <w:qFormat/>
    <w:rsid w:val="00934D63"/>
    <w:rPr>
      <w:color w:val="000080"/>
      <w:u w:val="single"/>
    </w:rPr>
  </w:style>
  <w:style w:type="character" w:styleId="a5">
    <w:name w:val="page number"/>
    <w:rsid w:val="00934D63"/>
  </w:style>
  <w:style w:type="character" w:customStyle="1" w:styleId="10">
    <w:name w:val="Основной шрифт абзаца1"/>
    <w:qFormat/>
    <w:rsid w:val="00934D63"/>
  </w:style>
  <w:style w:type="character" w:customStyle="1" w:styleId="a6">
    <w:name w:val="Верхній колонтитул Знак"/>
    <w:link w:val="a7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a8">
    <w:name w:val="Нижній колонтитул Знак"/>
    <w:link w:val="a9"/>
    <w:uiPriority w:val="99"/>
    <w:qFormat/>
    <w:rsid w:val="00934D63"/>
    <w:rPr>
      <w:bCs/>
      <w:sz w:val="28"/>
      <w:szCs w:val="24"/>
      <w:lang w:eastAsia="ar-SA"/>
    </w:rPr>
  </w:style>
  <w:style w:type="character" w:customStyle="1" w:styleId="WW8Num1z0">
    <w:name w:val="WW8Num1z0"/>
    <w:qFormat/>
    <w:rsid w:val="00934D63"/>
  </w:style>
  <w:style w:type="character" w:customStyle="1" w:styleId="WW8Num1z1">
    <w:name w:val="WW8Num1z1"/>
    <w:qFormat/>
    <w:rsid w:val="00934D63"/>
  </w:style>
  <w:style w:type="character" w:customStyle="1" w:styleId="WW8Num1z2">
    <w:name w:val="WW8Num1z2"/>
    <w:qFormat/>
    <w:rsid w:val="00934D63"/>
  </w:style>
  <w:style w:type="character" w:customStyle="1" w:styleId="WW8Num1z3">
    <w:name w:val="WW8Num1z3"/>
    <w:qFormat/>
    <w:rsid w:val="00934D63"/>
  </w:style>
  <w:style w:type="character" w:customStyle="1" w:styleId="WW8Num1z4">
    <w:name w:val="WW8Num1z4"/>
    <w:qFormat/>
    <w:rsid w:val="00934D63"/>
  </w:style>
  <w:style w:type="character" w:customStyle="1" w:styleId="WW8Num1z5">
    <w:name w:val="WW8Num1z5"/>
    <w:qFormat/>
    <w:rsid w:val="00934D63"/>
  </w:style>
  <w:style w:type="character" w:customStyle="1" w:styleId="WW8Num1z6">
    <w:name w:val="WW8Num1z6"/>
    <w:qFormat/>
    <w:rsid w:val="00934D63"/>
  </w:style>
  <w:style w:type="character" w:customStyle="1" w:styleId="WW8Num1z7">
    <w:name w:val="WW8Num1z7"/>
    <w:qFormat/>
    <w:rsid w:val="00934D63"/>
  </w:style>
  <w:style w:type="character" w:customStyle="1" w:styleId="WW8Num1z8">
    <w:name w:val="WW8Num1z8"/>
    <w:qFormat/>
    <w:rsid w:val="00934D63"/>
  </w:style>
  <w:style w:type="character" w:customStyle="1" w:styleId="WW8Num2z0">
    <w:name w:val="WW8Num2z0"/>
    <w:qFormat/>
    <w:rsid w:val="00934D63"/>
  </w:style>
  <w:style w:type="character" w:customStyle="1" w:styleId="WW8Num2z1">
    <w:name w:val="WW8Num2z1"/>
    <w:qFormat/>
    <w:rsid w:val="00934D63"/>
  </w:style>
  <w:style w:type="character" w:customStyle="1" w:styleId="WW8Num2z2">
    <w:name w:val="WW8Num2z2"/>
    <w:qFormat/>
    <w:rsid w:val="00934D63"/>
  </w:style>
  <w:style w:type="character" w:customStyle="1" w:styleId="WW8Num2z3">
    <w:name w:val="WW8Num2z3"/>
    <w:qFormat/>
    <w:rsid w:val="00934D63"/>
  </w:style>
  <w:style w:type="character" w:customStyle="1" w:styleId="WW8Num2z4">
    <w:name w:val="WW8Num2z4"/>
    <w:qFormat/>
    <w:rsid w:val="00934D63"/>
  </w:style>
  <w:style w:type="character" w:customStyle="1" w:styleId="WW8Num2z5">
    <w:name w:val="WW8Num2z5"/>
    <w:qFormat/>
    <w:rsid w:val="00934D63"/>
  </w:style>
  <w:style w:type="character" w:customStyle="1" w:styleId="WW8Num2z6">
    <w:name w:val="WW8Num2z6"/>
    <w:qFormat/>
    <w:rsid w:val="00934D63"/>
  </w:style>
  <w:style w:type="character" w:customStyle="1" w:styleId="WW8Num2z7">
    <w:name w:val="WW8Num2z7"/>
    <w:qFormat/>
    <w:rsid w:val="00934D63"/>
  </w:style>
  <w:style w:type="character" w:customStyle="1" w:styleId="WW8Num2z8">
    <w:name w:val="WW8Num2z8"/>
    <w:qFormat/>
    <w:rsid w:val="00934D63"/>
  </w:style>
  <w:style w:type="character" w:customStyle="1" w:styleId="WW8Num3z0">
    <w:name w:val="WW8Num3z0"/>
    <w:qFormat/>
    <w:rsid w:val="00934D63"/>
  </w:style>
  <w:style w:type="character" w:customStyle="1" w:styleId="WW8Num3z1">
    <w:name w:val="WW8Num3z1"/>
    <w:qFormat/>
    <w:rsid w:val="00934D63"/>
  </w:style>
  <w:style w:type="character" w:customStyle="1" w:styleId="WW8Num3z2">
    <w:name w:val="WW8Num3z2"/>
    <w:qFormat/>
    <w:rsid w:val="00934D63"/>
  </w:style>
  <w:style w:type="character" w:customStyle="1" w:styleId="WW8Num3z3">
    <w:name w:val="WW8Num3z3"/>
    <w:qFormat/>
    <w:rsid w:val="00934D63"/>
  </w:style>
  <w:style w:type="character" w:customStyle="1" w:styleId="WW8Num3z4">
    <w:name w:val="WW8Num3z4"/>
    <w:qFormat/>
    <w:rsid w:val="00934D63"/>
  </w:style>
  <w:style w:type="character" w:customStyle="1" w:styleId="WW8Num3z5">
    <w:name w:val="WW8Num3z5"/>
    <w:qFormat/>
    <w:rsid w:val="00934D63"/>
  </w:style>
  <w:style w:type="character" w:customStyle="1" w:styleId="WW8Num3z6">
    <w:name w:val="WW8Num3z6"/>
    <w:qFormat/>
    <w:rsid w:val="00934D63"/>
  </w:style>
  <w:style w:type="character" w:customStyle="1" w:styleId="WW8Num3z7">
    <w:name w:val="WW8Num3z7"/>
    <w:qFormat/>
    <w:rsid w:val="00934D63"/>
  </w:style>
  <w:style w:type="character" w:customStyle="1" w:styleId="WW8Num3z8">
    <w:name w:val="WW8Num3z8"/>
    <w:qFormat/>
    <w:rsid w:val="00934D63"/>
  </w:style>
  <w:style w:type="character" w:customStyle="1" w:styleId="aa">
    <w:name w:val="Символ нумерации"/>
    <w:qFormat/>
    <w:rsid w:val="00934D63"/>
  </w:style>
  <w:style w:type="character" w:customStyle="1" w:styleId="m-8209585296358370429gmail-textexposedshow">
    <w:name w:val="m_-8209585296358370429gmail-text_exposed_show"/>
    <w:qFormat/>
    <w:rsid w:val="00472140"/>
  </w:style>
  <w:style w:type="character" w:customStyle="1" w:styleId="20">
    <w:name w:val="Заголовок 2 Знак"/>
    <w:basedOn w:val="a0"/>
    <w:link w:val="2"/>
    <w:uiPriority w:val="9"/>
    <w:semiHidden/>
    <w:qFormat/>
    <w:rsid w:val="00006DA8"/>
    <w:rPr>
      <w:rFonts w:asciiTheme="majorHAnsi" w:eastAsiaTheme="majorEastAsia" w:hAnsiTheme="majorHAnsi" w:cstheme="majorBidi"/>
      <w:b/>
      <w:color w:val="4F81BD" w:themeColor="accent1"/>
      <w:sz w:val="26"/>
      <w:szCs w:val="26"/>
      <w:lang w:eastAsia="ar-SA"/>
    </w:rPr>
  </w:style>
  <w:style w:type="paragraph" w:customStyle="1" w:styleId="ab">
    <w:name w:val="Заголовок"/>
    <w:basedOn w:val="a"/>
    <w:next w:val="ac"/>
    <w:qFormat/>
    <w:rsid w:val="001A1E30"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c">
    <w:name w:val="Body Text"/>
    <w:basedOn w:val="a"/>
    <w:qFormat/>
    <w:rsid w:val="00934D63"/>
    <w:pPr>
      <w:spacing w:after="140" w:line="288" w:lineRule="auto"/>
    </w:pPr>
  </w:style>
  <w:style w:type="paragraph" w:styleId="ad">
    <w:name w:val="List"/>
    <w:basedOn w:val="ac"/>
    <w:qFormat/>
    <w:rsid w:val="00934D63"/>
    <w:rPr>
      <w:rFonts w:cs="FreeSans"/>
    </w:rPr>
  </w:style>
  <w:style w:type="paragraph" w:styleId="ae">
    <w:name w:val="caption"/>
    <w:basedOn w:val="a"/>
    <w:qFormat/>
    <w:rsid w:val="001A1E30"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f">
    <w:name w:val="Покажчик"/>
    <w:basedOn w:val="a"/>
    <w:qFormat/>
    <w:rsid w:val="001A1E30"/>
    <w:pPr>
      <w:suppressLineNumbers/>
    </w:pPr>
    <w:rPr>
      <w:rFonts w:cs="Arial"/>
    </w:rPr>
  </w:style>
  <w:style w:type="paragraph" w:styleId="af0">
    <w:name w:val="Balloon Text"/>
    <w:basedOn w:val="a"/>
    <w:qFormat/>
    <w:rsid w:val="00934D63"/>
    <w:rPr>
      <w:rFonts w:ascii="Tahoma" w:hAnsi="Tahoma" w:cs="Tahoma"/>
      <w:sz w:val="16"/>
      <w:szCs w:val="16"/>
    </w:rPr>
  </w:style>
  <w:style w:type="paragraph" w:customStyle="1" w:styleId="af1">
    <w:name w:val="Верхній і нижній колонтитули"/>
    <w:basedOn w:val="a"/>
    <w:qFormat/>
    <w:rsid w:val="001A1E30"/>
  </w:style>
  <w:style w:type="paragraph" w:styleId="a7">
    <w:name w:val="header"/>
    <w:basedOn w:val="a"/>
    <w:link w:val="a6"/>
    <w:uiPriority w:val="99"/>
    <w:qFormat/>
    <w:rsid w:val="00934D63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qFormat/>
    <w:rsid w:val="00934D63"/>
    <w:pPr>
      <w:tabs>
        <w:tab w:val="center" w:pos="4819"/>
        <w:tab w:val="right" w:pos="9639"/>
      </w:tabs>
    </w:pPr>
  </w:style>
  <w:style w:type="paragraph" w:customStyle="1" w:styleId="11">
    <w:name w:val="Заголовок1"/>
    <w:basedOn w:val="a"/>
    <w:next w:val="ac"/>
    <w:qFormat/>
    <w:rsid w:val="00934D63"/>
    <w:pPr>
      <w:keepNext/>
      <w:spacing w:before="240" w:after="120"/>
    </w:pPr>
    <w:rPr>
      <w:rFonts w:eastAsia="Droid Sans Fallback" w:cs="FreeSans"/>
      <w:szCs w:val="28"/>
    </w:rPr>
  </w:style>
  <w:style w:type="paragraph" w:customStyle="1" w:styleId="12">
    <w:name w:val="Название1"/>
    <w:basedOn w:val="a"/>
    <w:qFormat/>
    <w:rsid w:val="00934D63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3">
    <w:name w:val="Указатель1"/>
    <w:basedOn w:val="a"/>
    <w:qFormat/>
    <w:rsid w:val="00934D63"/>
    <w:pPr>
      <w:suppressLineNumbers/>
    </w:pPr>
    <w:rPr>
      <w:rFonts w:cs="Mangal"/>
    </w:rPr>
  </w:style>
  <w:style w:type="paragraph" w:customStyle="1" w:styleId="user">
    <w:name w:val="Розділ (user)"/>
    <w:basedOn w:val="a"/>
    <w:qFormat/>
    <w:rsid w:val="00934D63"/>
    <w:pPr>
      <w:suppressLineNumbers/>
      <w:spacing w:before="120" w:after="120"/>
    </w:pPr>
    <w:rPr>
      <w:rFonts w:cs="FreeSans"/>
      <w:i/>
      <w:iCs/>
    </w:rPr>
  </w:style>
  <w:style w:type="paragraph" w:customStyle="1" w:styleId="user0">
    <w:name w:val="Покажчик (user)"/>
    <w:basedOn w:val="a"/>
    <w:qFormat/>
    <w:rsid w:val="00934D63"/>
    <w:pPr>
      <w:suppressLineNumbers/>
    </w:pPr>
    <w:rPr>
      <w:rFonts w:cs="FreeSans"/>
    </w:rPr>
  </w:style>
  <w:style w:type="paragraph" w:customStyle="1" w:styleId="af2">
    <w:name w:val="Знак"/>
    <w:basedOn w:val="a"/>
    <w:qFormat/>
    <w:rsid w:val="00934D63"/>
    <w:rPr>
      <w:rFonts w:ascii="Verdana" w:hAnsi="Verdana" w:cs="Verdana"/>
      <w:bCs w:val="0"/>
      <w:sz w:val="20"/>
      <w:szCs w:val="20"/>
      <w:lang w:val="en-US"/>
    </w:rPr>
  </w:style>
  <w:style w:type="paragraph" w:customStyle="1" w:styleId="af3">
    <w:name w:val="Содержимое таблицы"/>
    <w:basedOn w:val="a"/>
    <w:qFormat/>
    <w:rsid w:val="00934D63"/>
    <w:pPr>
      <w:suppressLineNumbers/>
    </w:pPr>
  </w:style>
  <w:style w:type="paragraph" w:customStyle="1" w:styleId="af4">
    <w:name w:val="Заголовок таблицы"/>
    <w:basedOn w:val="af3"/>
    <w:qFormat/>
    <w:rsid w:val="00934D63"/>
    <w:pPr>
      <w:jc w:val="center"/>
    </w:pPr>
    <w:rPr>
      <w:b/>
    </w:rPr>
  </w:style>
  <w:style w:type="numbering" w:customStyle="1" w:styleId="af5">
    <w:name w:val="Без маркерів"/>
    <w:uiPriority w:val="99"/>
    <w:semiHidden/>
    <w:unhideWhenUsed/>
    <w:qFormat/>
    <w:rsid w:val="001A1E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1907</Words>
  <Characters>1087</Characters>
  <Application>Microsoft Office Word</Application>
  <DocSecurity>0</DocSecurity>
  <Lines>9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khmel</dc:creator>
  <cp:lastModifiedBy>Ірина Демидюк</cp:lastModifiedBy>
  <cp:revision>12</cp:revision>
  <cp:lastPrinted>2026-01-19T15:24:00Z</cp:lastPrinted>
  <dcterms:created xsi:type="dcterms:W3CDTF">2026-01-19T10:19:00Z</dcterms:created>
  <dcterms:modified xsi:type="dcterms:W3CDTF">2026-01-21T11:56:00Z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D696C22EB4584D89A23B6DF39C3C21C9</vt:lpwstr>
  </property>
  <property fmtid="{D5CDD505-2E9C-101B-9397-08002B2CF9AE}" pid="3" name="KSOProductBuildVer">
    <vt:lpwstr>1049-11.2.0.11537</vt:lpwstr>
  </property>
</Properties>
</file>