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69B5" w14:textId="77777777" w:rsidR="00785A26" w:rsidRDefault="00785A2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Hlk217458160"/>
    <w:p w14:paraId="725F9260" w14:textId="139A43F3" w:rsidR="005B45DF" w:rsidRDefault="005B45DF" w:rsidP="005B45D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2336" behindDoc="0" locked="0" layoutInCell="1" allowOverlap="1" wp14:anchorId="47429A71" wp14:editId="76937FC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40771777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5A573" id="Прямокутник 5" o:spid="_x0000_s1026" style="position:absolute;margin-left:.05pt;margin-top:.05pt;width:50pt;height:50pt;z-index:25166233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12BB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336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925373" r:id="rId7"/>
        </w:object>
      </w:r>
    </w:p>
    <w:p w14:paraId="577F618A" w14:textId="77777777" w:rsidR="005B45DF" w:rsidRDefault="005B45DF" w:rsidP="005B45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CCDBDEE" w14:textId="77777777" w:rsidR="005B45DF" w:rsidRDefault="005B45DF" w:rsidP="005B45DF">
      <w:pPr>
        <w:rPr>
          <w:sz w:val="8"/>
          <w:szCs w:val="8"/>
        </w:rPr>
      </w:pPr>
    </w:p>
    <w:p w14:paraId="0BFC224A" w14:textId="77777777" w:rsidR="005B45DF" w:rsidRDefault="005B45DF" w:rsidP="005B45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BC27A7" w14:textId="77777777" w:rsidR="005B45DF" w:rsidRDefault="005B45DF" w:rsidP="005B45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A2967" w14:textId="77777777" w:rsidR="005B45DF" w:rsidRDefault="005B45DF" w:rsidP="005B45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323384D" w14:textId="77777777" w:rsidR="005B45DF" w:rsidRDefault="005B45DF" w:rsidP="005B45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339A52" w14:textId="77777777" w:rsidR="005B45DF" w:rsidRDefault="005B45DF" w:rsidP="005B45D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6A9DEAB9" w14:textId="77777777" w:rsidR="005B45DF" w:rsidRDefault="005B45DF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CBCFFF3" w14:textId="77777777" w:rsidR="00785A26" w:rsidRDefault="00000000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69B3EAC9" w14:textId="77777777" w:rsidR="00785A26" w:rsidRDefault="00785A26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643153C" w14:textId="77777777" w:rsidR="00785A26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785A26"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46926E12" w14:textId="77777777" w:rsidR="00785A26" w:rsidRDefault="00785A26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95891E" w14:textId="7F060A95" w:rsidR="00785A2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</w:t>
      </w:r>
      <w:r w:rsidR="0065696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для здійснення закупів</w:t>
      </w:r>
      <w:r w:rsidR="003C73F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абзацом четвертим підпункту 5 пункту 13 постанови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55BA4945" w14:textId="77777777" w:rsidR="00785A26" w:rsidRDefault="00000000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послуг з пересилання 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>внутрішніх</w:t>
      </w:r>
      <w:r>
        <w:rPr>
          <w:rStyle w:val="ac"/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</w:rPr>
        <w:t xml:space="preserve">посилок (без оголошеної цінності масою до 10 кілограмів;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 xml:space="preserve">без оголошеної цінності масою понад 10 </w:t>
      </w:r>
      <w:r>
        <w:rPr>
          <w:rStyle w:val="ac"/>
          <w:rFonts w:ascii="Times New Roman" w:hAnsi="Times New Roman"/>
          <w:i w:val="0"/>
          <w:sz w:val="28"/>
          <w:szCs w:val="28"/>
        </w:rPr>
        <w:t>кілограмів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>; з оголошеною цінністю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>;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>внутрішньої</w:t>
      </w:r>
      <w:r>
        <w:rPr>
          <w:rStyle w:val="ac"/>
          <w:rFonts w:ascii="Times New Roman" w:hAnsi="Times New Roman"/>
          <w:b/>
          <w:i w:val="0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>письмової</w:t>
      </w:r>
      <w:r>
        <w:rPr>
          <w:rStyle w:val="ac"/>
          <w:rFonts w:ascii="Times New Roman" w:hAnsi="Times New Roman"/>
          <w:b/>
          <w:i w:val="0"/>
          <w:sz w:val="28"/>
          <w:szCs w:val="28"/>
          <w:lang w:eastAsia="ru-RU"/>
        </w:rPr>
        <w:t xml:space="preserve"> 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 xml:space="preserve">кореспонденції 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 xml:space="preserve">простих та рекомендованих поштових карток; простих та реєстрованих листів без оголошеної цінності (рекомендованих); реєстрованих листів </w:t>
      </w:r>
      <w:r>
        <w:rPr>
          <w:rStyle w:val="ac"/>
          <w:rFonts w:ascii="Times New Roman" w:hAnsi="Times New Roman"/>
          <w:i w:val="0"/>
          <w:sz w:val="28"/>
          <w:szCs w:val="28"/>
        </w:rPr>
        <w:t>з оголошеною цінністю;</w:t>
      </w:r>
      <w:r>
        <w:rPr>
          <w:rStyle w:val="ac"/>
          <w:rFonts w:ascii="Times New Roman" w:hAnsi="Times New Roman"/>
          <w:i w:val="0"/>
          <w:sz w:val="28"/>
          <w:szCs w:val="28"/>
          <w:lang w:eastAsia="ru-RU"/>
        </w:rPr>
        <w:t xml:space="preserve"> відправлень для сліпих);</w:t>
      </w:r>
      <w:r>
        <w:rPr>
          <w:rStyle w:val="ac"/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відправлень «Укрпошта Документи»,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«Кур’єрська доставка», «Масовий кур’єрський забір або доставка» згідно з додатком 1;</w:t>
      </w:r>
    </w:p>
    <w:p w14:paraId="6699C231" w14:textId="694D453A" w:rsidR="00785A26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sectPr w:rsidR="00785A26" w:rsidSect="005B45DF">
          <w:pgSz w:w="11906" w:h="16838"/>
          <w:pgMar w:top="567" w:right="567" w:bottom="1134" w:left="2024" w:header="0" w:footer="0" w:gutter="0"/>
          <w:cols w:space="720"/>
          <w:formProt w:val="0"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</w:t>
      </w:r>
      <w:r w:rsidR="00656968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для здійснення закупів</w:t>
      </w:r>
      <w:r w:rsidR="003C73F0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згідно з підпунктом 6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33BBC1BF" w14:textId="68A3B243" w:rsidR="00785A26" w:rsidRDefault="00000000">
      <w:pPr>
        <w:pStyle w:val="2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en-US" w:bidi="ar-SA"/>
        </w:rPr>
        <w:lastRenderedPageBreak/>
        <w:t>інформаційн</w:t>
      </w:r>
      <w:r w:rsidR="001C117A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en-US" w:bidi="ar-SA"/>
        </w:rPr>
        <w:t>их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en-US" w:bidi="ar-SA"/>
        </w:rPr>
        <w:t xml:space="preserve"> послуг у друкованих засобах масової інформації згідно з додатком 2;</w:t>
      </w:r>
    </w:p>
    <w:p w14:paraId="45047E19" w14:textId="77777777" w:rsidR="00785A2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58666A62" w14:textId="77777777" w:rsidR="00785A26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4. Контроль за виконанням розпорядження покласти на заступника міського голови Ірину Чебелюк. </w:t>
      </w:r>
    </w:p>
    <w:p w14:paraId="6C0C219E" w14:textId="77777777" w:rsidR="00785A26" w:rsidRDefault="00785A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29972" w14:textId="77777777" w:rsidR="00785A26" w:rsidRDefault="00785A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68B25" w14:textId="77777777" w:rsidR="005B45DF" w:rsidRDefault="005B45D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56562" w14:textId="77777777" w:rsidR="00785A26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Ігор ПОЛІЩУК</w:t>
      </w:r>
    </w:p>
    <w:p w14:paraId="65BF3891" w14:textId="77777777" w:rsidR="00785A26" w:rsidRDefault="00785A26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73E9F5F4" w14:textId="77777777" w:rsidR="00785A26" w:rsidRDefault="00785A26">
      <w:pPr>
        <w:jc w:val="both"/>
        <w:rPr>
          <w:rFonts w:ascii="Times New Roman" w:hAnsi="Times New Roman"/>
          <w:lang w:eastAsia="en-US" w:bidi="ar-SA"/>
        </w:rPr>
      </w:pPr>
    </w:p>
    <w:p w14:paraId="718D8554" w14:textId="77777777" w:rsidR="00785A26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5D40D2BD" w14:textId="77777777" w:rsidR="00785A26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19287010" wp14:editId="3F5FE11E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1AE173CE" w14:textId="77777777" w:rsidR="00785A26" w:rsidRDefault="00785A2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85A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F1CC" w14:textId="77777777" w:rsidR="001F19D7" w:rsidRDefault="001F19D7">
      <w:r>
        <w:separator/>
      </w:r>
    </w:p>
  </w:endnote>
  <w:endnote w:type="continuationSeparator" w:id="0">
    <w:p w14:paraId="21E2751E" w14:textId="77777777" w:rsidR="001F19D7" w:rsidRDefault="001F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53C2" w14:textId="77777777" w:rsidR="001F19D7" w:rsidRDefault="001F19D7">
      <w:r>
        <w:separator/>
      </w:r>
    </w:p>
  </w:footnote>
  <w:footnote w:type="continuationSeparator" w:id="0">
    <w:p w14:paraId="4CECF0FA" w14:textId="77777777" w:rsidR="001F19D7" w:rsidRDefault="001F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2873" w14:textId="77777777" w:rsidR="00785A26" w:rsidRDefault="00000000">
    <w:pPr>
      <w:pStyle w:val="a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A7CA5C9" w14:textId="77777777" w:rsidR="00785A26" w:rsidRDefault="00785A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26"/>
    <w:rsid w:val="0012748D"/>
    <w:rsid w:val="001C117A"/>
    <w:rsid w:val="001F19D7"/>
    <w:rsid w:val="003C73F0"/>
    <w:rsid w:val="005B45DF"/>
    <w:rsid w:val="00656968"/>
    <w:rsid w:val="00785A26"/>
    <w:rsid w:val="0096684D"/>
    <w:rsid w:val="00AA6333"/>
    <w:rsid w:val="00AB491C"/>
    <w:rsid w:val="00AC260C"/>
    <w:rsid w:val="00BE5920"/>
    <w:rsid w:val="00C14372"/>
    <w:rsid w:val="00D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8E30CC2"/>
  <w15:docId w15:val="{DB1756A7-2DA3-4C1C-8A69-232333F8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character" w:styleId="ac">
    <w:name w:val="Emphasis"/>
    <w:basedOn w:val="a2"/>
    <w:qFormat/>
    <w:rPr>
      <w:i/>
      <w:i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d">
    <w:name w:val="List"/>
    <w:basedOn w:val="a1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16</cp:revision>
  <cp:lastPrinted>2025-12-29T09:32:00Z</cp:lastPrinted>
  <dcterms:created xsi:type="dcterms:W3CDTF">2025-01-01T08:05:00Z</dcterms:created>
  <dcterms:modified xsi:type="dcterms:W3CDTF">2026-01-26T07:36:00Z</dcterms:modified>
  <dc:language>uk-UA</dc:language>
</cp:coreProperties>
</file>