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603759093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3975" w:leader="none"/>
          <w:tab w:val="left" w:pos="4715" w:leader="none"/>
          <w:tab w:val="left" w:pos="657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________________ </w:t>
        <w:tab/>
        <w:t>м. Луцьк</w:t>
        <w:tab/>
        <w:tab/>
        <w:t>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Про звільнення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eastAsia="Arial Unicode MS" w:cs="Mang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В.Луньо 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 w:ascii="Times New Roman" w:hAnsi="Times New Roman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Відповідно до пункту </w:t>
      </w:r>
      <w:r>
        <w:rPr>
          <w:rFonts w:ascii="Times New Roman" w:hAnsi="Times New Roman"/>
          <w:color w:val="000000"/>
          <w:sz w:val="28"/>
          <w:szCs w:val="28"/>
          <w:shd w:fill="auto" w:val="clear"/>
          <w:lang w:val="uk-UA"/>
        </w:rPr>
        <w:t xml:space="preserve">1 </w:t>
      </w:r>
      <w:r>
        <w:rPr>
          <w:rFonts w:eastAsia="Arial Unicode MS" w:cs="Mangal" w:ascii="Times New Roman" w:hAnsi="Times New Roman"/>
          <w:color w:val="000000"/>
          <w:kern w:val="2"/>
          <w:sz w:val="28"/>
          <w:szCs w:val="28"/>
          <w:shd w:fill="auto" w:val="clear"/>
          <w:lang w:val="uk-UA" w:eastAsia="zh-CN" w:bidi="hi-IN"/>
        </w:rPr>
        <w:t>статті 36</w:t>
      </w:r>
      <w:r>
        <w:rPr>
          <w:rFonts w:ascii="Times New Roman" w:hAnsi="Times New Roman"/>
          <w:color w:val="000000"/>
          <w:sz w:val="28"/>
          <w:szCs w:val="28"/>
          <w:shd w:fill="auto" w:val="clear"/>
          <w:lang w:val="uk-UA"/>
        </w:rPr>
        <w:t xml:space="preserve"> КЗпП України:</w:t>
      </w:r>
    </w:p>
    <w:p>
      <w:pPr>
        <w:pStyle w:val="Normal"/>
        <w:tabs>
          <w:tab w:val="clear" w:pos="709"/>
          <w:tab w:val="left" w:pos="555" w:leader="none"/>
        </w:tabs>
        <w:ind w:hanging="0" w:righ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Style20"/>
        <w:spacing w:before="0" w:after="0"/>
        <w:ind w:firstLine="525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zxx"/>
        </w:rPr>
        <w:t xml:space="preserve">1. </w:t>
      </w:r>
      <w:r>
        <w:rPr>
          <w:rFonts w:ascii="Times New Roman" w:hAnsi="Times New Roman"/>
          <w:sz w:val="28"/>
          <w:szCs w:val="28"/>
          <w:lang w:val="uk-UA"/>
        </w:rPr>
        <w:t xml:space="preserve">ЗВІЛЬНИТИ </w:t>
      </w:r>
      <w:r>
        <w:rPr>
          <w:rFonts w:ascii="Times New Roman" w:hAnsi="Times New Roman"/>
          <w:color w:val="000000"/>
          <w:sz w:val="28"/>
          <w:szCs w:val="28"/>
          <w:shd w:fill="auto" w:val="clear"/>
          <w:lang w:val="uk-UA"/>
        </w:rPr>
        <w:t>02</w:t>
      </w:r>
      <w:r>
        <w:rPr>
          <w:rFonts w:eastAsia="Arial Unicode MS" w:cs="Mangal" w:ascii="Times New Roman" w:hAnsi="Times New Roman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 лютого 2026</w:t>
      </w:r>
      <w:r>
        <w:rPr>
          <w:rFonts w:ascii="Times New Roman" w:hAnsi="Times New Roman"/>
          <w:color w:val="000000"/>
          <w:sz w:val="28"/>
          <w:szCs w:val="28"/>
          <w:shd w:fill="auto" w:val="clear"/>
          <w:lang w:val="uk-UA"/>
        </w:rPr>
        <w:t xml:space="preserve"> року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ЛУНЬО Володимира Васильовича  </w:t>
      </w:r>
      <w:r>
        <w:rPr>
          <w:rFonts w:ascii="Times New Roman" w:hAnsi="Times New Roman"/>
          <w:sz w:val="28"/>
          <w:szCs w:val="28"/>
          <w:lang w:val="uk-UA"/>
        </w:rPr>
        <w:t>з посади</w:t>
      </w:r>
      <w:r>
        <w:rPr>
          <w:rFonts w:ascii="Times New Roman" w:hAnsi="Times New Roman"/>
          <w:sz w:val="28"/>
          <w:szCs w:val="28"/>
        </w:rPr>
        <w:t xml:space="preserve"> начальника відділу контролю за благоустроєм та санітарним станом міста департаменту муніципальної варти Луцької міської ради </w:t>
      </w:r>
      <w:r>
        <w:rPr>
          <w:rFonts w:eastAsia="Arial Unicode MS" w:cs="Mangal" w:ascii="Times New Roman" w:hAnsi="Times New Roman"/>
          <w:color w:val="000000"/>
          <w:kern w:val="2"/>
          <w:sz w:val="28"/>
          <w:szCs w:val="28"/>
          <w:shd w:fill="auto" w:val="clear"/>
          <w:lang w:val="uk-UA" w:eastAsia="zh-CN" w:bidi="hi-IN"/>
        </w:rPr>
        <w:t>за угодою сторін.</w:t>
      </w:r>
    </w:p>
    <w:p>
      <w:pPr>
        <w:pStyle w:val="Style22"/>
        <w:spacing w:before="0" w:after="0"/>
        <w:ind w:firstLine="525" w:right="0"/>
        <w:jc w:val="both"/>
        <w:rPr>
          <w:rFonts w:ascii="Times New Roman" w:hAnsi="Times New Roman"/>
          <w:sz w:val="28"/>
          <w:szCs w:val="28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Підстава: заява </w:t>
      </w:r>
      <w:r>
        <w:rPr>
          <w:sz w:val="28"/>
          <w:szCs w:val="28"/>
        </w:rPr>
        <w:t>В.Луньо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. </w:t>
      </w:r>
    </w:p>
    <w:p>
      <w:pPr>
        <w:pStyle w:val="Style22"/>
        <w:spacing w:before="0" w:after="0"/>
        <w:ind w:firstLine="525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2.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Департаменту муніципальної варти </w:t>
      </w:r>
      <w:r>
        <w:rPr>
          <w:sz w:val="28"/>
          <w:szCs w:val="28"/>
          <w:lang w:val="uk-UA"/>
        </w:rPr>
        <w:t xml:space="preserve">Луцької міської ради провести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відповідний</w:t>
      </w:r>
      <w:r>
        <w:rPr>
          <w:sz w:val="28"/>
          <w:szCs w:val="28"/>
          <w:lang w:val="uk-UA"/>
        </w:rPr>
        <w:t xml:space="preserve"> розрахунок з Володимиром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Луньо</w:t>
      </w:r>
      <w:r>
        <w:rPr>
          <w:sz w:val="28"/>
          <w:szCs w:val="28"/>
          <w:lang w:val="uk-UA"/>
        </w:rPr>
        <w:t xml:space="preserve"> та виплатити грошову компенсацію за невикористану </w:t>
      </w:r>
      <w:r>
        <w:rPr>
          <w:sz w:val="28"/>
          <w:szCs w:val="28"/>
        </w:rPr>
        <w:t xml:space="preserve">щорічну відпустку за період роботи з 18.04.2024 по 17.04.2025  </w:t>
      </w:r>
      <w:r>
        <w:rPr>
          <w:sz w:val="28"/>
          <w:szCs w:val="28"/>
          <w:lang w:val="uk-UA"/>
        </w:rPr>
        <w:t>у кількості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3</w:t>
      </w:r>
      <w:r>
        <w:rPr>
          <w:sz w:val="28"/>
          <w:szCs w:val="28"/>
        </w:rPr>
        <w:t xml:space="preserve"> календарних дні, щорічну відпустку за період роботи з 18.04.202</w:t>
      </w:r>
      <w:r>
        <w:rPr>
          <w:sz w:val="28"/>
          <w:szCs w:val="28"/>
          <w:lang w:val="uk-UA"/>
        </w:rPr>
        <w:t>5</w:t>
      </w:r>
      <w:r>
        <w:rPr>
          <w:sz w:val="28"/>
          <w:szCs w:val="28"/>
        </w:rPr>
        <w:t xml:space="preserve"> по </w:t>
      </w:r>
      <w:r>
        <w:rPr>
          <w:color w:val="000000"/>
          <w:sz w:val="28"/>
          <w:szCs w:val="28"/>
          <w:shd w:fill="auto" w:val="clear"/>
          <w:lang w:val="uk-UA"/>
        </w:rPr>
        <w:t>02.02.2026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у кількості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shd w:fill="FFFFFF" w:val="clear"/>
          <w:lang w:val="uk-UA"/>
        </w:rPr>
        <w:t>24</w:t>
      </w:r>
      <w:r>
        <w:rPr>
          <w:sz w:val="28"/>
          <w:szCs w:val="28"/>
        </w:rPr>
        <w:t xml:space="preserve"> календарних дні,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додаткову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оплачувану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відпустку за вислугу років за 2025 рік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 у кількості 12 календарних днів.  </w:t>
      </w:r>
    </w:p>
    <w:p>
      <w:pPr>
        <w:pStyle w:val="Style20"/>
        <w:spacing w:before="0" w:after="0"/>
        <w:ind w:firstLine="525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20"/>
        <w:spacing w:before="0" w:after="0"/>
        <w:ind w:firstLine="525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BodyText"/>
        <w:spacing w:before="0" w:after="0"/>
        <w:ind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  Ігор ПОЛІЩУК</w:t>
      </w:r>
    </w:p>
    <w:p>
      <w:pPr>
        <w:pStyle w:val="BodyText"/>
        <w:spacing w:before="0" w:after="0"/>
        <w:ind w:right="0"/>
        <w:jc w:val="both"/>
        <w:rPr>
          <w:rFonts w:ascii="Times New Roman" w:hAnsi="Times New Roman"/>
          <w:sz w:val="28"/>
          <w:szCs w:val="28"/>
          <w:lang w:val="zxx"/>
        </w:rPr>
      </w:pPr>
      <w:r>
        <w:rPr>
          <w:rFonts w:ascii="Times New Roman" w:hAnsi="Times New Roman"/>
          <w:sz w:val="28"/>
          <w:szCs w:val="28"/>
          <w:lang w:val="zxx"/>
        </w:rPr>
      </w:r>
    </w:p>
    <w:p>
      <w:pPr>
        <w:pStyle w:val="BodyText"/>
        <w:bidi w:val="0"/>
        <w:spacing w:lineRule="auto" w:line="240" w:before="0" w:after="0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uk-UA" w:eastAsia="zh-CN" w:bidi="ar-SA"/>
        </w:rPr>
        <w:t>Гудима 777 942</w:t>
      </w:r>
    </w:p>
    <w:p>
      <w:pPr>
        <w:pStyle w:val="BodyText"/>
        <w:bidi w:val="0"/>
        <w:spacing w:lineRule="auto" w:line="240" w:before="0" w:after="0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2"/>
          <w:sz w:val="24"/>
          <w:szCs w:val="24"/>
          <w:highlight w:val="white"/>
          <w:lang w:val="uk-UA" w:eastAsia="zh-CN" w:bidi="ar-SA"/>
        </w:rPr>
        <w:t>Богдан  741 080</w:t>
      </w:r>
    </w:p>
    <w:p>
      <w:pPr>
        <w:pStyle w:val="BodyText"/>
        <w:spacing w:before="0" w:after="140"/>
        <w:ind w:firstLine="510" w:right="0"/>
        <w:jc w:val="both"/>
        <w:rPr>
          <w:rFonts w:eastAsia="Times New Roman" w:cs="Times New Roman"/>
          <w:color w:val="auto"/>
          <w:kern w:val="2"/>
          <w:sz w:val="28"/>
          <w:szCs w:val="28"/>
          <w:shd w:fill="FFFFFF" w:val="clear"/>
          <w:lang w:val="uk-UA" w:eastAsia="zh-CN" w:bidi="ar-SA"/>
        </w:rPr>
      </w:pPr>
      <w:r>
        <w:rPr/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701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>
    <w:name w:val="Символ нумерації"/>
    <w:qFormat/>
    <w:rPr/>
  </w:style>
  <w:style w:type="character" w:styleId="PageNumber">
    <w:name w:val="page number"/>
    <w:basedOn w:val="Style17"/>
    <w:rPr/>
  </w:style>
  <w:style w:type="character" w:styleId="Style17">
    <w:name w:val="Основной шрифт абзаца"/>
    <w:qFormat/>
    <w:rPr/>
  </w:style>
  <w:style w:type="character" w:styleId="Style18">
    <w:name w:val="Шрифт абзацу за промовчанням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Style19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0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Lucida Sans"/>
    </w:rPr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21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Style22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ru-RU"/>
    </w:rPr>
  </w:style>
  <w:style w:type="paragraph" w:styleId="caption2">
    <w:name w:val="caption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user3">
    <w:name w:val="Вміст рамки (user)"/>
    <w:basedOn w:val="Normal"/>
    <w:qFormat/>
    <w:pPr/>
    <w:rPr/>
  </w:style>
  <w:style w:type="paragraph" w:styleId="Style23">
    <w:name w:val="Верхній колонтитул ліворуч"/>
    <w:basedOn w:val="Header"/>
    <w:qFormat/>
    <w:pPr>
      <w:suppressLineNumbers/>
      <w:tabs>
        <w:tab w:val="clear" w:pos="4819"/>
        <w:tab w:val="clear" w:pos="9639"/>
        <w:tab w:val="center" w:pos="4677" w:leader="none"/>
        <w:tab w:val="right" w:pos="9354" w:leader="none"/>
      </w:tabs>
    </w:pPr>
    <w:rPr/>
  </w:style>
  <w:style w:type="paragraph" w:styleId="Style24">
    <w:name w:val="Текст у виносці"/>
    <w:basedOn w:val="Normal"/>
    <w:qFormat/>
    <w:pPr/>
    <w:rPr>
      <w:rFonts w:ascii="Tahoma" w:hAnsi="Tahoma" w:cs="Tahoma"/>
      <w:sz w:val="16"/>
      <w:szCs w:val="16"/>
    </w:rPr>
  </w:style>
  <w:style w:type="paragraph" w:styleId="Style25">
    <w:name w:val="Звичайний (веб)"/>
    <w:basedOn w:val="Normal"/>
    <w:qFormat/>
    <w:pPr>
      <w:spacing w:before="280" w:after="119"/>
    </w:pPr>
    <w:rPr>
      <w:sz w:val="24"/>
      <w:lang w:val="uk-UA"/>
    </w:rPr>
  </w:style>
  <w:style w:type="paragraph" w:styleId="Style26">
    <w:name w:val="Вміст рамки"/>
    <w:basedOn w:val="Normal"/>
    <w:qFormat/>
    <w:pPr/>
    <w:rPr/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paragraph" w:styleId="Style2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8">
    <w:name w:val="Назва об'є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user4" w:default="1">
    <w:name w:val="Без маркерів (user)"/>
    <w:uiPriority w:val="99"/>
    <w:semiHidden/>
    <w:unhideWhenUsed/>
    <w:qFormat/>
  </w:style>
  <w:style w:type="numbering" w:styleId="WW8Num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Application>LibreOffice/25.2.7.2$Windows_X86_64 LibreOffice_project/5cbfd1ab6520636bb5f7b99185aa69bd7456825d</Application>
  <AppVersion>15.0000</AppVersion>
  <Pages>1</Pages>
  <Words>123</Words>
  <Characters>766</Characters>
  <CharactersWithSpaces>965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2026-01-30T11:50:37Z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