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055C669E" w14:textId="77777777" w:rsidR="00C026A7" w:rsidRPr="009167B5" w:rsidRDefault="00C026A7" w:rsidP="00C026A7">
      <w:pPr>
        <w:tabs>
          <w:tab w:val="left" w:pos="4320"/>
        </w:tabs>
        <w:jc w:val="center"/>
      </w:pPr>
      <w:r w:rsidRPr="009167B5">
        <w:object w:dxaOrig="3096" w:dyaOrig="3281" w14:anchorId="05255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831795776" r:id="rId5"/>
        </w:object>
      </w:r>
    </w:p>
    <w:p w14:paraId="44D96343" w14:textId="77777777" w:rsidR="00C026A7" w:rsidRPr="009167B5" w:rsidRDefault="00C026A7" w:rsidP="00C026A7">
      <w:pPr>
        <w:jc w:val="center"/>
        <w:rPr>
          <w:sz w:val="16"/>
          <w:szCs w:val="16"/>
        </w:rPr>
      </w:pPr>
    </w:p>
    <w:p w14:paraId="62C1CD17" w14:textId="77777777" w:rsidR="00C026A7" w:rsidRPr="00867ACA" w:rsidRDefault="00C026A7" w:rsidP="00C026A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FE5DDB2" w14:textId="77777777" w:rsidR="00C026A7" w:rsidRPr="003C6E43" w:rsidRDefault="00C026A7" w:rsidP="00C026A7">
      <w:pPr>
        <w:rPr>
          <w:color w:val="FF0000"/>
          <w:sz w:val="10"/>
          <w:szCs w:val="10"/>
        </w:rPr>
      </w:pPr>
    </w:p>
    <w:p w14:paraId="7076D68B" w14:textId="77777777" w:rsidR="00C026A7" w:rsidRPr="002C0097" w:rsidRDefault="00C026A7" w:rsidP="00C026A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A118D62" w14:textId="77777777" w:rsidR="00C026A7" w:rsidRPr="009167B5" w:rsidRDefault="00C026A7" w:rsidP="00C026A7">
      <w:pPr>
        <w:jc w:val="center"/>
        <w:rPr>
          <w:b/>
          <w:bCs/>
          <w:sz w:val="20"/>
          <w:szCs w:val="20"/>
        </w:rPr>
      </w:pPr>
    </w:p>
    <w:p w14:paraId="2E6997E2" w14:textId="77777777" w:rsidR="00C026A7" w:rsidRPr="009167B5" w:rsidRDefault="00C026A7" w:rsidP="00C026A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3F4842F" w14:textId="77777777" w:rsidR="00C026A7" w:rsidRPr="009167B5" w:rsidRDefault="00C026A7" w:rsidP="00C026A7">
      <w:pPr>
        <w:jc w:val="center"/>
        <w:rPr>
          <w:bCs/>
          <w:sz w:val="40"/>
          <w:szCs w:val="40"/>
        </w:rPr>
      </w:pPr>
    </w:p>
    <w:p w14:paraId="767FB2B2" w14:textId="77777777" w:rsidR="00C026A7" w:rsidRDefault="00C026A7" w:rsidP="00C026A7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45874CD8" w14:textId="77777777" w:rsidR="00F1100B" w:rsidRDefault="00F1100B" w:rsidP="00F1100B">
      <w:pPr>
        <w:ind w:right="5385"/>
        <w:jc w:val="both"/>
        <w:rPr>
          <w:sz w:val="28"/>
          <w:szCs w:val="28"/>
        </w:rPr>
      </w:pPr>
    </w:p>
    <w:p w14:paraId="0AA835BE" w14:textId="1387384B" w:rsidR="00844741" w:rsidRPr="00D81F01" w:rsidRDefault="00000000" w:rsidP="00F1100B">
      <w:pPr>
        <w:ind w:right="5385"/>
        <w:jc w:val="both"/>
        <w:rPr>
          <w:sz w:val="27"/>
          <w:szCs w:val="27"/>
        </w:rPr>
      </w:pPr>
      <w:r w:rsidRPr="00D81F01">
        <w:rPr>
          <w:sz w:val="27"/>
          <w:szCs w:val="27"/>
        </w:rPr>
        <w:t>Про</w:t>
      </w:r>
      <w:r w:rsidRPr="00D81F01">
        <w:rPr>
          <w:rFonts w:cs="Arial"/>
          <w:sz w:val="27"/>
          <w:szCs w:val="27"/>
        </w:rPr>
        <w:t xml:space="preserve"> прийняття на баланс</w:t>
      </w:r>
      <w:r w:rsidRPr="00D81F01">
        <w:rPr>
          <w:rFonts w:cs="Arial"/>
          <w:sz w:val="27"/>
          <w:szCs w:val="27"/>
          <w:lang w:val="en-US"/>
        </w:rPr>
        <w:t xml:space="preserve"> </w:t>
      </w:r>
      <w:r w:rsidRPr="00D81F01">
        <w:rPr>
          <w:rFonts w:cs="Arial"/>
          <w:sz w:val="27"/>
          <w:szCs w:val="27"/>
        </w:rPr>
        <w:t>Виконавчого</w:t>
      </w:r>
      <w:r w:rsidR="00F1100B" w:rsidRPr="00D81F01">
        <w:rPr>
          <w:rFonts w:cs="Arial"/>
          <w:sz w:val="27"/>
          <w:szCs w:val="27"/>
        </w:rPr>
        <w:t xml:space="preserve"> </w:t>
      </w:r>
      <w:r w:rsidRPr="00D81F01">
        <w:rPr>
          <w:rFonts w:cs="Arial"/>
          <w:sz w:val="27"/>
          <w:szCs w:val="27"/>
        </w:rPr>
        <w:t>комітету Луцької міської ради електричних сирен</w:t>
      </w:r>
    </w:p>
    <w:p w14:paraId="2EC10E4F" w14:textId="77777777" w:rsidR="00844741" w:rsidRPr="00D81F01" w:rsidRDefault="00844741">
      <w:pPr>
        <w:rPr>
          <w:rFonts w:cs="Arial"/>
          <w:sz w:val="27"/>
          <w:szCs w:val="27"/>
        </w:rPr>
      </w:pPr>
    </w:p>
    <w:p w14:paraId="3F4EC557" w14:textId="77777777" w:rsidR="00844741" w:rsidRPr="00D81F01" w:rsidRDefault="00000000">
      <w:pPr>
        <w:tabs>
          <w:tab w:val="left" w:pos="564"/>
        </w:tabs>
        <w:jc w:val="both"/>
        <w:rPr>
          <w:sz w:val="27"/>
          <w:szCs w:val="27"/>
        </w:rPr>
      </w:pPr>
      <w:r w:rsidRPr="00D81F01">
        <w:rPr>
          <w:rFonts w:cs="Arial"/>
          <w:sz w:val="27"/>
          <w:szCs w:val="27"/>
        </w:rPr>
        <w:tab/>
      </w:r>
      <w:r w:rsidRPr="00D81F01">
        <w:rPr>
          <w:color w:val="00000A"/>
          <w:sz w:val="27"/>
          <w:szCs w:val="27"/>
        </w:rPr>
        <w:t xml:space="preserve">Відповідно до </w:t>
      </w:r>
      <w:r w:rsidRPr="00D81F01">
        <w:rPr>
          <w:color w:val="000000"/>
          <w:sz w:val="27"/>
          <w:szCs w:val="27"/>
        </w:rPr>
        <w:t xml:space="preserve">підпункту 6 пункту «б» частини першої статті 361, </w:t>
      </w:r>
      <w:r w:rsidRPr="00D81F01">
        <w:rPr>
          <w:color w:val="00000A"/>
          <w:sz w:val="27"/>
          <w:szCs w:val="27"/>
        </w:rPr>
        <w:t>статті 52 Закону України «Про місцеве самоврядування в Україні», пункту 6 частини другої статті 19 Кодексу цивільного захисту України, пункту 10 постанови Кабінету Міністрів України від 27.09.2017 № 733 «Про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захисту» зі змінами,</w:t>
      </w:r>
      <w:r w:rsidRPr="00D81F01">
        <w:rPr>
          <w:rFonts w:cs="Arial"/>
          <w:color w:val="00000A"/>
          <w:sz w:val="27"/>
          <w:szCs w:val="27"/>
        </w:rPr>
        <w:t xml:space="preserve"> розпорядження начальника Волинської обласної військової адміністрації від 24.12.2025 № 716 «Про залучення майна з регіонального матеріального резерву», з метою підтримання у постійній готовності до роботи місцевої автоматизованої системи централізованого оповіщення Луцької міської територіальної громади, виконавчий комітет міської ради</w:t>
      </w:r>
    </w:p>
    <w:p w14:paraId="4BF56FE0" w14:textId="77777777" w:rsidR="00844741" w:rsidRPr="00D81F01" w:rsidRDefault="00844741">
      <w:pPr>
        <w:jc w:val="both"/>
        <w:rPr>
          <w:rFonts w:cs="Arial"/>
          <w:color w:val="00000A"/>
          <w:sz w:val="27"/>
          <w:szCs w:val="27"/>
        </w:rPr>
      </w:pPr>
    </w:p>
    <w:p w14:paraId="21D1B2FA" w14:textId="77777777" w:rsidR="00844741" w:rsidRPr="00D81F01" w:rsidRDefault="00000000">
      <w:pPr>
        <w:jc w:val="both"/>
        <w:rPr>
          <w:sz w:val="27"/>
          <w:szCs w:val="27"/>
        </w:rPr>
      </w:pPr>
      <w:r w:rsidRPr="00D81F01">
        <w:rPr>
          <w:rFonts w:cs="Arial"/>
          <w:color w:val="00000A"/>
          <w:sz w:val="27"/>
          <w:szCs w:val="27"/>
        </w:rPr>
        <w:t>ВИРІШИВ:</w:t>
      </w:r>
    </w:p>
    <w:p w14:paraId="04CBE90E" w14:textId="77777777" w:rsidR="00844741" w:rsidRPr="00D81F01" w:rsidRDefault="00844741">
      <w:pPr>
        <w:jc w:val="both"/>
        <w:rPr>
          <w:rFonts w:cs="Arial"/>
          <w:color w:val="00000A"/>
          <w:sz w:val="27"/>
          <w:szCs w:val="27"/>
        </w:rPr>
      </w:pPr>
    </w:p>
    <w:p w14:paraId="1DB87576" w14:textId="5EDD424E" w:rsidR="00844741" w:rsidRPr="00D81F01" w:rsidRDefault="00000000">
      <w:pPr>
        <w:tabs>
          <w:tab w:val="left" w:pos="564"/>
        </w:tabs>
        <w:jc w:val="both"/>
        <w:rPr>
          <w:rFonts w:cs="Arial"/>
          <w:color w:val="00000A"/>
          <w:sz w:val="27"/>
          <w:szCs w:val="27"/>
        </w:rPr>
      </w:pPr>
      <w:r w:rsidRPr="00D81F01">
        <w:rPr>
          <w:rFonts w:cs="Arial"/>
          <w:color w:val="00000A"/>
          <w:sz w:val="27"/>
          <w:szCs w:val="27"/>
        </w:rPr>
        <w:tab/>
        <w:t xml:space="preserve">1. Прийняти </w:t>
      </w:r>
      <w:r w:rsidR="00C026A7" w:rsidRPr="00D81F01">
        <w:rPr>
          <w:rFonts w:cs="Arial"/>
          <w:color w:val="00000A"/>
          <w:sz w:val="27"/>
          <w:szCs w:val="27"/>
        </w:rPr>
        <w:t xml:space="preserve">від Управління з питань цивільного захисту Волинської обласної державної адміністрації </w:t>
      </w:r>
      <w:r w:rsidRPr="00D81F01">
        <w:rPr>
          <w:rFonts w:cs="Arial"/>
          <w:color w:val="00000A"/>
          <w:sz w:val="27"/>
          <w:szCs w:val="27"/>
        </w:rPr>
        <w:t xml:space="preserve">з регіонального матеріального резерву на баланс Виконавчого комітету Луцької міської ради три електричні сирени </w:t>
      </w:r>
      <w:r w:rsidRPr="00D81F01">
        <w:rPr>
          <w:rFonts w:cs="Arial"/>
          <w:color w:val="00000A"/>
          <w:sz w:val="27"/>
          <w:szCs w:val="27"/>
          <w:lang w:val="en-US"/>
        </w:rPr>
        <w:t>DS</w:t>
      </w:r>
      <w:r w:rsidRPr="00D81F01">
        <w:rPr>
          <w:color w:val="00000A"/>
          <w:sz w:val="27"/>
          <w:szCs w:val="27"/>
          <w:lang w:val="en-US"/>
        </w:rPr>
        <w:noBreakHyphen/>
      </w:r>
      <w:r w:rsidRPr="00D81F01">
        <w:rPr>
          <w:rFonts w:cs="Arial"/>
          <w:color w:val="00000A"/>
          <w:sz w:val="27"/>
          <w:szCs w:val="27"/>
          <w:lang w:val="en-US"/>
        </w:rPr>
        <w:t>900S</w:t>
      </w:r>
      <w:r w:rsidR="00C026A7" w:rsidRPr="00D81F01">
        <w:rPr>
          <w:rFonts w:cs="Arial"/>
          <w:color w:val="00000A"/>
          <w:sz w:val="27"/>
          <w:szCs w:val="27"/>
        </w:rPr>
        <w:t xml:space="preserve"> загальною вартістю 1 970 528,40 </w:t>
      </w:r>
      <w:r w:rsidR="00D81F01">
        <w:rPr>
          <w:rFonts w:cs="Arial"/>
          <w:color w:val="00000A"/>
          <w:sz w:val="27"/>
          <w:szCs w:val="27"/>
        </w:rPr>
        <w:t xml:space="preserve">грн </w:t>
      </w:r>
      <w:r w:rsidR="00C026A7" w:rsidRPr="00D81F01">
        <w:rPr>
          <w:rFonts w:cs="Arial"/>
          <w:color w:val="00000A"/>
          <w:sz w:val="27"/>
          <w:szCs w:val="27"/>
        </w:rPr>
        <w:t>(один мільйон</w:t>
      </w:r>
      <w:r w:rsidR="00CB7CEA" w:rsidRPr="00D81F01">
        <w:rPr>
          <w:rFonts w:cs="Arial"/>
          <w:color w:val="00000A"/>
          <w:sz w:val="27"/>
          <w:szCs w:val="27"/>
        </w:rPr>
        <w:t xml:space="preserve"> </w:t>
      </w:r>
      <w:r w:rsidR="00C026A7" w:rsidRPr="00D81F01">
        <w:rPr>
          <w:rFonts w:cs="Arial"/>
          <w:color w:val="00000A"/>
          <w:sz w:val="27"/>
          <w:szCs w:val="27"/>
        </w:rPr>
        <w:t>дев’ятсот сімдесят тисяч п’ятсот двадцять вісім грн 40 коп.)</w:t>
      </w:r>
      <w:r w:rsidRPr="00D81F01">
        <w:rPr>
          <w:rFonts w:cs="Arial"/>
          <w:color w:val="00000A"/>
          <w:sz w:val="27"/>
          <w:szCs w:val="27"/>
        </w:rPr>
        <w:t>.</w:t>
      </w:r>
    </w:p>
    <w:p w14:paraId="487EEC42" w14:textId="7F34E02B" w:rsidR="00844741" w:rsidRPr="00D81F01" w:rsidRDefault="00000000">
      <w:pPr>
        <w:tabs>
          <w:tab w:val="left" w:pos="564"/>
        </w:tabs>
        <w:jc w:val="both"/>
        <w:rPr>
          <w:sz w:val="27"/>
          <w:szCs w:val="27"/>
        </w:rPr>
      </w:pPr>
      <w:r w:rsidRPr="00D81F01">
        <w:rPr>
          <w:rFonts w:cs="Arial"/>
          <w:color w:val="00000A"/>
          <w:sz w:val="27"/>
          <w:szCs w:val="27"/>
        </w:rPr>
        <w:tab/>
        <w:t xml:space="preserve">2. Відділу обліку та звітності міської ради </w:t>
      </w:r>
      <w:r w:rsidR="00C026A7" w:rsidRPr="00D81F01">
        <w:rPr>
          <w:rFonts w:cs="Arial"/>
          <w:color w:val="00000A"/>
          <w:sz w:val="27"/>
          <w:szCs w:val="27"/>
        </w:rPr>
        <w:t xml:space="preserve">оформити </w:t>
      </w:r>
      <w:r w:rsidRPr="00D81F01">
        <w:rPr>
          <w:rFonts w:cs="Arial"/>
          <w:color w:val="00000A"/>
          <w:sz w:val="27"/>
          <w:szCs w:val="27"/>
        </w:rPr>
        <w:t xml:space="preserve">прийняття електричних сирен </w:t>
      </w:r>
      <w:r w:rsidR="00EA3D55">
        <w:rPr>
          <w:rFonts w:cs="Arial"/>
          <w:color w:val="00000A"/>
          <w:sz w:val="27"/>
          <w:szCs w:val="27"/>
        </w:rPr>
        <w:t xml:space="preserve">згідно з </w:t>
      </w:r>
      <w:r w:rsidRPr="00D81F01">
        <w:rPr>
          <w:rFonts w:cs="Arial"/>
          <w:color w:val="00000A"/>
          <w:sz w:val="27"/>
          <w:szCs w:val="27"/>
        </w:rPr>
        <w:t xml:space="preserve">актом приймання-передачі </w:t>
      </w:r>
      <w:r w:rsidR="00EA3D55">
        <w:rPr>
          <w:rFonts w:cs="Arial"/>
          <w:color w:val="00000A"/>
          <w:sz w:val="27"/>
          <w:szCs w:val="27"/>
        </w:rPr>
        <w:t>відповідно</w:t>
      </w:r>
      <w:r w:rsidRPr="00D81F01">
        <w:rPr>
          <w:rFonts w:cs="Arial"/>
          <w:color w:val="00000A"/>
          <w:sz w:val="27"/>
          <w:szCs w:val="27"/>
        </w:rPr>
        <w:t xml:space="preserve"> чинним законодавством.</w:t>
      </w:r>
    </w:p>
    <w:p w14:paraId="483A8940" w14:textId="77777777" w:rsidR="00844741" w:rsidRPr="00D81F01" w:rsidRDefault="00000000">
      <w:pPr>
        <w:tabs>
          <w:tab w:val="left" w:pos="564"/>
        </w:tabs>
        <w:jc w:val="both"/>
        <w:rPr>
          <w:sz w:val="27"/>
          <w:szCs w:val="27"/>
        </w:rPr>
      </w:pPr>
      <w:r w:rsidRPr="00D81F01">
        <w:rPr>
          <w:rFonts w:cs="Arial"/>
          <w:color w:val="00000A"/>
          <w:sz w:val="27"/>
          <w:szCs w:val="27"/>
        </w:rPr>
        <w:tab/>
        <w:t xml:space="preserve">3. Контроль за виконанням рішення покласти на заступника міського голови, керуючого справами виконкому Юрія </w:t>
      </w:r>
      <w:proofErr w:type="spellStart"/>
      <w:r w:rsidRPr="00D81F01">
        <w:rPr>
          <w:rFonts w:cs="Arial"/>
          <w:color w:val="00000A"/>
          <w:sz w:val="27"/>
          <w:szCs w:val="27"/>
        </w:rPr>
        <w:t>Вербича</w:t>
      </w:r>
      <w:proofErr w:type="spellEnd"/>
      <w:r w:rsidRPr="00D81F01">
        <w:rPr>
          <w:rFonts w:cs="Arial"/>
          <w:color w:val="00000A"/>
          <w:sz w:val="27"/>
          <w:szCs w:val="27"/>
        </w:rPr>
        <w:t>.</w:t>
      </w:r>
    </w:p>
    <w:p w14:paraId="08B03DF6" w14:textId="77777777" w:rsidR="00844741" w:rsidRPr="00D81F01" w:rsidRDefault="00844741">
      <w:pPr>
        <w:tabs>
          <w:tab w:val="left" w:pos="564"/>
        </w:tabs>
        <w:jc w:val="both"/>
        <w:rPr>
          <w:rFonts w:cs="Arial"/>
          <w:color w:val="00000A"/>
          <w:sz w:val="27"/>
          <w:szCs w:val="27"/>
        </w:rPr>
      </w:pPr>
    </w:p>
    <w:p w14:paraId="49286E74" w14:textId="77777777" w:rsidR="00844741" w:rsidRPr="00D81F01" w:rsidRDefault="00844741">
      <w:pPr>
        <w:tabs>
          <w:tab w:val="left" w:pos="564"/>
        </w:tabs>
        <w:jc w:val="both"/>
        <w:rPr>
          <w:rFonts w:cs="Arial"/>
          <w:color w:val="00000A"/>
          <w:sz w:val="27"/>
          <w:szCs w:val="27"/>
        </w:rPr>
      </w:pPr>
    </w:p>
    <w:p w14:paraId="2F22277E" w14:textId="34826A5E" w:rsidR="00844741" w:rsidRPr="00D81F01" w:rsidRDefault="00000000">
      <w:pPr>
        <w:tabs>
          <w:tab w:val="left" w:pos="564"/>
        </w:tabs>
        <w:jc w:val="both"/>
        <w:rPr>
          <w:sz w:val="27"/>
          <w:szCs w:val="27"/>
        </w:rPr>
      </w:pPr>
      <w:r w:rsidRPr="00D81F01">
        <w:rPr>
          <w:rFonts w:cs="Arial"/>
          <w:color w:val="00000A"/>
          <w:sz w:val="27"/>
          <w:szCs w:val="27"/>
        </w:rPr>
        <w:t>Міський голова</w:t>
      </w:r>
      <w:r w:rsidRPr="00D81F01">
        <w:rPr>
          <w:rFonts w:cs="Arial"/>
          <w:color w:val="00000A"/>
          <w:sz w:val="27"/>
          <w:szCs w:val="27"/>
        </w:rPr>
        <w:tab/>
      </w:r>
      <w:r w:rsidRPr="00D81F01">
        <w:rPr>
          <w:rFonts w:cs="Arial"/>
          <w:color w:val="00000A"/>
          <w:sz w:val="27"/>
          <w:szCs w:val="27"/>
        </w:rPr>
        <w:tab/>
      </w:r>
      <w:r w:rsidRPr="00D81F01">
        <w:rPr>
          <w:rFonts w:cs="Arial"/>
          <w:color w:val="00000A"/>
          <w:sz w:val="27"/>
          <w:szCs w:val="27"/>
        </w:rPr>
        <w:tab/>
      </w:r>
      <w:r w:rsidRPr="00D81F01">
        <w:rPr>
          <w:rFonts w:cs="Arial"/>
          <w:color w:val="00000A"/>
          <w:sz w:val="27"/>
          <w:szCs w:val="27"/>
        </w:rPr>
        <w:tab/>
      </w:r>
      <w:r w:rsidRPr="00D81F01">
        <w:rPr>
          <w:rFonts w:cs="Arial"/>
          <w:color w:val="00000A"/>
          <w:sz w:val="27"/>
          <w:szCs w:val="27"/>
        </w:rPr>
        <w:tab/>
      </w:r>
      <w:r w:rsidRPr="00D81F01">
        <w:rPr>
          <w:rFonts w:cs="Arial"/>
          <w:color w:val="00000A"/>
          <w:sz w:val="27"/>
          <w:szCs w:val="27"/>
        </w:rPr>
        <w:tab/>
      </w:r>
      <w:r w:rsidR="00F1100B" w:rsidRPr="00D81F01">
        <w:rPr>
          <w:rFonts w:cs="Arial"/>
          <w:color w:val="00000A"/>
          <w:sz w:val="27"/>
          <w:szCs w:val="27"/>
        </w:rPr>
        <w:t xml:space="preserve">  </w:t>
      </w:r>
      <w:r w:rsidR="00F1100B" w:rsidRPr="00D81F01">
        <w:rPr>
          <w:rFonts w:cs="Arial"/>
          <w:color w:val="00000A"/>
          <w:sz w:val="27"/>
          <w:szCs w:val="27"/>
        </w:rPr>
        <w:tab/>
      </w:r>
      <w:r w:rsidRPr="00D81F01">
        <w:rPr>
          <w:rFonts w:cs="Arial"/>
          <w:color w:val="00000A"/>
          <w:sz w:val="27"/>
          <w:szCs w:val="27"/>
        </w:rPr>
        <w:tab/>
        <w:t>Ігор ПОЛІЩУК</w:t>
      </w:r>
    </w:p>
    <w:p w14:paraId="4C51CDF6" w14:textId="77777777" w:rsidR="00844741" w:rsidRPr="00D81F01" w:rsidRDefault="00844741">
      <w:pPr>
        <w:tabs>
          <w:tab w:val="left" w:pos="564"/>
        </w:tabs>
        <w:jc w:val="both"/>
        <w:rPr>
          <w:rFonts w:cs="Arial"/>
          <w:color w:val="00000A"/>
          <w:sz w:val="27"/>
          <w:szCs w:val="27"/>
        </w:rPr>
      </w:pPr>
    </w:p>
    <w:p w14:paraId="024551F6" w14:textId="77777777" w:rsidR="00844741" w:rsidRPr="00D81F01" w:rsidRDefault="00000000">
      <w:pPr>
        <w:tabs>
          <w:tab w:val="left" w:pos="564"/>
        </w:tabs>
        <w:jc w:val="both"/>
        <w:rPr>
          <w:sz w:val="27"/>
          <w:szCs w:val="27"/>
        </w:rPr>
      </w:pPr>
      <w:r w:rsidRPr="00D81F01">
        <w:rPr>
          <w:rFonts w:cs="Arial"/>
          <w:color w:val="00000A"/>
          <w:sz w:val="27"/>
          <w:szCs w:val="27"/>
        </w:rPr>
        <w:t>Заступник міського голови,</w:t>
      </w:r>
    </w:p>
    <w:p w14:paraId="3865F77A" w14:textId="0A376208" w:rsidR="00844741" w:rsidRPr="00D81F01" w:rsidRDefault="00000000">
      <w:pPr>
        <w:tabs>
          <w:tab w:val="left" w:pos="564"/>
        </w:tabs>
        <w:jc w:val="both"/>
        <w:rPr>
          <w:sz w:val="27"/>
          <w:szCs w:val="27"/>
        </w:rPr>
      </w:pPr>
      <w:r w:rsidRPr="00D81F01">
        <w:rPr>
          <w:rFonts w:cs="Arial"/>
          <w:color w:val="00000A"/>
          <w:sz w:val="27"/>
          <w:szCs w:val="27"/>
        </w:rPr>
        <w:t>керуючий справами виконкому</w:t>
      </w:r>
      <w:r w:rsidRPr="00D81F01">
        <w:rPr>
          <w:rFonts w:cs="Arial"/>
          <w:color w:val="00000A"/>
          <w:sz w:val="27"/>
          <w:szCs w:val="27"/>
        </w:rPr>
        <w:tab/>
      </w:r>
      <w:r w:rsidRPr="00D81F01">
        <w:rPr>
          <w:rFonts w:cs="Arial"/>
          <w:color w:val="00000A"/>
          <w:sz w:val="27"/>
          <w:szCs w:val="27"/>
        </w:rPr>
        <w:tab/>
      </w:r>
      <w:r w:rsidRPr="00D81F01">
        <w:rPr>
          <w:rFonts w:cs="Arial"/>
          <w:color w:val="00000A"/>
          <w:sz w:val="27"/>
          <w:szCs w:val="27"/>
        </w:rPr>
        <w:tab/>
      </w:r>
      <w:r w:rsidR="00F1100B" w:rsidRPr="00D81F01">
        <w:rPr>
          <w:rFonts w:cs="Arial"/>
          <w:color w:val="00000A"/>
          <w:sz w:val="27"/>
          <w:szCs w:val="27"/>
        </w:rPr>
        <w:tab/>
      </w:r>
      <w:r w:rsidRPr="00D81F01">
        <w:rPr>
          <w:rFonts w:cs="Arial"/>
          <w:color w:val="00000A"/>
          <w:sz w:val="27"/>
          <w:szCs w:val="27"/>
        </w:rPr>
        <w:tab/>
        <w:t>Юрій ВЕРБИЧ</w:t>
      </w:r>
    </w:p>
    <w:p w14:paraId="3AD3C423" w14:textId="77777777" w:rsidR="00844741" w:rsidRPr="00EA3D55" w:rsidRDefault="00844741">
      <w:pPr>
        <w:tabs>
          <w:tab w:val="left" w:pos="564"/>
        </w:tabs>
        <w:jc w:val="both"/>
        <w:rPr>
          <w:rFonts w:cs="Arial"/>
          <w:color w:val="00000A"/>
        </w:rPr>
      </w:pPr>
    </w:p>
    <w:p w14:paraId="629FC7E1" w14:textId="77777777" w:rsidR="00844741" w:rsidRDefault="00000000">
      <w:pPr>
        <w:tabs>
          <w:tab w:val="left" w:pos="564"/>
        </w:tabs>
        <w:jc w:val="both"/>
        <w:rPr>
          <w:rFonts w:cs="Arial"/>
          <w:color w:val="00000A"/>
        </w:rPr>
      </w:pPr>
      <w:r>
        <w:rPr>
          <w:rFonts w:cs="Arial"/>
          <w:color w:val="00000A"/>
        </w:rPr>
        <w:t>Кирилюк 720 098</w:t>
      </w:r>
      <w:r>
        <w:rPr>
          <w:rFonts w:cs="Arial"/>
          <w:color w:val="00000A"/>
        </w:rPr>
        <w:tab/>
      </w:r>
    </w:p>
    <w:sectPr w:rsidR="0084474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altName w:val="Times New Roman"/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741"/>
    <w:rsid w:val="002E0FD5"/>
    <w:rsid w:val="00301C8B"/>
    <w:rsid w:val="00467CA0"/>
    <w:rsid w:val="00505B27"/>
    <w:rsid w:val="007F7B37"/>
    <w:rsid w:val="00844741"/>
    <w:rsid w:val="009F10E0"/>
    <w:rsid w:val="00C026A7"/>
    <w:rsid w:val="00CB7CEA"/>
    <w:rsid w:val="00D81F01"/>
    <w:rsid w:val="00DB1B36"/>
    <w:rsid w:val="00EA3D55"/>
    <w:rsid w:val="00F1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018E"/>
  <w15:docId w15:val="{CA6DE826-9A3B-4BDC-BEFE-A4F3DF9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68</cp:revision>
  <cp:lastPrinted>2026-01-29T10:19:00Z</cp:lastPrinted>
  <dcterms:created xsi:type="dcterms:W3CDTF">2022-06-06T08:38:00Z</dcterms:created>
  <dcterms:modified xsi:type="dcterms:W3CDTF">2026-02-05T09:23:00Z</dcterms:modified>
  <dc:language>uk-UA</dc:language>
</cp:coreProperties>
</file>