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lang w:val="uk-UA"/>
        </w:rPr>
      </w:pPr>
      <w:r>
        <w:rPr/>
        <w:object w:dxaOrig="3105" w:dyaOrig="3300">
          <v:shape id="ole_rId2" style="width:56.65pt;height:58.55pt" o:ole="">
            <v:imagedata r:id="rId3" o:title=""/>
          </v:shape>
          <o:OLEObject Type="Embed" ProgID="" ShapeID="ole_rId2" DrawAspect="Content" ObjectID="_2035780293" r:id="rId2"/>
        </w:objec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b/>
          <w:szCs w:val="28"/>
        </w:rPr>
        <w:t>ЛУЦЬКА  МІСЬКА  РАДА</w:t>
      </w:r>
    </w:p>
    <w:p>
      <w:pPr>
        <w:pStyle w:val="Normal"/>
        <w:widowControl w:val="false"/>
        <w:jc w:val="center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9"/>
          <w:tab w:val="left" w:pos="4218" w:leader="none"/>
          <w:tab w:val="left" w:pos="4674" w:leader="none"/>
        </w:tabs>
        <w:rPr>
          <w:szCs w:val="28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Cs w:val="28"/>
          <w:lang w:val="uk-UA"/>
        </w:rPr>
      </w:pPr>
      <w:r>
        <w:rPr>
          <w:b/>
          <w:bCs/>
          <w:szCs w:val="28"/>
          <w:lang w:val="uk-UA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м. Луцьк                                         №______________</w:t>
      </w:r>
    </w:p>
    <w:p>
      <w:pPr>
        <w:pStyle w:val="Normal"/>
        <w:widowControl w:val="false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5046" w:hanging="0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Про прийняття в комунальну власність земельної ділянки площею 0,0067 га у с. Богушівка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2"/>
          <w:kern w:val="0"/>
          <w:sz w:val="28"/>
          <w:szCs w:val="28"/>
          <w:highlight w:val="white"/>
          <w:u w:val="none"/>
          <w:em w:val="none"/>
          <w:lang w:val="uk-UA" w:eastAsia="zh-CN" w:bidi="ar-SA"/>
        </w:rPr>
        <w:t>Луцького району Волинської області</w:t>
      </w:r>
    </w:p>
    <w:p>
      <w:pPr>
        <w:pStyle w:val="Normal"/>
        <w:widowControl w:val="false"/>
        <w:rPr>
          <w:rFonts w:ascii="Times New Roman" w:hAnsi="Times New Roman"/>
          <w:spacing w:val="4"/>
          <w:sz w:val="16"/>
          <w:szCs w:val="16"/>
          <w:lang w:val="uk-UA"/>
        </w:rPr>
      </w:pPr>
      <w:r>
        <w:rPr>
          <w:spacing w:val="4"/>
          <w:sz w:val="16"/>
          <w:szCs w:val="16"/>
          <w:lang w:val="uk-UA"/>
        </w:rPr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Розглянувши заяву громадянина Чижика Олександра Валентиновича про добровільну відмову від земельної ділянки площею 0,0067 га з кадастровим номером 0722881000:02:001:0073 у с. Богушівка Луцького району Волинської області для забезпечення доїзду до суміжної земельної ділянки з кадастровим номером 0722881000:02:001:0074, витяг з Державного реєстру речових прав на нерухоме майно про реєстрацію права власності, відповідно до якого право власності громадянина Чижика Олександра Валентиновича на земельну ділянку з кадастровим номером 0722881000:02:001:0073 зареєстровано                      у Державному реєстрі речових прав від 21.10.2025, номер запису про речове право/право власності: 62080307, витяг з Державного земельного кадастру про земельну ділянку з кадастровим номером 0722881000:02:001:0073                       від 08.10.2025 № НВ-7401035672025, керуючись статтями 12, 90, 140, 142 Земельного кодексу України, статтями 4, 6 Закону України «Про державну реєстрацію речових прав на нерухоме майно та їх обтяжень», Законом України «Про Державний земельний кадастр», Законом України «Про адміністративну процедуру», постановою Кабінету Міністрів України від 17.10.2012 № 1051 «Про затвердження Порядку ведення Державного земельного кадастру», постановою Верховної Ради України </w:t>
      </w:r>
      <w:bookmarkStart w:id="0" w:name="_GoBack"/>
      <w:bookmarkEnd w:id="0"/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 17.07.2020 № 807-ІХ «Про утворення та ліквідацію районів», розпорядженням Кабінету Міністрів України від 12.06.2020 № 708-р «Про визначення адміністративних центрів та затвердження територій територіальних громад Волинської області»,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рішенням Луцької міської ради від 17.12.2020 № 1/20 «Про реорганізацію сільських рад шляхом приєднання до Луцької міської ради»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статтями 26, 59 та пунктом 6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 розділу V Прикінцевих та перехідних положень Закону України «Про місцеве самоврядування в Україні», міська рада,</w:t>
      </w:r>
    </w:p>
    <w:p>
      <w:pPr>
        <w:pStyle w:val="Normal"/>
        <w:widowControl/>
        <w:tabs>
          <w:tab w:val="clear" w:pos="709"/>
          <w:tab w:val="left" w:pos="247" w:leader="none"/>
        </w:tabs>
        <w:suppressAutoHyphens w:val="true"/>
        <w:bidi w:val="0"/>
        <w:spacing w:before="0" w:after="0"/>
        <w:ind w:left="0" w:right="0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1. Надати згоду на прийняття в комунальну власність Луцької міської територіальної громади земельної ділянки площею 0,0067 га з кадастровим номером 0722881000:02:001:0073 для ведення особистого селянського господарства (01.03) у с. Богушівка Луцького району Волинської області, яка належить на праві приватної власності громадянина Чижику Олександру Валентиновичу.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2. Зобов’язати громадянина Чижика Олександра Валентиновича в тримісячний термін укласти з міською радою угоду про безоплатну передачу земельної ділянки площею 0,0067 га з кадастровим номером 0722881000:02:001:0073 в комунальну власність Луцької міської територіальної громади.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3. Витрати по здійсненню нотаріального посвідчення угоди, зазначеної                  у пункті 2 рішення покласти на громадянина Чижика Олександра Валентиновича.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4. Доручити департаменту містобудування, земельних ресурсів та реклами Луцької міської ради забезпечити проведення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державної реєстрації права комунальної власності на земельну ділянку площею 0,0067 га з кадастровим номером 0722881000:02:001:0073 в Державному реєстрі речових прав на нерухоме майно.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5. У разі, якщо одна із сторін впродовж трьох календарних місяців з моменту прийняття рішення не підписала угоду про безоплатну передачу земельної ділянки, це рішення буде відкликане.</w:t>
      </w:r>
    </w:p>
    <w:p>
      <w:pPr>
        <w:pStyle w:val="Normal"/>
        <w:widowControl w:val="false"/>
        <w:ind w:firstLine="567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6.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ind w:firstLine="763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jc w:val="both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i w:val="false"/>
          <w:i w:val="false"/>
          <w:iCs w:val="false"/>
        </w:rPr>
      </w:pPr>
      <w:r>
        <w:rPr>
          <w:i w:val="false"/>
          <w:iCs w:val="false"/>
          <w:sz w:val="24"/>
          <w:lang w:val="uk-UA"/>
        </w:rPr>
        <w:t>Туз 777 863</w:t>
      </w:r>
    </w:p>
    <w:sectPr>
      <w:type w:val="nextPage"/>
      <w:pgSz w:w="11906" w:h="16838"/>
      <w:pgMar w:left="1744" w:right="567" w:header="0" w:top="735" w:footer="0" w:bottom="195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51"/>
  <w:embedSystemFonts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e153a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1e153a"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1e153a"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0b2231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0b2231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1e153a"/>
    <w:rPr/>
  </w:style>
  <w:style w:type="character" w:styleId="WW8Num1z1" w:customStyle="1">
    <w:name w:val="WW8Num1z1"/>
    <w:uiPriority w:val="99"/>
    <w:qFormat/>
    <w:rsid w:val="001e153a"/>
    <w:rPr/>
  </w:style>
  <w:style w:type="character" w:styleId="WW8Num1z2" w:customStyle="1">
    <w:name w:val="WW8Num1z2"/>
    <w:uiPriority w:val="99"/>
    <w:qFormat/>
    <w:rsid w:val="001e153a"/>
    <w:rPr/>
  </w:style>
  <w:style w:type="character" w:styleId="WW8Num1z3" w:customStyle="1">
    <w:name w:val="WW8Num1z3"/>
    <w:uiPriority w:val="99"/>
    <w:qFormat/>
    <w:rsid w:val="001e153a"/>
    <w:rPr/>
  </w:style>
  <w:style w:type="character" w:styleId="WW8Num1z4" w:customStyle="1">
    <w:name w:val="WW8Num1z4"/>
    <w:uiPriority w:val="99"/>
    <w:qFormat/>
    <w:rsid w:val="001e153a"/>
    <w:rPr/>
  </w:style>
  <w:style w:type="character" w:styleId="WW8Num1z5" w:customStyle="1">
    <w:name w:val="WW8Num1z5"/>
    <w:uiPriority w:val="99"/>
    <w:qFormat/>
    <w:rsid w:val="001e153a"/>
    <w:rPr/>
  </w:style>
  <w:style w:type="character" w:styleId="WW8Num1z6" w:customStyle="1">
    <w:name w:val="WW8Num1z6"/>
    <w:uiPriority w:val="99"/>
    <w:qFormat/>
    <w:rsid w:val="001e153a"/>
    <w:rPr/>
  </w:style>
  <w:style w:type="character" w:styleId="WW8Num1z7" w:customStyle="1">
    <w:name w:val="WW8Num1z7"/>
    <w:uiPriority w:val="99"/>
    <w:qFormat/>
    <w:rsid w:val="001e153a"/>
    <w:rPr/>
  </w:style>
  <w:style w:type="character" w:styleId="WW8Num1z8" w:customStyle="1">
    <w:name w:val="WW8Num1z8"/>
    <w:uiPriority w:val="99"/>
    <w:qFormat/>
    <w:rsid w:val="001e153a"/>
    <w:rPr/>
  </w:style>
  <w:style w:type="character" w:styleId="21" w:customStyle="1">
    <w:name w:val="Основной шрифт абзаца2"/>
    <w:uiPriority w:val="99"/>
    <w:qFormat/>
    <w:rsid w:val="001e153a"/>
    <w:rPr/>
  </w:style>
  <w:style w:type="character" w:styleId="WW8Num1zfalse" w:customStyle="1">
    <w:name w:val="WW8Num1zfalse"/>
    <w:uiPriority w:val="99"/>
    <w:qFormat/>
    <w:rsid w:val="001e153a"/>
    <w:rPr/>
  </w:style>
  <w:style w:type="character" w:styleId="WW8Num1ztrue" w:customStyle="1">
    <w:name w:val="WW8Num1ztrue"/>
    <w:uiPriority w:val="99"/>
    <w:qFormat/>
    <w:rsid w:val="001e153a"/>
    <w:rPr/>
  </w:style>
  <w:style w:type="character" w:styleId="WWWW8Num1ztrue" w:customStyle="1">
    <w:name w:val="WW-WW8Num1ztrue"/>
    <w:uiPriority w:val="99"/>
    <w:qFormat/>
    <w:rsid w:val="001e153a"/>
    <w:rPr/>
  </w:style>
  <w:style w:type="character" w:styleId="WWWW8Num1ztrue1" w:customStyle="1">
    <w:name w:val="WW-WW8Num1ztrue1"/>
    <w:uiPriority w:val="99"/>
    <w:qFormat/>
    <w:rsid w:val="001e153a"/>
    <w:rPr/>
  </w:style>
  <w:style w:type="character" w:styleId="WWWW8Num1ztrue2" w:customStyle="1">
    <w:name w:val="WW-WW8Num1ztrue2"/>
    <w:uiPriority w:val="99"/>
    <w:qFormat/>
    <w:rsid w:val="001e153a"/>
    <w:rPr/>
  </w:style>
  <w:style w:type="character" w:styleId="WWWW8Num1ztrue3" w:customStyle="1">
    <w:name w:val="WW-WW8Num1ztrue3"/>
    <w:uiPriority w:val="99"/>
    <w:qFormat/>
    <w:rsid w:val="001e153a"/>
    <w:rPr/>
  </w:style>
  <w:style w:type="character" w:styleId="WWWW8Num1ztrue4" w:customStyle="1">
    <w:name w:val="WW-WW8Num1ztrue4"/>
    <w:uiPriority w:val="99"/>
    <w:qFormat/>
    <w:rsid w:val="001e153a"/>
    <w:rPr/>
  </w:style>
  <w:style w:type="character" w:styleId="WWWW8Num1ztrue5" w:customStyle="1">
    <w:name w:val="WW-WW8Num1ztrue5"/>
    <w:uiPriority w:val="99"/>
    <w:qFormat/>
    <w:rsid w:val="001e153a"/>
    <w:rPr/>
  </w:style>
  <w:style w:type="character" w:styleId="WWWW8Num1ztrue6" w:customStyle="1">
    <w:name w:val="WW-WW8Num1ztrue6"/>
    <w:uiPriority w:val="99"/>
    <w:qFormat/>
    <w:rsid w:val="001e153a"/>
    <w:rPr/>
  </w:style>
  <w:style w:type="character" w:styleId="WWWW8Num1ztrue7" w:customStyle="1">
    <w:name w:val="WW-WW8Num1ztrue7"/>
    <w:uiPriority w:val="99"/>
    <w:qFormat/>
    <w:rsid w:val="001e153a"/>
    <w:rPr/>
  </w:style>
  <w:style w:type="character" w:styleId="WWWW8Num1ztrue11" w:customStyle="1">
    <w:name w:val="WW-WW8Num1ztrue11"/>
    <w:uiPriority w:val="99"/>
    <w:qFormat/>
    <w:rsid w:val="001e153a"/>
    <w:rPr/>
  </w:style>
  <w:style w:type="character" w:styleId="WWWW8Num1ztrue21" w:customStyle="1">
    <w:name w:val="WW-WW8Num1ztrue21"/>
    <w:uiPriority w:val="99"/>
    <w:qFormat/>
    <w:rsid w:val="001e153a"/>
    <w:rPr/>
  </w:style>
  <w:style w:type="character" w:styleId="WWWW8Num1ztrue31" w:customStyle="1">
    <w:name w:val="WW-WW8Num1ztrue31"/>
    <w:uiPriority w:val="99"/>
    <w:qFormat/>
    <w:rsid w:val="001e153a"/>
    <w:rPr/>
  </w:style>
  <w:style w:type="character" w:styleId="WWWW8Num1ztrue41" w:customStyle="1">
    <w:name w:val="WW-WW8Num1ztrue41"/>
    <w:uiPriority w:val="99"/>
    <w:qFormat/>
    <w:rsid w:val="001e153a"/>
    <w:rPr/>
  </w:style>
  <w:style w:type="character" w:styleId="WWWW8Num1ztrue51" w:customStyle="1">
    <w:name w:val="WW-WW8Num1ztrue51"/>
    <w:uiPriority w:val="99"/>
    <w:qFormat/>
    <w:rsid w:val="001e153a"/>
    <w:rPr/>
  </w:style>
  <w:style w:type="character" w:styleId="WWWW8Num1ztrue61" w:customStyle="1">
    <w:name w:val="WW-WW8Num1ztrue61"/>
    <w:uiPriority w:val="99"/>
    <w:qFormat/>
    <w:rsid w:val="001e153a"/>
    <w:rPr/>
  </w:style>
  <w:style w:type="character" w:styleId="WW8Num2z0" w:customStyle="1">
    <w:name w:val="WW8Num2z0"/>
    <w:uiPriority w:val="99"/>
    <w:qFormat/>
    <w:rsid w:val="001e153a"/>
    <w:rPr>
      <w:rFonts w:ascii="Symbol" w:hAnsi="Symbol"/>
    </w:rPr>
  </w:style>
  <w:style w:type="character" w:styleId="WW8Num2z1" w:customStyle="1">
    <w:name w:val="WW8Num2z1"/>
    <w:uiPriority w:val="99"/>
    <w:qFormat/>
    <w:rsid w:val="001e153a"/>
    <w:rPr>
      <w:rFonts w:ascii="Courier New" w:hAnsi="Courier New"/>
    </w:rPr>
  </w:style>
  <w:style w:type="character" w:styleId="WW8Num2z2" w:customStyle="1">
    <w:name w:val="WW8Num2z2"/>
    <w:uiPriority w:val="99"/>
    <w:qFormat/>
    <w:rsid w:val="001e153a"/>
    <w:rPr>
      <w:rFonts w:ascii="Wingdings" w:hAnsi="Wingdings"/>
    </w:rPr>
  </w:style>
  <w:style w:type="character" w:styleId="WW8Num2z3" w:customStyle="1">
    <w:name w:val="WW8Num2z3"/>
    <w:uiPriority w:val="99"/>
    <w:qFormat/>
    <w:rsid w:val="001e153a"/>
    <w:rPr>
      <w:rFonts w:ascii="Symbol" w:hAnsi="Symbol"/>
    </w:rPr>
  </w:style>
  <w:style w:type="character" w:styleId="WW8Num3z0" w:customStyle="1">
    <w:name w:val="WW8Num3z0"/>
    <w:uiPriority w:val="99"/>
    <w:qFormat/>
    <w:rsid w:val="001e153a"/>
    <w:rPr/>
  </w:style>
  <w:style w:type="character" w:styleId="WW8Num3z1" w:customStyle="1">
    <w:name w:val="WW8Num3z1"/>
    <w:uiPriority w:val="99"/>
    <w:qFormat/>
    <w:rsid w:val="001e153a"/>
    <w:rPr/>
  </w:style>
  <w:style w:type="character" w:styleId="WW8Num3z2" w:customStyle="1">
    <w:name w:val="WW8Num3z2"/>
    <w:uiPriority w:val="99"/>
    <w:qFormat/>
    <w:rsid w:val="001e153a"/>
    <w:rPr/>
  </w:style>
  <w:style w:type="character" w:styleId="WW8Num3z3" w:customStyle="1">
    <w:name w:val="WW8Num3z3"/>
    <w:uiPriority w:val="99"/>
    <w:qFormat/>
    <w:rsid w:val="001e153a"/>
    <w:rPr/>
  </w:style>
  <w:style w:type="character" w:styleId="WW8Num3z4" w:customStyle="1">
    <w:name w:val="WW8Num3z4"/>
    <w:uiPriority w:val="99"/>
    <w:qFormat/>
    <w:rsid w:val="001e153a"/>
    <w:rPr/>
  </w:style>
  <w:style w:type="character" w:styleId="WW8Num3z5" w:customStyle="1">
    <w:name w:val="WW8Num3z5"/>
    <w:uiPriority w:val="99"/>
    <w:qFormat/>
    <w:rsid w:val="001e153a"/>
    <w:rPr/>
  </w:style>
  <w:style w:type="character" w:styleId="WW8Num3z6" w:customStyle="1">
    <w:name w:val="WW8Num3z6"/>
    <w:uiPriority w:val="99"/>
    <w:qFormat/>
    <w:rsid w:val="001e153a"/>
    <w:rPr/>
  </w:style>
  <w:style w:type="character" w:styleId="WW8Num3z7" w:customStyle="1">
    <w:name w:val="WW8Num3z7"/>
    <w:uiPriority w:val="99"/>
    <w:qFormat/>
    <w:rsid w:val="001e153a"/>
    <w:rPr/>
  </w:style>
  <w:style w:type="character" w:styleId="WW8Num3z8" w:customStyle="1">
    <w:name w:val="WW8Num3z8"/>
    <w:uiPriority w:val="99"/>
    <w:qFormat/>
    <w:rsid w:val="001e153a"/>
    <w:rPr/>
  </w:style>
  <w:style w:type="character" w:styleId="11" w:customStyle="1">
    <w:name w:val="Основной шрифт абзаца1"/>
    <w:uiPriority w:val="99"/>
    <w:qFormat/>
    <w:rsid w:val="001e153a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0b2231"/>
    <w:rPr>
      <w:rFonts w:cs="Times New Roman"/>
      <w:sz w:val="24"/>
      <w:szCs w:val="24"/>
      <w:lang w:val="ru-RU" w:eastAsia="zh-CN"/>
    </w:rPr>
  </w:style>
  <w:style w:type="paragraph" w:styleId="Style12" w:customStyle="1">
    <w:name w:val="Заголовок"/>
    <w:basedOn w:val="Normal"/>
    <w:next w:val="Style13"/>
    <w:uiPriority w:val="99"/>
    <w:qFormat/>
    <w:rsid w:val="001e153a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3">
    <w:name w:val="Body Text"/>
    <w:basedOn w:val="Normal"/>
    <w:link w:val="BodyTextChar"/>
    <w:uiPriority w:val="99"/>
    <w:rsid w:val="001e153a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1e153a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uiPriority w:val="99"/>
    <w:qFormat/>
    <w:rsid w:val="001e153a"/>
    <w:pPr>
      <w:suppressLineNumbers/>
    </w:pPr>
    <w:rPr>
      <w:rFonts w:cs="FreeSans"/>
    </w:rPr>
  </w:style>
  <w:style w:type="paragraph" w:styleId="Caption1">
    <w:name w:val="caption1"/>
    <w:basedOn w:val="Normal"/>
    <w:uiPriority w:val="99"/>
    <w:qFormat/>
    <w:rsid w:val="001e153a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1e153a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1e153a"/>
    <w:pPr>
      <w:suppressLineNumbers/>
    </w:pPr>
    <w:rPr>
      <w:rFonts w:cs="Mangal"/>
    </w:rPr>
  </w:style>
  <w:style w:type="paragraph" w:styleId="Style17">
    <w:name w:val="Body Text Indent"/>
    <w:basedOn w:val="Normal"/>
    <w:link w:val="BodyTextIndentChar"/>
    <w:uiPriority w:val="99"/>
    <w:rsid w:val="001e153a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1e153a"/>
    <w:pPr/>
    <w:rPr>
      <w:rFonts w:ascii="Courier New" w:hAnsi="Courier New" w:cs="Courier New"/>
      <w:sz w:val="20"/>
      <w:szCs w:val="20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1967</TotalTime>
  <Application>LibreOffice/7.0.3.1$Windows_X86_64 LibreOffice_project/d7547858d014d4cf69878db179d326fc3483e082</Application>
  <Pages>2</Pages>
  <Words>440</Words>
  <Characters>3003</Characters>
  <CharactersWithSpaces>3648</CharactersWithSpaces>
  <Paragraphs>15</Paragraphs>
  <Company>Организация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2026-02-06T12:10:52Z</cp:lastPrinted>
  <dcterms:modified xsi:type="dcterms:W3CDTF">2026-02-06T14:52:25Z</dcterms:modified>
  <cp:revision>411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Организация</vt:lpwstr>
  </property>
</Properties>
</file>