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18223943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                                        </w:t>
      </w:r>
    </w:p>
    <w:p>
      <w:pPr>
        <w:pStyle w:val="Normal"/>
        <w:rPr>
          <w:spacing w:val="-14"/>
        </w:rPr>
      </w:pPr>
      <w:r>
        <w:rPr>
          <w:rFonts w:cs="Times New Roman"/>
          <w:spacing w:val="-14"/>
          <w:sz w:val="28"/>
          <w:szCs w:val="28"/>
          <w:lang w:val="uk-UA"/>
        </w:rPr>
        <w:t xml:space="preserve">Про надання ТОВ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«СВІТОГОР АГРО»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на умовах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земельної ділянки</w:t>
      </w:r>
    </w:p>
    <w:p>
      <w:pPr>
        <w:pStyle w:val="Normal"/>
        <w:rPr>
          <w:spacing w:val="-14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 0,0331 га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для іншого  сільсько-</w:t>
      </w:r>
    </w:p>
    <w:p>
      <w:pPr>
        <w:pStyle w:val="Normal"/>
        <w:rPr>
          <w:spacing w:val="-14"/>
        </w:rPr>
      </w:pP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господарського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4"/>
          <w:szCs w:val="24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приз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начення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(01.13)</w:t>
      </w:r>
    </w:p>
    <w:p>
      <w:pPr>
        <w:pStyle w:val="Normal"/>
        <w:rPr>
          <w:spacing w:val="-8"/>
        </w:rPr>
      </w:pPr>
      <w:r>
        <w:rPr>
          <w:rFonts w:eastAsia="Times New Roman" w:cs="Times New Roman"/>
          <w:bCs/>
          <w:color w:val="000000"/>
          <w:spacing w:val="-8"/>
          <w:kern w:val="0"/>
          <w:sz w:val="28"/>
          <w:szCs w:val="28"/>
          <w:lang w:val="uk-UA" w:eastAsia="ar-SA" w:bidi="ar-SA"/>
        </w:rPr>
        <w:t xml:space="preserve">у     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Боголюби    Луцького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району</w:t>
      </w:r>
    </w:p>
    <w:p>
      <w:pPr>
        <w:pStyle w:val="Normal"/>
        <w:rPr>
          <w:spacing w:val="-8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-12"/>
        </w:rPr>
      </w:pPr>
      <w:r>
        <w:rPr>
          <w:rFonts w:cs="Times New Roman"/>
          <w:spacing w:val="-12"/>
          <w:sz w:val="28"/>
          <w:szCs w:val="28"/>
          <w:lang w:val="uk-UA"/>
        </w:rPr>
        <w:t>Розглянувши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заяву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ТОВАРИСТВА З ОБМЕЖЕНОЮ ВІДПОВІДАЛЬНІСТЮ «СВІТОГОР АГРО»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щодо нада</w:t>
      </w:r>
      <w:r>
        <w:rPr>
          <w:rFonts w:cs="Times New Roman"/>
          <w:spacing w:val="-12"/>
          <w:sz w:val="28"/>
          <w:szCs w:val="28"/>
          <w:lang w:val="uk-UA"/>
        </w:rPr>
        <w:t xml:space="preserve">ння на умовах оренди земельної ділянки                       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0,0331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:01:001:5262</w:t>
      </w:r>
      <w:r>
        <w:rPr>
          <w:rFonts w:cs="Times New Roman"/>
          <w:spacing w:val="-12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у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Боголюби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району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(01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.13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витяг з</w:t>
      </w:r>
      <w:r>
        <w:rPr>
          <w:rFonts w:cs="Times New Roman"/>
          <w:b w:val="false"/>
          <w:bCs w:val="false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Державного реєстру речових прав на нерухоме майно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про реєстрацію права власності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від 03.08.2018 номер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запису про право власності 27398799 на підставі Акта приймання — передачі майна в Статутний капітал Товариства з обмеженою відповідальністю від 20.07.2018 зареєстрованого в реєстрі за № 8708, 8709, згідно з яким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право власності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об’єкт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нерухомого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майна (А-1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Автовагова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належить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(А-1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Автовагова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03.02.2026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9939104162026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з Державного реєстру речових прав на нерухоме майно про реєстрацію права власності, відповідно до яко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ї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право власності Луцької міської територіальної громади, від імені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якої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діє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Луцька міська рада, на земельну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ділянку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0,0331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     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:01:001:5262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зареєстровано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11.02.2020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номер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запису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про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право власності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35496628,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керуючись статтями 12, 79-1, 93, 96, 120, 122, 123-126 та пунктом 2 статті 134 Земельного кодексу України, 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Законом України «Про адміністративну процедуру»,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постановою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17.10.2012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№ 1051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«Про 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Порядку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ведення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Державного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земельного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кадастру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розпорядженням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 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12.06.2020 № 708-р «Про визначення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адміністративних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центрів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«Про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en-US" w:eastAsia="zh-CN" w:bidi="ar-SA"/>
        </w:rPr>
        <w:t xml:space="preserve"> V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Fonts w:cs="Times New Roman"/>
          <w:spacing w:val="-1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>
        <w:rPr>
          <w:rFonts w:cs="Times New Roman"/>
          <w:spacing w:val="-1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. Надати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земельну ділянку на умовах оренди строком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5 років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 з дати укладення договору оренди землі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0,0331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:01:001:5262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 xml:space="preserve"> (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01.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en-US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3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>)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                у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с. </w:t>
      </w:r>
      <w:r>
        <w:rPr>
          <w:rFonts w:eastAsia="Times New Roman"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 w:eastAsia="zh-CN" w:bidi="ar-SA"/>
        </w:rPr>
        <w:t>Боголюби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Луцького району Волинської області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2. Укласти з ТОВАРИСТВОМ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» договір оренди землі на земельну ділянку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0,0331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     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:01:001:5262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 на вказаних в рішенні умовах,                        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 Зобов’язати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»: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3.1. Укласти з міською радою договір оренди землі.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4. Надати згоду на відновлення меж земельної ділянки комунальної власності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0,0331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:01:001:5262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5. У разі, якщо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 не підписало договір оренди землі впродовж шести календарних місяців з моменту прийняття рішення, пункти 1-3 рішення будуть відкликані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8"/>
          <w:kern w:val="0"/>
          <w:sz w:val="28"/>
          <w:szCs w:val="28"/>
          <w:highlight w:val="white"/>
          <w:lang w:val="uk-UA" w:eastAsia="uk-UA" w:bidi="ar-SA"/>
        </w:rPr>
        <w:t>6.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>Туз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color w:val="000000"/>
          <w:sz w:val="24"/>
          <w:szCs w:val="24"/>
          <w:lang w:val="uk-UA"/>
        </w:rPr>
        <w:t>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DefaultParagraphFont">
    <w:name w:val="Default Paragraph Font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3">
    <w:name w:val="Символ нумерации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rFonts w:cs="Mangal"/>
      <w:i/>
      <w:iCs/>
    </w:rPr>
  </w:style>
  <w:style w:type="paragraph" w:styleId="Style22">
    <w:name w:val="Название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Style23">
    <w:name w:val="Указатель"/>
    <w:basedOn w:val="Normal"/>
    <w:qFormat/>
    <w:pPr/>
    <w:rPr>
      <w:rFonts w:eastAsia="Mangal"/>
      <w:lang w:eastAsia="ar-SA"/>
    </w:rPr>
  </w:style>
  <w:style w:type="paragraph" w:styleId="Style24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Style25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Indexheading">
    <w:name w:val="index heading"/>
    <w:basedOn w:val="Normal"/>
    <w:qFormat/>
    <w:pPr/>
    <w:rPr>
      <w:rFonts w:eastAsia="Mangal"/>
      <w:lang w:eastAsia="ar-SA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Application>LibreOffice/7.0.3.1$Windows_X86_64 LibreOffice_project/d7547858d014d4cf69878db179d326fc3483e082</Application>
  <Pages>2</Pages>
  <Words>619</Words>
  <Characters>4072</Characters>
  <CharactersWithSpaces>4987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2026-02-10T12:44:05Z</cp:lastPrinted>
  <dcterms:modified xsi:type="dcterms:W3CDTF">2026-02-10T12:44:34Z</dcterms:modified>
  <cp:revision>190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