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70B8" w:rsidRPr="00DB1CC8" w:rsidRDefault="003C70B8" w:rsidP="003C70B8">
      <w:pPr>
        <w:ind w:left="5664" w:right="-120" w:firstLine="708"/>
        <w:jc w:val="both"/>
        <w:rPr>
          <w:sz w:val="28"/>
          <w:szCs w:val="28"/>
        </w:rPr>
      </w:pPr>
      <w:r w:rsidRPr="00DB1CC8">
        <w:rPr>
          <w:sz w:val="28"/>
          <w:szCs w:val="28"/>
        </w:rPr>
        <w:t>Додаток</w:t>
      </w:r>
    </w:p>
    <w:p w:rsidR="003C70B8" w:rsidRPr="00DB1CC8" w:rsidRDefault="003C70B8" w:rsidP="003C70B8">
      <w:pPr>
        <w:ind w:left="5664" w:right="-120" w:firstLine="708"/>
        <w:jc w:val="both"/>
        <w:rPr>
          <w:sz w:val="28"/>
          <w:szCs w:val="28"/>
        </w:rPr>
      </w:pPr>
      <w:r w:rsidRPr="00DB1CC8">
        <w:rPr>
          <w:sz w:val="28"/>
          <w:szCs w:val="28"/>
        </w:rPr>
        <w:t xml:space="preserve">до рішення міської ради   </w:t>
      </w:r>
    </w:p>
    <w:p w:rsidR="003C70B8" w:rsidRPr="00DB1CC8" w:rsidRDefault="003C70B8" w:rsidP="003C70B8">
      <w:pPr>
        <w:ind w:left="5664" w:right="-1" w:firstLine="708"/>
        <w:jc w:val="both"/>
        <w:rPr>
          <w:sz w:val="28"/>
          <w:szCs w:val="28"/>
        </w:rPr>
      </w:pPr>
      <w:r w:rsidRPr="00DB1CC8">
        <w:rPr>
          <w:sz w:val="28"/>
          <w:szCs w:val="28"/>
        </w:rPr>
        <w:t>_____________№______</w:t>
      </w:r>
    </w:p>
    <w:p w:rsidR="003C70B8" w:rsidRPr="00DB1CC8" w:rsidRDefault="003C70B8" w:rsidP="003C70B8">
      <w:pPr>
        <w:ind w:left="5664" w:right="-1" w:firstLine="708"/>
        <w:jc w:val="both"/>
        <w:rPr>
          <w:sz w:val="28"/>
          <w:szCs w:val="28"/>
        </w:rPr>
      </w:pPr>
    </w:p>
    <w:p w:rsidR="003C70B8" w:rsidRPr="00DB1CC8" w:rsidRDefault="003C70B8" w:rsidP="003C70B8">
      <w:pPr>
        <w:ind w:right="-120"/>
        <w:jc w:val="center"/>
        <w:rPr>
          <w:sz w:val="28"/>
          <w:szCs w:val="28"/>
        </w:rPr>
      </w:pPr>
    </w:p>
    <w:p w:rsidR="003C70B8" w:rsidRPr="00DB1CC8" w:rsidRDefault="003C70B8" w:rsidP="003C70B8">
      <w:pPr>
        <w:ind w:right="-120"/>
        <w:jc w:val="center"/>
        <w:rPr>
          <w:sz w:val="28"/>
          <w:szCs w:val="28"/>
        </w:rPr>
      </w:pPr>
      <w:r w:rsidRPr="00DB1CC8">
        <w:rPr>
          <w:sz w:val="28"/>
          <w:szCs w:val="28"/>
        </w:rPr>
        <w:t>ПОЛОЖЕННЯ</w:t>
      </w:r>
    </w:p>
    <w:p w:rsidR="003C70B8" w:rsidRPr="00DB1CC8" w:rsidRDefault="003C70B8" w:rsidP="003C70B8">
      <w:pPr>
        <w:ind w:right="-1"/>
        <w:jc w:val="center"/>
        <w:rPr>
          <w:sz w:val="28"/>
          <w:szCs w:val="28"/>
        </w:rPr>
      </w:pPr>
      <w:r w:rsidRPr="00DB1CC8">
        <w:rPr>
          <w:sz w:val="28"/>
          <w:szCs w:val="28"/>
        </w:rPr>
        <w:t xml:space="preserve">про управління соціальних служб для сім’ї, дітей та молоді </w:t>
      </w:r>
    </w:p>
    <w:p w:rsidR="003C70B8" w:rsidRPr="00DB1CC8" w:rsidRDefault="003C70B8" w:rsidP="003C70B8">
      <w:pPr>
        <w:ind w:right="-1"/>
        <w:jc w:val="center"/>
        <w:rPr>
          <w:sz w:val="28"/>
          <w:szCs w:val="28"/>
        </w:rPr>
      </w:pPr>
      <w:r w:rsidRPr="00DB1CC8">
        <w:rPr>
          <w:sz w:val="28"/>
          <w:szCs w:val="28"/>
        </w:rPr>
        <w:t>Луцьк</w:t>
      </w:r>
      <w:r w:rsidR="004F48A4" w:rsidRPr="00DB1CC8">
        <w:rPr>
          <w:sz w:val="28"/>
          <w:szCs w:val="28"/>
        </w:rPr>
        <w:t>ої міської ради</w:t>
      </w:r>
    </w:p>
    <w:p w:rsidR="002C53DF" w:rsidRPr="00DB1CC8" w:rsidRDefault="002C53DF" w:rsidP="003C70B8">
      <w:pPr>
        <w:ind w:right="-1"/>
        <w:jc w:val="center"/>
        <w:rPr>
          <w:sz w:val="28"/>
          <w:szCs w:val="28"/>
        </w:rPr>
      </w:pPr>
      <w:r w:rsidRPr="00DB1CC8">
        <w:rPr>
          <w:sz w:val="28"/>
          <w:szCs w:val="28"/>
        </w:rPr>
        <w:t>(нова редакція)</w:t>
      </w:r>
    </w:p>
    <w:p w:rsidR="002C53DF" w:rsidRPr="00DB1CC8" w:rsidRDefault="002C53DF" w:rsidP="003C70B8">
      <w:pPr>
        <w:ind w:right="-1"/>
        <w:jc w:val="center"/>
        <w:rPr>
          <w:sz w:val="28"/>
          <w:szCs w:val="28"/>
        </w:rPr>
      </w:pPr>
    </w:p>
    <w:p w:rsidR="002C53DF" w:rsidRPr="00DB1CC8" w:rsidRDefault="002C53DF" w:rsidP="002C53DF">
      <w:pPr>
        <w:pStyle w:val="a7"/>
        <w:ind w:left="0" w:right="-1"/>
        <w:jc w:val="center"/>
        <w:rPr>
          <w:b/>
          <w:sz w:val="28"/>
          <w:szCs w:val="28"/>
        </w:rPr>
      </w:pPr>
      <w:r w:rsidRPr="00DB1CC8">
        <w:rPr>
          <w:b/>
          <w:sz w:val="28"/>
          <w:szCs w:val="28"/>
          <w:lang w:val="en-US"/>
        </w:rPr>
        <w:t>I</w:t>
      </w:r>
      <w:r w:rsidRPr="00DB1CC8">
        <w:rPr>
          <w:b/>
          <w:sz w:val="28"/>
          <w:szCs w:val="28"/>
        </w:rPr>
        <w:t>. ЗАГАЛЬНІ ПОЛОЖЕННЯ</w:t>
      </w:r>
    </w:p>
    <w:p w:rsidR="003C70B8" w:rsidRPr="00DB1CC8" w:rsidRDefault="003C70B8" w:rsidP="003C70B8">
      <w:pPr>
        <w:ind w:right="-120"/>
        <w:jc w:val="both"/>
      </w:pPr>
    </w:p>
    <w:p w:rsidR="005E5B6B" w:rsidRPr="00DB1CC8" w:rsidRDefault="003C70B8" w:rsidP="00F52AA9">
      <w:pPr>
        <w:ind w:firstLine="567"/>
        <w:jc w:val="both"/>
        <w:rPr>
          <w:sz w:val="28"/>
          <w:szCs w:val="28"/>
        </w:rPr>
      </w:pPr>
      <w:r w:rsidRPr="00DB1CC8">
        <w:rPr>
          <w:sz w:val="28"/>
          <w:szCs w:val="28"/>
        </w:rPr>
        <w:t>1.</w:t>
      </w:r>
      <w:r w:rsidR="002C53DF" w:rsidRPr="00DB1CC8">
        <w:rPr>
          <w:sz w:val="28"/>
          <w:szCs w:val="28"/>
        </w:rPr>
        <w:t>1.</w:t>
      </w:r>
      <w:r w:rsidRPr="00DB1CC8">
        <w:rPr>
          <w:sz w:val="28"/>
          <w:szCs w:val="28"/>
        </w:rPr>
        <w:t xml:space="preserve"> Управління соціальних служб для сім’ї, дітей та молоді (далі – Управління) є виконавчим</w:t>
      </w:r>
      <w:r w:rsidR="00C257F9" w:rsidRPr="00DB1CC8">
        <w:rPr>
          <w:sz w:val="28"/>
          <w:szCs w:val="28"/>
        </w:rPr>
        <w:t xml:space="preserve"> органом  Луцької міської ради.</w:t>
      </w:r>
      <w:r w:rsidRPr="00DB1CC8">
        <w:rPr>
          <w:sz w:val="28"/>
          <w:szCs w:val="28"/>
        </w:rPr>
        <w:t xml:space="preserve"> </w:t>
      </w:r>
    </w:p>
    <w:p w:rsidR="003C70B8" w:rsidRPr="00DB1CC8" w:rsidRDefault="00856111" w:rsidP="00F52AA9">
      <w:pPr>
        <w:ind w:firstLine="567"/>
        <w:jc w:val="both"/>
        <w:rPr>
          <w:sz w:val="28"/>
          <w:szCs w:val="28"/>
        </w:rPr>
      </w:pPr>
      <w:r w:rsidRPr="00DB1CC8">
        <w:rPr>
          <w:sz w:val="28"/>
          <w:szCs w:val="28"/>
          <w:lang w:eastAsia="zh-CN"/>
        </w:rPr>
        <w:t>1.2. Управління утворюється, реорганізується та ліквідується за рішенням міської ради.  Управління у своїй діяльності підзвітне і підконтрольне міській раді, підпорядковане її виконавчому комітету та міському голові, заступнику міського голови відповідно до розподілу обов’язків.</w:t>
      </w:r>
    </w:p>
    <w:p w:rsidR="00146AF8" w:rsidRPr="00DB1CC8" w:rsidRDefault="002C53DF" w:rsidP="00F52AA9">
      <w:pPr>
        <w:ind w:firstLine="567"/>
        <w:jc w:val="both"/>
        <w:rPr>
          <w:sz w:val="28"/>
          <w:szCs w:val="28"/>
        </w:rPr>
      </w:pPr>
      <w:r w:rsidRPr="00DB1CC8">
        <w:rPr>
          <w:sz w:val="28"/>
          <w:szCs w:val="28"/>
        </w:rPr>
        <w:t>1.</w:t>
      </w:r>
      <w:r w:rsidR="003C70B8" w:rsidRPr="00DB1CC8">
        <w:rPr>
          <w:sz w:val="28"/>
          <w:szCs w:val="28"/>
        </w:rPr>
        <w:t xml:space="preserve">3. У своїй </w:t>
      </w:r>
      <w:r w:rsidR="00856111" w:rsidRPr="00DB1CC8">
        <w:rPr>
          <w:sz w:val="28"/>
          <w:szCs w:val="28"/>
        </w:rPr>
        <w:t xml:space="preserve">діяльності Управління </w:t>
      </w:r>
      <w:r w:rsidR="00146AF8" w:rsidRPr="00DB1CC8">
        <w:rPr>
          <w:kern w:val="2"/>
          <w:sz w:val="28"/>
          <w:szCs w:val="28"/>
          <w:lang w:eastAsia="zh-CN"/>
        </w:rPr>
        <w:t>керується Конституцією та законами України, міжнародними договорами та стандартами, постановами Верховної Ради України, актами Президента України та Кабінету Міністрів України, наказами міністерств, інших центральних органів виконавчої влади, рішеннями Луцької міської ради, розпорядженнями міського голови і розпорядженнями виконавчого органу Луцької міської ради, іншими нормативно-правовими актами, а також цим Положенням.</w:t>
      </w:r>
    </w:p>
    <w:p w:rsidR="00421FDE" w:rsidRPr="00DB1CC8" w:rsidRDefault="002C53DF" w:rsidP="00F52AA9">
      <w:pPr>
        <w:ind w:firstLine="567"/>
        <w:jc w:val="both"/>
        <w:rPr>
          <w:sz w:val="28"/>
          <w:szCs w:val="28"/>
        </w:rPr>
      </w:pPr>
      <w:r w:rsidRPr="00DB1CC8">
        <w:rPr>
          <w:sz w:val="28"/>
          <w:szCs w:val="28"/>
        </w:rPr>
        <w:t xml:space="preserve">1.4. </w:t>
      </w:r>
      <w:r w:rsidR="00421FDE" w:rsidRPr="00DB1CC8">
        <w:rPr>
          <w:sz w:val="28"/>
          <w:szCs w:val="28"/>
        </w:rPr>
        <w:t>Управління є уповноваженим органом Луцької міської ради в Луцькій міській територіальній громаді з питань запобігання та протидії домашньому насильству та насильству за ознакою статі</w:t>
      </w:r>
      <w:r w:rsidRPr="00DB1CC8">
        <w:rPr>
          <w:sz w:val="28"/>
          <w:szCs w:val="28"/>
        </w:rPr>
        <w:t>.</w:t>
      </w:r>
    </w:p>
    <w:p w:rsidR="003C70B8" w:rsidRPr="00DB1CC8" w:rsidRDefault="002C53DF" w:rsidP="00F52AA9">
      <w:pPr>
        <w:pStyle w:val="rvps2"/>
        <w:shd w:val="clear" w:color="auto" w:fill="FFFFFF"/>
        <w:spacing w:before="0" w:beforeAutospacing="0" w:after="0" w:afterAutospacing="0"/>
        <w:ind w:firstLine="567"/>
        <w:jc w:val="both"/>
        <w:textAlignment w:val="baseline"/>
        <w:rPr>
          <w:sz w:val="28"/>
          <w:szCs w:val="28"/>
        </w:rPr>
      </w:pPr>
      <w:r w:rsidRPr="00DB1CC8">
        <w:rPr>
          <w:sz w:val="28"/>
          <w:szCs w:val="28"/>
        </w:rPr>
        <w:t>1.5</w:t>
      </w:r>
      <w:r w:rsidR="003C70B8" w:rsidRPr="00DB1CC8">
        <w:rPr>
          <w:sz w:val="28"/>
          <w:szCs w:val="28"/>
        </w:rPr>
        <w:t>. Управління утримується за</w:t>
      </w:r>
      <w:r w:rsidR="00635D5C">
        <w:rPr>
          <w:sz w:val="28"/>
          <w:szCs w:val="28"/>
        </w:rPr>
        <w:t xml:space="preserve"> рахунок коштів бюджету Луцької міської територіальної громади</w:t>
      </w:r>
      <w:r w:rsidR="003C70B8" w:rsidRPr="00DB1CC8">
        <w:rPr>
          <w:sz w:val="28"/>
          <w:szCs w:val="28"/>
        </w:rPr>
        <w:t xml:space="preserve"> та інших джерел, не заборонених законодавством. Штатний розпис Управління затверджує міський голова.</w:t>
      </w:r>
    </w:p>
    <w:p w:rsidR="003C70B8" w:rsidRPr="00DB1CC8" w:rsidRDefault="002C53DF" w:rsidP="00F52AA9">
      <w:pPr>
        <w:ind w:firstLine="567"/>
        <w:jc w:val="both"/>
        <w:rPr>
          <w:sz w:val="28"/>
          <w:szCs w:val="28"/>
        </w:rPr>
      </w:pPr>
      <w:r w:rsidRPr="00DB1CC8">
        <w:rPr>
          <w:sz w:val="28"/>
          <w:szCs w:val="28"/>
        </w:rPr>
        <w:t>1.6</w:t>
      </w:r>
      <w:r w:rsidR="003C70B8" w:rsidRPr="00DB1CC8">
        <w:rPr>
          <w:sz w:val="28"/>
          <w:szCs w:val="28"/>
        </w:rPr>
        <w:t>. Положення про Управління затверджується міською радою.</w:t>
      </w:r>
    </w:p>
    <w:p w:rsidR="003C70B8" w:rsidRPr="00DB1CC8" w:rsidRDefault="003C70B8" w:rsidP="00F52AA9">
      <w:pPr>
        <w:ind w:firstLine="567"/>
        <w:jc w:val="both"/>
        <w:rPr>
          <w:sz w:val="28"/>
          <w:szCs w:val="28"/>
        </w:rPr>
      </w:pPr>
      <w:r w:rsidRPr="00DB1CC8">
        <w:rPr>
          <w:sz w:val="28"/>
          <w:szCs w:val="28"/>
        </w:rPr>
        <w:t>До складу Управління входять структурні підрозділи, положення про які затверджуються розпорядженням міського голови.</w:t>
      </w:r>
    </w:p>
    <w:p w:rsidR="00392284" w:rsidRPr="00DB1CC8" w:rsidRDefault="00392284" w:rsidP="00F52AA9">
      <w:pPr>
        <w:ind w:firstLine="567"/>
        <w:jc w:val="both"/>
        <w:rPr>
          <w:sz w:val="28"/>
          <w:szCs w:val="28"/>
        </w:rPr>
      </w:pPr>
      <w:r w:rsidRPr="00DB1CC8">
        <w:rPr>
          <w:sz w:val="28"/>
          <w:szCs w:val="28"/>
        </w:rPr>
        <w:t xml:space="preserve">1.7. В підпорядкуванні Управління знаходиться КУ «Луцький міський центр соціальних служб» (далі - центр). Управління є головним розпорядником коштів центру. </w:t>
      </w:r>
    </w:p>
    <w:p w:rsidR="003C70B8" w:rsidRPr="00DB1CC8" w:rsidRDefault="002C53DF" w:rsidP="00F52AA9">
      <w:pPr>
        <w:ind w:firstLine="567"/>
        <w:jc w:val="both"/>
        <w:rPr>
          <w:sz w:val="28"/>
          <w:szCs w:val="28"/>
        </w:rPr>
      </w:pPr>
      <w:r w:rsidRPr="00DB1CC8">
        <w:rPr>
          <w:sz w:val="28"/>
          <w:szCs w:val="28"/>
        </w:rPr>
        <w:t>1.</w:t>
      </w:r>
      <w:r w:rsidR="00392284" w:rsidRPr="00DB1CC8">
        <w:rPr>
          <w:sz w:val="28"/>
          <w:szCs w:val="28"/>
        </w:rPr>
        <w:t>8</w:t>
      </w:r>
      <w:r w:rsidR="003C70B8" w:rsidRPr="00DB1CC8">
        <w:rPr>
          <w:sz w:val="28"/>
          <w:szCs w:val="28"/>
        </w:rPr>
        <w:t>. На посади начальника</w:t>
      </w:r>
      <w:r w:rsidR="00A32610" w:rsidRPr="00DB1CC8">
        <w:rPr>
          <w:sz w:val="28"/>
          <w:szCs w:val="28"/>
        </w:rPr>
        <w:t>, його заступника, керівників структурних підрозділів</w:t>
      </w:r>
      <w:r w:rsidR="003C70B8" w:rsidRPr="00DB1CC8">
        <w:rPr>
          <w:sz w:val="28"/>
          <w:szCs w:val="28"/>
        </w:rPr>
        <w:t xml:space="preserve"> та спеціалістів </w:t>
      </w:r>
      <w:r w:rsidR="00A32610" w:rsidRPr="00DB1CC8">
        <w:rPr>
          <w:sz w:val="28"/>
          <w:szCs w:val="28"/>
        </w:rPr>
        <w:t xml:space="preserve">Управління </w:t>
      </w:r>
      <w:r w:rsidR="003C70B8" w:rsidRPr="00DB1CC8">
        <w:rPr>
          <w:sz w:val="28"/>
          <w:szCs w:val="28"/>
        </w:rPr>
        <w:t>призначаються особи, які мають вищу освіту, необхідний стаж роботи. Усі працівники Управління приймаються і звільняються з посад міським головою в порядку, передбаченому чинним законодавством України.</w:t>
      </w:r>
    </w:p>
    <w:p w:rsidR="00CB0C96" w:rsidRPr="00DB1CC8" w:rsidRDefault="002C53DF" w:rsidP="00DA2C1D">
      <w:pPr>
        <w:ind w:firstLine="567"/>
        <w:jc w:val="both"/>
        <w:rPr>
          <w:sz w:val="28"/>
          <w:szCs w:val="28"/>
        </w:rPr>
      </w:pPr>
      <w:r w:rsidRPr="00DB1CC8">
        <w:rPr>
          <w:sz w:val="28"/>
          <w:szCs w:val="28"/>
        </w:rPr>
        <w:t>1.9</w:t>
      </w:r>
      <w:r w:rsidR="003C70B8" w:rsidRPr="00DB1CC8">
        <w:rPr>
          <w:sz w:val="28"/>
          <w:szCs w:val="28"/>
        </w:rPr>
        <w:t>. Місце знаходження Управління: 43026, м. Луцьк, пр</w:t>
      </w:r>
      <w:r w:rsidR="00DA2C1D" w:rsidRPr="00DB1CC8">
        <w:rPr>
          <w:sz w:val="28"/>
          <w:szCs w:val="28"/>
        </w:rPr>
        <w:t>осп</w:t>
      </w:r>
      <w:r w:rsidR="003C70B8" w:rsidRPr="00DB1CC8">
        <w:rPr>
          <w:sz w:val="28"/>
          <w:szCs w:val="28"/>
        </w:rPr>
        <w:t>.</w:t>
      </w:r>
      <w:r w:rsidR="00DA2C1D" w:rsidRPr="00DB1CC8">
        <w:rPr>
          <w:sz w:val="28"/>
          <w:szCs w:val="28"/>
        </w:rPr>
        <w:t> </w:t>
      </w:r>
      <w:r w:rsidR="003C70B8" w:rsidRPr="00DB1CC8">
        <w:rPr>
          <w:sz w:val="28"/>
          <w:szCs w:val="28"/>
        </w:rPr>
        <w:t>Соборності,</w:t>
      </w:r>
      <w:r w:rsidR="00590A87">
        <w:rPr>
          <w:sz w:val="28"/>
          <w:szCs w:val="28"/>
        </w:rPr>
        <w:t> </w:t>
      </w:r>
      <w:r w:rsidR="003C70B8" w:rsidRPr="00DB1CC8">
        <w:rPr>
          <w:sz w:val="28"/>
          <w:szCs w:val="28"/>
        </w:rPr>
        <w:t>18.</w:t>
      </w:r>
    </w:p>
    <w:p w:rsidR="003C70B8" w:rsidRPr="00DB1CC8" w:rsidRDefault="003C70B8" w:rsidP="00F52AA9">
      <w:pPr>
        <w:ind w:left="60" w:firstLine="567"/>
        <w:jc w:val="center"/>
        <w:rPr>
          <w:b/>
          <w:sz w:val="28"/>
          <w:szCs w:val="28"/>
        </w:rPr>
      </w:pPr>
      <w:r w:rsidRPr="00DB1CC8">
        <w:rPr>
          <w:b/>
          <w:sz w:val="28"/>
          <w:szCs w:val="28"/>
        </w:rPr>
        <w:lastRenderedPageBreak/>
        <w:t>ІІ. ЮРИДИЧНИЙ СТАТУС ТА МАЙНО  УПРАВЛІННЯ</w:t>
      </w:r>
    </w:p>
    <w:p w:rsidR="003C70B8" w:rsidRPr="00DB1CC8" w:rsidRDefault="003C70B8" w:rsidP="00F52AA9">
      <w:pPr>
        <w:ind w:firstLine="567"/>
        <w:jc w:val="both"/>
        <w:rPr>
          <w:b/>
        </w:rPr>
      </w:pPr>
    </w:p>
    <w:p w:rsidR="003C70B8" w:rsidRPr="00DB1CC8" w:rsidRDefault="003C70B8" w:rsidP="00F52AA9">
      <w:pPr>
        <w:pStyle w:val="rvps2"/>
        <w:shd w:val="clear" w:color="auto" w:fill="FFFFFF"/>
        <w:spacing w:before="0" w:beforeAutospacing="0" w:after="0" w:afterAutospacing="0"/>
        <w:ind w:firstLine="567"/>
        <w:jc w:val="both"/>
        <w:textAlignment w:val="baseline"/>
        <w:rPr>
          <w:sz w:val="28"/>
          <w:szCs w:val="28"/>
        </w:rPr>
      </w:pPr>
      <w:r w:rsidRPr="00DB1CC8">
        <w:rPr>
          <w:sz w:val="28"/>
          <w:szCs w:val="28"/>
        </w:rPr>
        <w:t>2.1. Управління є юридичною особою, має самостійний баланс, відповідні рахунки в управлінні Державного Казначейства у м.</w:t>
      </w:r>
      <w:r w:rsidR="00C257F9" w:rsidRPr="00DB1CC8">
        <w:rPr>
          <w:sz w:val="28"/>
          <w:szCs w:val="28"/>
        </w:rPr>
        <w:t xml:space="preserve"> </w:t>
      </w:r>
      <w:r w:rsidRPr="00DB1CC8">
        <w:rPr>
          <w:sz w:val="28"/>
          <w:szCs w:val="28"/>
        </w:rPr>
        <w:t>Луцьку, має печатку із зображенням Державного Герба України і своїм найменуванням, штампи та бланки.</w:t>
      </w:r>
    </w:p>
    <w:p w:rsidR="003C70B8" w:rsidRPr="00DB1CC8" w:rsidRDefault="003C70B8" w:rsidP="00F52AA9">
      <w:pPr>
        <w:ind w:firstLine="567"/>
        <w:jc w:val="both"/>
        <w:rPr>
          <w:sz w:val="28"/>
          <w:szCs w:val="28"/>
        </w:rPr>
      </w:pPr>
      <w:r w:rsidRPr="00DB1CC8">
        <w:rPr>
          <w:sz w:val="28"/>
          <w:szCs w:val="28"/>
        </w:rPr>
        <w:t>2.2. Управління володіє та користується майном в межах визначених чинним законодавством України.</w:t>
      </w:r>
    </w:p>
    <w:p w:rsidR="003C70B8" w:rsidRPr="00DB1CC8" w:rsidRDefault="003C70B8" w:rsidP="00F52AA9">
      <w:pPr>
        <w:ind w:firstLine="567"/>
        <w:jc w:val="both"/>
        <w:rPr>
          <w:sz w:val="28"/>
          <w:szCs w:val="28"/>
        </w:rPr>
      </w:pPr>
      <w:r w:rsidRPr="00DB1CC8">
        <w:rPr>
          <w:sz w:val="28"/>
          <w:szCs w:val="28"/>
        </w:rPr>
        <w:t>2.3. Розпорядження майном Управління здійснюється міською радою або за погодженн</w:t>
      </w:r>
      <w:r w:rsidR="00C257F9" w:rsidRPr="00DB1CC8">
        <w:rPr>
          <w:sz w:val="28"/>
          <w:szCs w:val="28"/>
        </w:rPr>
        <w:t>ям з міським головою в порядку,</w:t>
      </w:r>
      <w:r w:rsidRPr="00DB1CC8">
        <w:rPr>
          <w:sz w:val="28"/>
          <w:szCs w:val="28"/>
        </w:rPr>
        <w:t xml:space="preserve"> визначеному чинним законодавством.</w:t>
      </w:r>
    </w:p>
    <w:p w:rsidR="003C70B8" w:rsidRPr="00DB1CC8" w:rsidRDefault="003C70B8" w:rsidP="00F52AA9">
      <w:pPr>
        <w:ind w:firstLine="567"/>
        <w:jc w:val="both"/>
        <w:rPr>
          <w:sz w:val="28"/>
          <w:szCs w:val="28"/>
        </w:rPr>
      </w:pPr>
    </w:p>
    <w:p w:rsidR="003C70B8" w:rsidRPr="00DB1CC8" w:rsidRDefault="003C70B8" w:rsidP="00F52AA9">
      <w:pPr>
        <w:ind w:firstLine="567"/>
        <w:jc w:val="center"/>
        <w:rPr>
          <w:b/>
          <w:sz w:val="28"/>
          <w:szCs w:val="28"/>
        </w:rPr>
      </w:pPr>
      <w:r w:rsidRPr="00DB1CC8">
        <w:rPr>
          <w:b/>
          <w:sz w:val="28"/>
          <w:szCs w:val="28"/>
        </w:rPr>
        <w:t>ІІІ. МЕТА, ПРИНЦИПИ ТА ЗАВДАННЯ УПРАВЛІННЯ</w:t>
      </w:r>
    </w:p>
    <w:p w:rsidR="003C70B8" w:rsidRPr="00DB1CC8" w:rsidRDefault="003C70B8" w:rsidP="00F52AA9">
      <w:pPr>
        <w:ind w:firstLine="567"/>
        <w:jc w:val="center"/>
        <w:rPr>
          <w:b/>
          <w:sz w:val="28"/>
          <w:szCs w:val="28"/>
        </w:rPr>
      </w:pPr>
    </w:p>
    <w:p w:rsidR="00560542" w:rsidRPr="00DB1CC8" w:rsidRDefault="00560542" w:rsidP="00F52AA9">
      <w:pPr>
        <w:pStyle w:val="rvps2"/>
        <w:shd w:val="clear" w:color="auto" w:fill="FFFFFF"/>
        <w:spacing w:before="0" w:beforeAutospacing="0" w:after="0" w:afterAutospacing="0"/>
        <w:ind w:firstLine="567"/>
        <w:jc w:val="both"/>
        <w:textAlignment w:val="baseline"/>
        <w:rPr>
          <w:sz w:val="28"/>
          <w:szCs w:val="28"/>
        </w:rPr>
      </w:pPr>
      <w:r w:rsidRPr="00DB1CC8">
        <w:rPr>
          <w:sz w:val="28"/>
          <w:szCs w:val="28"/>
        </w:rPr>
        <w:t>3.1. Метою діяльності Управління є забезпечення реалізації державної та місцевої політики у сфері підтримки сім’ї, запобігання домашньому насильству</w:t>
      </w:r>
      <w:r w:rsidR="00AC5850" w:rsidRPr="00DB1CC8">
        <w:rPr>
          <w:sz w:val="28"/>
          <w:szCs w:val="28"/>
        </w:rPr>
        <w:t xml:space="preserve"> та насильству за ознакою статі,</w:t>
      </w:r>
      <w:r w:rsidRPr="00DB1CC8">
        <w:rPr>
          <w:sz w:val="28"/>
          <w:szCs w:val="28"/>
        </w:rPr>
        <w:t xml:space="preserve"> протидії торгівлі людьми в громаді шляхом впровадження ефективних соціальних механізмів, залучення зовнішніх ресурсів та реалізаці</w:t>
      </w:r>
      <w:r w:rsidR="004547FA" w:rsidRPr="00DB1CC8">
        <w:rPr>
          <w:sz w:val="28"/>
          <w:szCs w:val="28"/>
        </w:rPr>
        <w:t>ї проєктів міжнародної</w:t>
      </w:r>
      <w:r w:rsidRPr="00DB1CC8">
        <w:rPr>
          <w:sz w:val="28"/>
          <w:szCs w:val="28"/>
        </w:rPr>
        <w:t xml:space="preserve"> допомоги для створення безпечного соціального середовища</w:t>
      </w:r>
      <w:r w:rsidR="004547FA" w:rsidRPr="00DB1CC8">
        <w:rPr>
          <w:sz w:val="28"/>
          <w:szCs w:val="28"/>
        </w:rPr>
        <w:t>.</w:t>
      </w:r>
    </w:p>
    <w:p w:rsidR="00CB0C96" w:rsidRPr="00DB1CC8" w:rsidRDefault="003C70B8" w:rsidP="00F52AA9">
      <w:pPr>
        <w:ind w:firstLine="567"/>
        <w:jc w:val="both"/>
        <w:rPr>
          <w:sz w:val="28"/>
          <w:szCs w:val="28"/>
        </w:rPr>
      </w:pPr>
      <w:bookmarkStart w:id="0" w:name="n16"/>
      <w:bookmarkEnd w:id="0"/>
      <w:r w:rsidRPr="00DB1CC8">
        <w:rPr>
          <w:sz w:val="28"/>
          <w:szCs w:val="28"/>
        </w:rPr>
        <w:t>3.2.</w:t>
      </w:r>
      <w:r w:rsidR="00CB0C96" w:rsidRPr="00DB1CC8">
        <w:rPr>
          <w:sz w:val="28"/>
          <w:szCs w:val="28"/>
          <w:lang w:val="en-US"/>
        </w:rPr>
        <w:t> </w:t>
      </w:r>
      <w:r w:rsidRPr="00DB1CC8">
        <w:rPr>
          <w:sz w:val="28"/>
          <w:szCs w:val="28"/>
        </w:rPr>
        <w:t>Управління</w:t>
      </w:r>
      <w:r w:rsidR="00CB0C96" w:rsidRPr="00DB1CC8">
        <w:rPr>
          <w:sz w:val="28"/>
          <w:szCs w:val="28"/>
        </w:rPr>
        <w:t xml:space="preserve"> </w:t>
      </w:r>
      <w:r w:rsidR="00CB0C96" w:rsidRPr="00DB1CC8">
        <w:rPr>
          <w:sz w:val="28"/>
          <w:szCs w:val="28"/>
          <w:shd w:val="clear" w:color="auto" w:fill="FFFFFF"/>
        </w:rPr>
        <w:t>провадить діяльність за принципами гуманізму, забезпечення рівних прав та можливостей жінок і чоловіків, поваги до честі та гідності, толерантності, законності, соціальної справедливості, доступності та відкритості, неупередженості та безпечності, добровільності, індивідуального підходу, комплексності, конфіденційності, максимальної ефективності та прозорості використа</w:t>
      </w:r>
      <w:r w:rsidR="004547FA" w:rsidRPr="00DB1CC8">
        <w:rPr>
          <w:sz w:val="28"/>
          <w:szCs w:val="28"/>
          <w:shd w:val="clear" w:color="auto" w:fill="FFFFFF"/>
        </w:rPr>
        <w:t>ння</w:t>
      </w:r>
      <w:r w:rsidR="00CB0C96" w:rsidRPr="00DB1CC8">
        <w:rPr>
          <w:sz w:val="28"/>
          <w:szCs w:val="28"/>
          <w:shd w:val="clear" w:color="auto" w:fill="FFFFFF"/>
        </w:rPr>
        <w:t xml:space="preserve"> бюджетних та ін</w:t>
      </w:r>
      <w:r w:rsidR="004547FA" w:rsidRPr="00DB1CC8">
        <w:rPr>
          <w:sz w:val="28"/>
          <w:szCs w:val="28"/>
          <w:shd w:val="clear" w:color="auto" w:fill="FFFFFF"/>
        </w:rPr>
        <w:t xml:space="preserve">ших коштів, </w:t>
      </w:r>
      <w:r w:rsidR="004547FA" w:rsidRPr="00DB1CC8">
        <w:rPr>
          <w:sz w:val="28"/>
          <w:szCs w:val="28"/>
        </w:rPr>
        <w:t>інклюзивності, нульової толерантності до будь-яких форм насильства та корупції, партисипації (залучення громади), інноваційності та сталості результатів проєктної діяльності.</w:t>
      </w:r>
    </w:p>
    <w:p w:rsidR="003C70B8" w:rsidRPr="00DB1CC8" w:rsidRDefault="003C70B8" w:rsidP="00F52AA9">
      <w:pPr>
        <w:shd w:val="clear" w:color="auto" w:fill="FFFFFF"/>
        <w:ind w:firstLine="567"/>
        <w:jc w:val="both"/>
        <w:textAlignment w:val="baseline"/>
        <w:rPr>
          <w:sz w:val="28"/>
          <w:szCs w:val="28"/>
        </w:rPr>
      </w:pPr>
      <w:bookmarkStart w:id="1" w:name="n28"/>
      <w:bookmarkStart w:id="2" w:name="n33"/>
      <w:bookmarkStart w:id="3" w:name="n34"/>
      <w:bookmarkEnd w:id="1"/>
      <w:bookmarkEnd w:id="2"/>
      <w:bookmarkEnd w:id="3"/>
      <w:r w:rsidRPr="00DB1CC8">
        <w:rPr>
          <w:sz w:val="28"/>
          <w:szCs w:val="28"/>
        </w:rPr>
        <w:t>3.3</w:t>
      </w:r>
      <w:bookmarkStart w:id="4" w:name="n40"/>
      <w:bookmarkStart w:id="5" w:name="n49"/>
      <w:bookmarkEnd w:id="4"/>
      <w:bookmarkEnd w:id="5"/>
      <w:r w:rsidRPr="00DB1CC8">
        <w:rPr>
          <w:sz w:val="28"/>
          <w:szCs w:val="28"/>
        </w:rPr>
        <w:t>. Основними завданнями Управління є:</w:t>
      </w:r>
    </w:p>
    <w:p w:rsidR="00E50B18" w:rsidRPr="00DB1CC8" w:rsidRDefault="00DA2C1D" w:rsidP="00F52AA9">
      <w:pPr>
        <w:ind w:firstLine="567"/>
        <w:jc w:val="both"/>
        <w:rPr>
          <w:sz w:val="28"/>
          <w:szCs w:val="28"/>
          <w:lang w:eastAsia="uk-UA"/>
        </w:rPr>
      </w:pPr>
      <w:bookmarkStart w:id="6" w:name="n126"/>
      <w:bookmarkEnd w:id="6"/>
      <w:r w:rsidRPr="00DB1CC8">
        <w:rPr>
          <w:bCs/>
          <w:sz w:val="28"/>
          <w:szCs w:val="28"/>
          <w:lang w:eastAsia="uk-UA"/>
        </w:rPr>
        <w:t>3.3.1. З</w:t>
      </w:r>
      <w:r w:rsidR="00E50B18" w:rsidRPr="00DB1CC8">
        <w:rPr>
          <w:bCs/>
          <w:sz w:val="28"/>
          <w:szCs w:val="28"/>
          <w:lang w:eastAsia="uk-UA"/>
        </w:rPr>
        <w:t>абезпечення виконання</w:t>
      </w:r>
      <w:r w:rsidR="00E50B18" w:rsidRPr="00DB1CC8">
        <w:rPr>
          <w:sz w:val="28"/>
          <w:szCs w:val="28"/>
          <w:lang w:eastAsia="uk-UA"/>
        </w:rPr>
        <w:t xml:space="preserve"> державних, регіональних та місцевих програм, спрямованих на соціальну підтримку сім’ї, запобігання домашньому насильству, насильству за ознакою статі та</w:t>
      </w:r>
      <w:r w:rsidRPr="00DB1CC8">
        <w:rPr>
          <w:sz w:val="28"/>
          <w:szCs w:val="28"/>
          <w:lang w:eastAsia="uk-UA"/>
        </w:rPr>
        <w:t xml:space="preserve"> протидію торгівлі людьми.</w:t>
      </w:r>
    </w:p>
    <w:p w:rsidR="00E50B18" w:rsidRPr="00DB1CC8" w:rsidRDefault="00DA2C1D" w:rsidP="00F52AA9">
      <w:pPr>
        <w:ind w:firstLine="567"/>
        <w:jc w:val="both"/>
        <w:rPr>
          <w:sz w:val="28"/>
          <w:szCs w:val="28"/>
          <w:lang w:eastAsia="uk-UA"/>
        </w:rPr>
      </w:pPr>
      <w:r w:rsidRPr="00DB1CC8">
        <w:rPr>
          <w:sz w:val="28"/>
          <w:szCs w:val="28"/>
          <w:lang w:eastAsia="uk-UA"/>
        </w:rPr>
        <w:t>3.3.2. З</w:t>
      </w:r>
      <w:r w:rsidR="00E50B18" w:rsidRPr="00DB1CC8">
        <w:rPr>
          <w:bCs/>
          <w:sz w:val="28"/>
          <w:szCs w:val="28"/>
          <w:lang w:eastAsia="uk-UA"/>
        </w:rPr>
        <w:t>дійснення координації</w:t>
      </w:r>
      <w:r w:rsidR="00E50B18" w:rsidRPr="00DB1CC8">
        <w:rPr>
          <w:sz w:val="28"/>
          <w:szCs w:val="28"/>
          <w:lang w:eastAsia="uk-UA"/>
        </w:rPr>
        <w:t xml:space="preserve"> діяльності суб’єктів, що здійснюють заходи у сфері запобігання та протидії домашньому </w:t>
      </w:r>
      <w:r w:rsidRPr="00DB1CC8">
        <w:rPr>
          <w:sz w:val="28"/>
          <w:szCs w:val="28"/>
          <w:lang w:eastAsia="uk-UA"/>
        </w:rPr>
        <w:t>насильству на території громади.</w:t>
      </w:r>
    </w:p>
    <w:p w:rsidR="00E50B18" w:rsidRPr="00DB1CC8" w:rsidRDefault="00DA2C1D" w:rsidP="00F52AA9">
      <w:pPr>
        <w:ind w:firstLine="567"/>
        <w:jc w:val="both"/>
        <w:rPr>
          <w:sz w:val="28"/>
          <w:szCs w:val="28"/>
          <w:lang w:eastAsia="uk-UA"/>
        </w:rPr>
      </w:pPr>
      <w:r w:rsidRPr="00DB1CC8">
        <w:rPr>
          <w:sz w:val="28"/>
          <w:szCs w:val="28"/>
          <w:lang w:eastAsia="uk-UA"/>
        </w:rPr>
        <w:t>3.3.3. О</w:t>
      </w:r>
      <w:r w:rsidR="00E50B18" w:rsidRPr="00DB1CC8">
        <w:rPr>
          <w:bCs/>
          <w:sz w:val="28"/>
          <w:szCs w:val="28"/>
          <w:lang w:eastAsia="uk-UA"/>
        </w:rPr>
        <w:t>рганізація, розбудова та підтримка роботи</w:t>
      </w:r>
      <w:r w:rsidR="00E50B18" w:rsidRPr="00DB1CC8">
        <w:rPr>
          <w:sz w:val="28"/>
          <w:szCs w:val="28"/>
          <w:lang w:eastAsia="uk-UA"/>
        </w:rPr>
        <w:t xml:space="preserve"> системи надання спеціалізованих послуг </w:t>
      </w:r>
      <w:r w:rsidR="00856111" w:rsidRPr="00DB1CC8">
        <w:rPr>
          <w:sz w:val="28"/>
          <w:szCs w:val="28"/>
          <w:lang w:eastAsia="uk-UA"/>
        </w:rPr>
        <w:t>особам постраждалим від домашнього насильства, насильства за ознакою статі</w:t>
      </w:r>
      <w:r w:rsidR="00E50B18" w:rsidRPr="00DB1CC8">
        <w:rPr>
          <w:sz w:val="28"/>
          <w:szCs w:val="28"/>
          <w:lang w:eastAsia="uk-UA"/>
        </w:rPr>
        <w:t>, зокрема через функціонування притулків, денних центрів, криз</w:t>
      </w:r>
      <w:r w:rsidRPr="00DB1CC8">
        <w:rPr>
          <w:sz w:val="28"/>
          <w:szCs w:val="28"/>
          <w:lang w:eastAsia="uk-UA"/>
        </w:rPr>
        <w:t>ових кімнат та мобільних бригад.</w:t>
      </w:r>
    </w:p>
    <w:p w:rsidR="00E50B18" w:rsidRPr="00DB1CC8" w:rsidRDefault="00DA2C1D" w:rsidP="00F52AA9">
      <w:pPr>
        <w:ind w:firstLine="567"/>
        <w:jc w:val="both"/>
        <w:rPr>
          <w:sz w:val="28"/>
          <w:szCs w:val="28"/>
          <w:lang w:eastAsia="uk-UA"/>
        </w:rPr>
      </w:pPr>
      <w:r w:rsidRPr="00DB1CC8">
        <w:rPr>
          <w:bCs/>
          <w:sz w:val="28"/>
          <w:szCs w:val="28"/>
          <w:lang w:eastAsia="uk-UA"/>
        </w:rPr>
        <w:t>3.3.4. Р</w:t>
      </w:r>
      <w:r w:rsidR="00E50B18" w:rsidRPr="00DB1CC8">
        <w:rPr>
          <w:bCs/>
          <w:sz w:val="28"/>
          <w:szCs w:val="28"/>
          <w:lang w:eastAsia="uk-UA"/>
        </w:rPr>
        <w:t>озроблення та впровадження</w:t>
      </w:r>
      <w:r w:rsidR="00E50B18" w:rsidRPr="00DB1CC8">
        <w:rPr>
          <w:sz w:val="28"/>
          <w:szCs w:val="28"/>
          <w:lang w:eastAsia="uk-UA"/>
        </w:rPr>
        <w:t xml:space="preserve"> грантових проєктів у співпраці з організаціями та фондами, в тому числі міжнародними для розвитку соціальної сфери та со</w:t>
      </w:r>
      <w:r w:rsidRPr="00DB1CC8">
        <w:rPr>
          <w:sz w:val="28"/>
          <w:szCs w:val="28"/>
          <w:lang w:eastAsia="uk-UA"/>
        </w:rPr>
        <w:t>ціальної інфраструктури громади.</w:t>
      </w:r>
    </w:p>
    <w:p w:rsidR="00E50B18" w:rsidRPr="00DB1CC8" w:rsidRDefault="00DA2C1D" w:rsidP="00F52AA9">
      <w:pPr>
        <w:ind w:firstLine="567"/>
        <w:jc w:val="both"/>
        <w:rPr>
          <w:sz w:val="28"/>
          <w:szCs w:val="28"/>
          <w:lang w:eastAsia="uk-UA"/>
        </w:rPr>
      </w:pPr>
      <w:r w:rsidRPr="00DB1CC8">
        <w:rPr>
          <w:bCs/>
          <w:sz w:val="28"/>
          <w:szCs w:val="28"/>
          <w:lang w:eastAsia="uk-UA"/>
        </w:rPr>
        <w:lastRenderedPageBreak/>
        <w:t>3.3.5. З</w:t>
      </w:r>
      <w:r w:rsidR="00E50B18" w:rsidRPr="00DB1CC8">
        <w:rPr>
          <w:bCs/>
          <w:sz w:val="28"/>
          <w:szCs w:val="28"/>
          <w:lang w:eastAsia="uk-UA"/>
        </w:rPr>
        <w:t>дійснення пошуку</w:t>
      </w:r>
      <w:r w:rsidR="00E50B18" w:rsidRPr="00DB1CC8">
        <w:rPr>
          <w:sz w:val="28"/>
          <w:szCs w:val="28"/>
          <w:lang w:eastAsia="uk-UA"/>
        </w:rPr>
        <w:t xml:space="preserve"> та залучення зовнішніх інвестицій, технічної та гумані</w:t>
      </w:r>
      <w:r w:rsidR="00856111" w:rsidRPr="00DB1CC8">
        <w:rPr>
          <w:sz w:val="28"/>
          <w:szCs w:val="28"/>
          <w:lang w:eastAsia="uk-UA"/>
        </w:rPr>
        <w:t>тарної допомоги для реалізації</w:t>
      </w:r>
      <w:r w:rsidRPr="00DB1CC8">
        <w:rPr>
          <w:sz w:val="28"/>
          <w:szCs w:val="28"/>
          <w:lang w:eastAsia="uk-UA"/>
        </w:rPr>
        <w:t xml:space="preserve"> соціальних ініціатив.</w:t>
      </w:r>
    </w:p>
    <w:p w:rsidR="00F52AA9" w:rsidRPr="00DB1CC8" w:rsidRDefault="00DA2C1D" w:rsidP="00F52AA9">
      <w:pPr>
        <w:ind w:firstLine="567"/>
        <w:jc w:val="both"/>
        <w:rPr>
          <w:sz w:val="28"/>
          <w:szCs w:val="28"/>
          <w:lang w:eastAsia="uk-UA"/>
        </w:rPr>
      </w:pPr>
      <w:r w:rsidRPr="00DB1CC8">
        <w:rPr>
          <w:sz w:val="28"/>
          <w:szCs w:val="28"/>
          <w:lang w:eastAsia="uk-UA"/>
        </w:rPr>
        <w:t>3.3.6. О</w:t>
      </w:r>
      <w:r w:rsidR="00E50B18" w:rsidRPr="00DB1CC8">
        <w:rPr>
          <w:sz w:val="28"/>
          <w:szCs w:val="28"/>
          <w:lang w:eastAsia="uk-UA"/>
        </w:rPr>
        <w:t>рганізація та проведення конкурсу проєктів (програм), розроблених інститутами громадянського суспільства</w:t>
      </w:r>
      <w:r w:rsidR="00F52AA9" w:rsidRPr="00DB1CC8">
        <w:rPr>
          <w:sz w:val="28"/>
          <w:szCs w:val="28"/>
          <w:lang w:eastAsia="uk-UA"/>
        </w:rPr>
        <w:t xml:space="preserve"> соціального спрямування</w:t>
      </w:r>
      <w:r w:rsidR="00E50B18" w:rsidRPr="00DB1CC8">
        <w:rPr>
          <w:sz w:val="28"/>
          <w:szCs w:val="28"/>
          <w:lang w:eastAsia="uk-UA"/>
        </w:rPr>
        <w:t xml:space="preserve"> (громадськими організаціями та благодійними фондами), для виконання яких надається фінансов</w:t>
      </w:r>
      <w:r w:rsidRPr="00DB1CC8">
        <w:rPr>
          <w:sz w:val="28"/>
          <w:szCs w:val="28"/>
          <w:lang w:eastAsia="uk-UA"/>
        </w:rPr>
        <w:t>а підтримка з місцевого бюджету.</w:t>
      </w:r>
    </w:p>
    <w:p w:rsidR="00F52AA9" w:rsidRPr="00DB1CC8" w:rsidRDefault="00DA2C1D" w:rsidP="00F52AA9">
      <w:pPr>
        <w:ind w:firstLine="567"/>
        <w:jc w:val="both"/>
        <w:rPr>
          <w:sz w:val="28"/>
          <w:szCs w:val="28"/>
          <w:lang w:eastAsia="uk-UA"/>
        </w:rPr>
      </w:pPr>
      <w:r w:rsidRPr="00DB1CC8">
        <w:rPr>
          <w:sz w:val="28"/>
          <w:szCs w:val="28"/>
          <w:lang w:eastAsia="uk-UA"/>
        </w:rPr>
        <w:t>3.3.7. З</w:t>
      </w:r>
      <w:r w:rsidR="00E50B18" w:rsidRPr="00DB1CC8">
        <w:rPr>
          <w:sz w:val="28"/>
          <w:szCs w:val="28"/>
          <w:lang w:eastAsia="uk-UA"/>
        </w:rPr>
        <w:t>абезпечення інституційного розвитку місцевих громадських та благодійних організацій через надання методичної допомоги, проведення навчань та залучення їх до реалізації спільних соці</w:t>
      </w:r>
      <w:r w:rsidRPr="00DB1CC8">
        <w:rPr>
          <w:sz w:val="28"/>
          <w:szCs w:val="28"/>
          <w:lang w:eastAsia="uk-UA"/>
        </w:rPr>
        <w:t>альних ініціатив.</w:t>
      </w:r>
    </w:p>
    <w:p w:rsidR="00F52AA9" w:rsidRPr="00DB1CC8" w:rsidRDefault="00DA2C1D" w:rsidP="00F52AA9">
      <w:pPr>
        <w:ind w:firstLine="567"/>
        <w:jc w:val="both"/>
        <w:rPr>
          <w:sz w:val="28"/>
          <w:szCs w:val="28"/>
          <w:lang w:eastAsia="uk-UA"/>
        </w:rPr>
      </w:pPr>
      <w:r w:rsidRPr="00DB1CC8">
        <w:rPr>
          <w:bCs/>
          <w:sz w:val="28"/>
          <w:szCs w:val="28"/>
          <w:lang w:eastAsia="uk-UA"/>
        </w:rPr>
        <w:t>3.3.8. З</w:t>
      </w:r>
      <w:r w:rsidR="00F52AA9" w:rsidRPr="00DB1CC8">
        <w:rPr>
          <w:bCs/>
          <w:sz w:val="28"/>
          <w:szCs w:val="28"/>
          <w:lang w:eastAsia="uk-UA"/>
        </w:rPr>
        <w:t>дійснення інформаційно-просвітницької діяльності</w:t>
      </w:r>
      <w:r w:rsidR="00F52AA9" w:rsidRPr="00DB1CC8">
        <w:rPr>
          <w:sz w:val="28"/>
          <w:szCs w:val="28"/>
          <w:lang w:eastAsia="uk-UA"/>
        </w:rPr>
        <w:t xml:space="preserve"> серед населення щодо форм, причин і наслідків насильства, а також</w:t>
      </w:r>
      <w:r w:rsidRPr="00DB1CC8">
        <w:rPr>
          <w:sz w:val="28"/>
          <w:szCs w:val="28"/>
          <w:lang w:eastAsia="uk-UA"/>
        </w:rPr>
        <w:t xml:space="preserve"> способів захисту прав громадян.</w:t>
      </w:r>
    </w:p>
    <w:p w:rsidR="00E50B18" w:rsidRPr="00DB1CC8" w:rsidRDefault="00DA2C1D" w:rsidP="00F52AA9">
      <w:pPr>
        <w:ind w:firstLine="567"/>
        <w:jc w:val="both"/>
        <w:rPr>
          <w:sz w:val="28"/>
          <w:szCs w:val="28"/>
          <w:lang w:eastAsia="uk-UA"/>
        </w:rPr>
      </w:pPr>
      <w:r w:rsidRPr="00DB1CC8">
        <w:rPr>
          <w:bCs/>
          <w:sz w:val="28"/>
          <w:szCs w:val="28"/>
          <w:lang w:eastAsia="uk-UA"/>
        </w:rPr>
        <w:t>3.3.9. В</w:t>
      </w:r>
      <w:r w:rsidR="00E50B18" w:rsidRPr="00DB1CC8">
        <w:rPr>
          <w:bCs/>
          <w:sz w:val="28"/>
          <w:szCs w:val="28"/>
          <w:lang w:eastAsia="uk-UA"/>
        </w:rPr>
        <w:t>провадження програм</w:t>
      </w:r>
      <w:r w:rsidR="00E50B18" w:rsidRPr="00DB1CC8">
        <w:rPr>
          <w:sz w:val="28"/>
          <w:szCs w:val="28"/>
          <w:lang w:eastAsia="uk-UA"/>
        </w:rPr>
        <w:t xml:space="preserve"> з підготовки молоді до сімейного життя, формування навичок відповідального батьківства та запоб</w:t>
      </w:r>
      <w:r w:rsidRPr="00DB1CC8">
        <w:rPr>
          <w:sz w:val="28"/>
          <w:szCs w:val="28"/>
          <w:lang w:eastAsia="uk-UA"/>
        </w:rPr>
        <w:t>ігання сімейному неблагополуччю.</w:t>
      </w:r>
    </w:p>
    <w:p w:rsidR="00A325CC" w:rsidRPr="00DB1CC8" w:rsidRDefault="00DA2C1D" w:rsidP="00F52AA9">
      <w:pPr>
        <w:ind w:firstLine="567"/>
        <w:jc w:val="both"/>
        <w:rPr>
          <w:sz w:val="28"/>
          <w:szCs w:val="28"/>
        </w:rPr>
      </w:pPr>
      <w:r w:rsidRPr="00DB1CC8">
        <w:rPr>
          <w:sz w:val="28"/>
          <w:szCs w:val="28"/>
          <w:shd w:val="clear" w:color="auto" w:fill="FFFFFF"/>
        </w:rPr>
        <w:t>3.3.10. П</w:t>
      </w:r>
      <w:r w:rsidR="00A325CC" w:rsidRPr="00DB1CC8">
        <w:rPr>
          <w:sz w:val="28"/>
          <w:szCs w:val="28"/>
          <w:shd w:val="clear" w:color="auto" w:fill="FFFFFF"/>
        </w:rPr>
        <w:t>ідвищення престижу сім’ї та утвердження пріоритетних сімейних цінностей.</w:t>
      </w:r>
    </w:p>
    <w:p w:rsidR="003C70B8" w:rsidRPr="00DB1CC8" w:rsidRDefault="003C70B8" w:rsidP="00F52AA9">
      <w:pPr>
        <w:ind w:firstLine="567"/>
        <w:jc w:val="center"/>
        <w:rPr>
          <w:b/>
          <w:sz w:val="28"/>
          <w:szCs w:val="28"/>
        </w:rPr>
      </w:pPr>
    </w:p>
    <w:p w:rsidR="003C70B8" w:rsidRPr="00DB1CC8" w:rsidRDefault="003C70B8" w:rsidP="00F52AA9">
      <w:pPr>
        <w:ind w:firstLine="567"/>
        <w:jc w:val="center"/>
        <w:rPr>
          <w:b/>
          <w:sz w:val="28"/>
          <w:szCs w:val="28"/>
        </w:rPr>
      </w:pPr>
      <w:r w:rsidRPr="00DB1CC8">
        <w:rPr>
          <w:b/>
          <w:sz w:val="28"/>
          <w:szCs w:val="28"/>
        </w:rPr>
        <w:t>І</w:t>
      </w:r>
      <w:r w:rsidRPr="00DB1CC8">
        <w:rPr>
          <w:b/>
          <w:sz w:val="28"/>
          <w:szCs w:val="28"/>
          <w:lang w:val="en-US"/>
        </w:rPr>
        <w:t>V</w:t>
      </w:r>
      <w:r w:rsidRPr="00DB1CC8">
        <w:rPr>
          <w:b/>
          <w:sz w:val="28"/>
          <w:szCs w:val="28"/>
        </w:rPr>
        <w:t>.</w:t>
      </w:r>
      <w:r w:rsidRPr="00DB1CC8">
        <w:rPr>
          <w:b/>
          <w:sz w:val="28"/>
          <w:szCs w:val="28"/>
          <w:lang w:val="en-US"/>
        </w:rPr>
        <w:t> </w:t>
      </w:r>
      <w:r w:rsidRPr="00DB1CC8">
        <w:rPr>
          <w:b/>
          <w:sz w:val="28"/>
          <w:szCs w:val="28"/>
        </w:rPr>
        <w:t>ПОВНОВАЖЕННЯ УПРАВЛІННЯ</w:t>
      </w:r>
    </w:p>
    <w:p w:rsidR="000C188C" w:rsidRPr="00DB1CC8" w:rsidRDefault="000C188C" w:rsidP="00544FA3">
      <w:pPr>
        <w:jc w:val="both"/>
        <w:rPr>
          <w:sz w:val="28"/>
          <w:szCs w:val="28"/>
        </w:rPr>
      </w:pPr>
    </w:p>
    <w:p w:rsidR="00544FA3" w:rsidRPr="00DB1CC8" w:rsidRDefault="00544FA3" w:rsidP="00544FA3">
      <w:pPr>
        <w:widowControl w:val="0"/>
        <w:shd w:val="clear" w:color="auto" w:fill="FFFFFF"/>
        <w:suppressAutoHyphens/>
        <w:autoSpaceDE w:val="0"/>
        <w:ind w:left="5" w:firstLine="562"/>
        <w:jc w:val="both"/>
        <w:rPr>
          <w:sz w:val="28"/>
          <w:szCs w:val="28"/>
          <w:lang w:eastAsia="zh-CN"/>
        </w:rPr>
      </w:pPr>
      <w:r w:rsidRPr="00DB1CC8">
        <w:rPr>
          <w:sz w:val="28"/>
          <w:szCs w:val="28"/>
          <w:lang w:eastAsia="zh-CN"/>
        </w:rPr>
        <w:t>Управління відповідно до покладених на нього завдань виконує наступні повноваження:</w:t>
      </w:r>
    </w:p>
    <w:p w:rsidR="00544FA3" w:rsidRPr="00DB1CC8" w:rsidRDefault="00544FA3" w:rsidP="00544FA3">
      <w:pPr>
        <w:widowControl w:val="0"/>
        <w:shd w:val="clear" w:color="auto" w:fill="FFFFFF"/>
        <w:suppressAutoHyphens/>
        <w:autoSpaceDE w:val="0"/>
        <w:ind w:left="5" w:firstLine="562"/>
        <w:jc w:val="both"/>
        <w:rPr>
          <w:sz w:val="28"/>
          <w:szCs w:val="28"/>
          <w:lang w:eastAsia="zh-CN"/>
        </w:rPr>
      </w:pPr>
      <w:r w:rsidRPr="00DB1CC8">
        <w:rPr>
          <w:sz w:val="28"/>
          <w:szCs w:val="28"/>
          <w:lang w:eastAsia="zh-CN"/>
        </w:rPr>
        <w:t>4.1.</w:t>
      </w:r>
      <w:r w:rsidRPr="00DB1CC8">
        <w:rPr>
          <w:spacing w:val="2"/>
          <w:sz w:val="28"/>
          <w:szCs w:val="28"/>
          <w:lang w:eastAsia="zh-CN"/>
        </w:rPr>
        <w:t xml:space="preserve"> </w:t>
      </w:r>
      <w:r w:rsidRPr="00DB1CC8">
        <w:rPr>
          <w:sz w:val="28"/>
          <w:szCs w:val="28"/>
          <w:lang w:eastAsia="zh-CN"/>
        </w:rPr>
        <w:t xml:space="preserve">Аналізує стан і тенденції </w:t>
      </w:r>
      <w:r w:rsidR="004026E1" w:rsidRPr="00DB1CC8">
        <w:rPr>
          <w:sz w:val="28"/>
          <w:szCs w:val="28"/>
          <w:lang w:eastAsia="zh-CN"/>
        </w:rPr>
        <w:t>сімейної</w:t>
      </w:r>
      <w:r w:rsidRPr="00DB1CC8">
        <w:rPr>
          <w:sz w:val="28"/>
          <w:szCs w:val="28"/>
          <w:lang w:eastAsia="zh-CN"/>
        </w:rPr>
        <w:t xml:space="preserve"> політики на території Луцької міської територіальної громади та вживає заходів щодо їх покращення. </w:t>
      </w:r>
    </w:p>
    <w:p w:rsidR="00544FA3" w:rsidRPr="00DB1CC8" w:rsidRDefault="00544FA3" w:rsidP="00544FA3">
      <w:pPr>
        <w:widowControl w:val="0"/>
        <w:shd w:val="clear" w:color="auto" w:fill="FFFFFF"/>
        <w:tabs>
          <w:tab w:val="left" w:pos="567"/>
        </w:tabs>
        <w:suppressAutoHyphens/>
        <w:autoSpaceDE w:val="0"/>
        <w:ind w:left="5"/>
        <w:jc w:val="both"/>
        <w:rPr>
          <w:sz w:val="28"/>
          <w:szCs w:val="28"/>
          <w:lang w:eastAsia="zh-CN"/>
        </w:rPr>
      </w:pPr>
      <w:r w:rsidRPr="00DB1CC8">
        <w:rPr>
          <w:sz w:val="28"/>
          <w:szCs w:val="28"/>
          <w:lang w:eastAsia="zh-CN"/>
        </w:rPr>
        <w:tab/>
        <w:t xml:space="preserve">4.2. Виконує делеговані законодавством повноваження органів виконавчої влади </w:t>
      </w:r>
      <w:r w:rsidR="004026E1" w:rsidRPr="00DB1CC8">
        <w:rPr>
          <w:sz w:val="28"/>
          <w:szCs w:val="28"/>
          <w:lang w:eastAsia="zh-CN"/>
        </w:rPr>
        <w:t>з питань сімейної</w:t>
      </w:r>
      <w:r w:rsidRPr="00DB1CC8">
        <w:rPr>
          <w:sz w:val="28"/>
          <w:szCs w:val="28"/>
          <w:lang w:eastAsia="zh-CN"/>
        </w:rPr>
        <w:t xml:space="preserve"> політики.</w:t>
      </w:r>
    </w:p>
    <w:p w:rsidR="00544FA3" w:rsidRPr="00DB1CC8" w:rsidRDefault="00544FA3" w:rsidP="00544FA3">
      <w:pPr>
        <w:widowControl w:val="0"/>
        <w:shd w:val="clear" w:color="auto" w:fill="FFFFFF"/>
        <w:tabs>
          <w:tab w:val="left" w:pos="567"/>
        </w:tabs>
        <w:suppressAutoHyphens/>
        <w:autoSpaceDE w:val="0"/>
        <w:ind w:left="5"/>
        <w:jc w:val="both"/>
        <w:rPr>
          <w:sz w:val="28"/>
          <w:szCs w:val="28"/>
          <w:lang w:eastAsia="zh-CN"/>
        </w:rPr>
      </w:pPr>
      <w:r w:rsidRPr="00DB1CC8">
        <w:rPr>
          <w:sz w:val="28"/>
          <w:szCs w:val="28"/>
          <w:lang w:eastAsia="zh-CN"/>
        </w:rPr>
        <w:tab/>
        <w:t>4.3. Бере участь у підготовці пропозицій та розробки цільових програм соціально-економічного розвитку Луцької міської територіальної громади.</w:t>
      </w:r>
    </w:p>
    <w:p w:rsidR="00544FA3" w:rsidRPr="00DB1CC8" w:rsidRDefault="00544FA3" w:rsidP="00544FA3">
      <w:pPr>
        <w:widowControl w:val="0"/>
        <w:shd w:val="clear" w:color="auto" w:fill="FFFFFF"/>
        <w:tabs>
          <w:tab w:val="left" w:pos="5"/>
        </w:tabs>
        <w:suppressAutoHyphens/>
        <w:autoSpaceDE w:val="0"/>
        <w:ind w:left="5" w:firstLine="562"/>
        <w:jc w:val="both"/>
        <w:rPr>
          <w:sz w:val="28"/>
          <w:szCs w:val="28"/>
          <w:lang w:eastAsia="zh-CN"/>
        </w:rPr>
      </w:pPr>
      <w:r w:rsidRPr="00DB1CC8">
        <w:rPr>
          <w:sz w:val="28"/>
          <w:szCs w:val="28"/>
          <w:lang w:eastAsia="zh-CN"/>
        </w:rPr>
        <w:t xml:space="preserve">4.4. </w:t>
      </w:r>
      <w:r w:rsidR="00FB00EA">
        <w:rPr>
          <w:sz w:val="28"/>
          <w:szCs w:val="28"/>
          <w:lang w:eastAsia="zh-CN"/>
        </w:rPr>
        <w:t>Готує бюджетні запити до проєкту</w:t>
      </w:r>
      <w:bookmarkStart w:id="7" w:name="_GoBack"/>
      <w:bookmarkEnd w:id="7"/>
      <w:r w:rsidRPr="00DB1CC8">
        <w:rPr>
          <w:sz w:val="28"/>
          <w:szCs w:val="28"/>
          <w:lang w:eastAsia="zh-CN"/>
        </w:rPr>
        <w:t xml:space="preserve"> бюджету Луцької міської територіальної громади.</w:t>
      </w:r>
    </w:p>
    <w:p w:rsidR="00544FA3" w:rsidRPr="00DB1CC8" w:rsidRDefault="00544FA3" w:rsidP="00544FA3">
      <w:pPr>
        <w:widowControl w:val="0"/>
        <w:shd w:val="clear" w:color="auto" w:fill="FFFFFF"/>
        <w:tabs>
          <w:tab w:val="left" w:pos="567"/>
        </w:tabs>
        <w:suppressAutoHyphens/>
        <w:autoSpaceDE w:val="0"/>
        <w:ind w:left="5" w:firstLine="562"/>
        <w:jc w:val="both"/>
        <w:rPr>
          <w:sz w:val="28"/>
          <w:szCs w:val="28"/>
          <w:lang w:eastAsia="zh-CN"/>
        </w:rPr>
      </w:pPr>
      <w:r w:rsidRPr="00DB1CC8">
        <w:rPr>
          <w:sz w:val="28"/>
          <w:szCs w:val="28"/>
          <w:lang w:eastAsia="zh-CN"/>
        </w:rPr>
        <w:t>4.5. Бере участь у підготовці заходів регіонального розвитку.</w:t>
      </w:r>
    </w:p>
    <w:p w:rsidR="00544FA3" w:rsidRPr="00DB1CC8" w:rsidRDefault="00544FA3" w:rsidP="00544FA3">
      <w:pPr>
        <w:widowControl w:val="0"/>
        <w:tabs>
          <w:tab w:val="num"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ind w:firstLine="562"/>
        <w:jc w:val="both"/>
        <w:rPr>
          <w:sz w:val="28"/>
          <w:szCs w:val="28"/>
          <w:lang w:eastAsia="zh-CN"/>
        </w:rPr>
      </w:pPr>
      <w:r w:rsidRPr="00DB1CC8">
        <w:rPr>
          <w:sz w:val="28"/>
          <w:szCs w:val="28"/>
          <w:lang w:eastAsia="zh-CN"/>
        </w:rPr>
        <w:t>4.6. Забезпечує ефективне та цільове використання відповідних бюджетних коштів.</w:t>
      </w:r>
    </w:p>
    <w:p w:rsidR="00544FA3" w:rsidRPr="00DB1CC8" w:rsidRDefault="00544FA3" w:rsidP="00544FA3">
      <w:pPr>
        <w:widowControl w:val="0"/>
        <w:tabs>
          <w:tab w:val="num"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ind w:firstLine="562"/>
        <w:jc w:val="both"/>
        <w:rPr>
          <w:sz w:val="28"/>
          <w:szCs w:val="28"/>
          <w:lang w:eastAsia="zh-CN"/>
        </w:rPr>
      </w:pPr>
      <w:r w:rsidRPr="00DB1CC8">
        <w:rPr>
          <w:sz w:val="28"/>
          <w:szCs w:val="28"/>
          <w:lang w:eastAsia="zh-CN"/>
        </w:rPr>
        <w:t>4.7.  Готує в межах повноважень проєкти нормативно-правових і розпорядчих актів (рішень міської ради, виконавчого комітету міської ради, розпоряджень міського голови, тощо), угод, договорів, меморандумів, протоколів зустрічей делегацій і робочих груп, бере участь у їх розробленні.</w:t>
      </w:r>
    </w:p>
    <w:p w:rsidR="00544FA3" w:rsidRPr="00DB1CC8" w:rsidRDefault="00544FA3" w:rsidP="00544FA3">
      <w:pPr>
        <w:widowControl w:val="0"/>
        <w:tabs>
          <w:tab w:val="num"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ind w:firstLine="562"/>
        <w:jc w:val="both"/>
        <w:rPr>
          <w:sz w:val="28"/>
          <w:szCs w:val="28"/>
          <w:lang w:eastAsia="zh-CN"/>
        </w:rPr>
      </w:pPr>
      <w:r w:rsidRPr="00DB1CC8">
        <w:rPr>
          <w:sz w:val="28"/>
          <w:szCs w:val="28"/>
          <w:lang w:eastAsia="zh-CN"/>
        </w:rPr>
        <w:t>4.8. Бере участь в межах компетенції у виконанні Стратегії розвитку Луцької міської територіальної громади та планів заходів з її реалізацїї.</w:t>
      </w:r>
    </w:p>
    <w:p w:rsidR="00544FA3" w:rsidRPr="00DB1CC8" w:rsidRDefault="00544FA3" w:rsidP="00544FA3">
      <w:pPr>
        <w:widowControl w:val="0"/>
        <w:tabs>
          <w:tab w:val="num"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ind w:firstLine="562"/>
        <w:jc w:val="both"/>
        <w:rPr>
          <w:sz w:val="28"/>
          <w:szCs w:val="28"/>
          <w:lang w:eastAsia="zh-CN"/>
        </w:rPr>
      </w:pPr>
      <w:r w:rsidRPr="00DB1CC8">
        <w:rPr>
          <w:sz w:val="28"/>
          <w:szCs w:val="28"/>
          <w:lang w:eastAsia="zh-CN"/>
        </w:rPr>
        <w:t>4.9</w:t>
      </w:r>
      <w:r w:rsidRPr="00DB1CC8">
        <w:rPr>
          <w:sz w:val="28"/>
          <w:szCs w:val="28"/>
          <w:shd w:val="clear" w:color="auto" w:fill="FFFFFF"/>
          <w:lang w:eastAsia="zh-CN"/>
        </w:rPr>
        <w:t>. Надає інформацію для підготовки</w:t>
      </w:r>
      <w:r w:rsidRPr="00DB1CC8">
        <w:rPr>
          <w:sz w:val="28"/>
          <w:szCs w:val="28"/>
          <w:lang w:eastAsia="zh-CN"/>
        </w:rPr>
        <w:t xml:space="preserve"> звітів міського голови, заступника міського голови відповідно до розподілу обов’язків для їх розгляду на сесії  міської ради.</w:t>
      </w:r>
    </w:p>
    <w:p w:rsidR="00544FA3" w:rsidRPr="00DB1CC8" w:rsidRDefault="00544FA3" w:rsidP="00544FA3">
      <w:pPr>
        <w:widowControl w:val="0"/>
        <w:tabs>
          <w:tab w:val="num"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ind w:firstLine="562"/>
        <w:jc w:val="both"/>
        <w:rPr>
          <w:sz w:val="28"/>
          <w:szCs w:val="28"/>
          <w:lang w:eastAsia="zh-CN"/>
        </w:rPr>
      </w:pPr>
      <w:r w:rsidRPr="00DB1CC8">
        <w:rPr>
          <w:sz w:val="28"/>
          <w:szCs w:val="28"/>
          <w:lang w:eastAsia="zh-CN"/>
        </w:rPr>
        <w:lastRenderedPageBreak/>
        <w:t>4.10. Готує самостійно або разом з іншими виконавчими органами інформаційні, аналітичні та статистичні матеріали, адміністративну, оперативну звітність з питань, що належать до його компетенції для подання міському голові, заступнику міського голови з питань діяльності виконавчих органів ради.</w:t>
      </w:r>
    </w:p>
    <w:p w:rsidR="00544FA3" w:rsidRPr="00DB1CC8" w:rsidRDefault="00544FA3" w:rsidP="00544FA3">
      <w:pPr>
        <w:widowControl w:val="0"/>
        <w:tabs>
          <w:tab w:val="num"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ind w:firstLine="562"/>
        <w:jc w:val="both"/>
        <w:rPr>
          <w:sz w:val="28"/>
          <w:szCs w:val="28"/>
          <w:lang w:eastAsia="zh-CN"/>
        </w:rPr>
      </w:pPr>
      <w:r w:rsidRPr="00DB1CC8">
        <w:rPr>
          <w:sz w:val="28"/>
          <w:szCs w:val="28"/>
          <w:lang w:eastAsia="zh-CN"/>
        </w:rPr>
        <w:t>4.11. Забезпечує проведення заходів щодо запобігання корупції.</w:t>
      </w:r>
    </w:p>
    <w:p w:rsidR="00544FA3" w:rsidRPr="00DB1CC8" w:rsidRDefault="00544FA3" w:rsidP="00544FA3">
      <w:pPr>
        <w:widowControl w:val="0"/>
        <w:tabs>
          <w:tab w:val="num"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ind w:firstLine="562"/>
        <w:jc w:val="both"/>
        <w:rPr>
          <w:sz w:val="28"/>
          <w:szCs w:val="28"/>
          <w:lang w:eastAsia="zh-CN"/>
        </w:rPr>
      </w:pPr>
      <w:r w:rsidRPr="00DB1CC8">
        <w:rPr>
          <w:sz w:val="28"/>
          <w:szCs w:val="28"/>
          <w:lang w:eastAsia="zh-CN"/>
        </w:rPr>
        <w:t xml:space="preserve">4.12. Розглядає в установленому законодавством порядку звернення громадян, запитів на інформацію з питань, що належать до компетенції </w:t>
      </w:r>
      <w:r w:rsidR="004026E1" w:rsidRPr="00DB1CC8">
        <w:rPr>
          <w:sz w:val="28"/>
          <w:szCs w:val="28"/>
          <w:lang w:eastAsia="zh-CN"/>
        </w:rPr>
        <w:t>Управління</w:t>
      </w:r>
      <w:r w:rsidRPr="00DB1CC8">
        <w:rPr>
          <w:sz w:val="28"/>
          <w:szCs w:val="28"/>
          <w:lang w:eastAsia="zh-CN"/>
        </w:rPr>
        <w:t xml:space="preserve"> та інформаційні запити.</w:t>
      </w:r>
    </w:p>
    <w:p w:rsidR="00544FA3" w:rsidRPr="00DB1CC8" w:rsidRDefault="00544FA3" w:rsidP="00544FA3">
      <w:pPr>
        <w:widowControl w:val="0"/>
        <w:tabs>
          <w:tab w:val="num"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ind w:firstLine="562"/>
        <w:jc w:val="both"/>
        <w:rPr>
          <w:sz w:val="28"/>
          <w:szCs w:val="28"/>
          <w:lang w:eastAsia="zh-CN"/>
        </w:rPr>
      </w:pPr>
      <w:r w:rsidRPr="00DB1CC8">
        <w:rPr>
          <w:sz w:val="28"/>
          <w:szCs w:val="28"/>
          <w:lang w:eastAsia="zh-CN"/>
        </w:rPr>
        <w:t>4.13. Опрацьовує запити і звернення народних депутатів України та депутатів місцевих рад.</w:t>
      </w:r>
    </w:p>
    <w:p w:rsidR="00544FA3" w:rsidRPr="00DB1CC8" w:rsidRDefault="00544FA3" w:rsidP="00544FA3">
      <w:pPr>
        <w:widowControl w:val="0"/>
        <w:tabs>
          <w:tab w:val="num"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ind w:firstLine="562"/>
        <w:jc w:val="both"/>
        <w:rPr>
          <w:sz w:val="28"/>
          <w:szCs w:val="28"/>
          <w:lang w:eastAsia="zh-CN"/>
        </w:rPr>
      </w:pPr>
      <w:r w:rsidRPr="00DB1CC8">
        <w:rPr>
          <w:sz w:val="28"/>
          <w:szCs w:val="28"/>
          <w:lang w:eastAsia="zh-CN"/>
        </w:rPr>
        <w:t xml:space="preserve">4.14. Забезпечує доступ до публічної інформації, розпорядником якої є </w:t>
      </w:r>
      <w:r w:rsidR="004026E1" w:rsidRPr="00DB1CC8">
        <w:rPr>
          <w:sz w:val="28"/>
          <w:szCs w:val="28"/>
          <w:lang w:eastAsia="zh-CN"/>
        </w:rPr>
        <w:t>Управління</w:t>
      </w:r>
      <w:r w:rsidRPr="00DB1CC8">
        <w:rPr>
          <w:sz w:val="28"/>
          <w:szCs w:val="28"/>
          <w:lang w:eastAsia="zh-CN"/>
        </w:rPr>
        <w:t>.</w:t>
      </w:r>
    </w:p>
    <w:p w:rsidR="00544FA3" w:rsidRPr="00DB1CC8" w:rsidRDefault="00544FA3" w:rsidP="00F00C51">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alibri"/>
          <w:kern w:val="2"/>
          <w:sz w:val="28"/>
          <w:szCs w:val="28"/>
          <w:lang w:eastAsia="zh-CN"/>
        </w:rPr>
      </w:pPr>
      <w:r w:rsidRPr="00DB1CC8">
        <w:rPr>
          <w:sz w:val="28"/>
          <w:szCs w:val="28"/>
          <w:lang w:eastAsia="zh-CN"/>
        </w:rPr>
        <w:t>4.15. </w:t>
      </w:r>
      <w:r w:rsidR="00F00C51" w:rsidRPr="00DB1CC8">
        <w:rPr>
          <w:rFonts w:eastAsia="Calibri"/>
          <w:kern w:val="2"/>
          <w:sz w:val="28"/>
          <w:szCs w:val="28"/>
          <w:lang w:eastAsia="zh-CN"/>
        </w:rPr>
        <w:t>Забезпечує дотримання вимог законодавства з охорони праці та пожежної безпеки.</w:t>
      </w:r>
    </w:p>
    <w:p w:rsidR="00544FA3" w:rsidRPr="00DB1CC8" w:rsidRDefault="00544FA3" w:rsidP="00544FA3">
      <w:pPr>
        <w:widowControl w:val="0"/>
        <w:tabs>
          <w:tab w:val="num"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ind w:firstLine="562"/>
        <w:jc w:val="both"/>
        <w:rPr>
          <w:sz w:val="28"/>
          <w:szCs w:val="28"/>
          <w:lang w:eastAsia="zh-CN"/>
        </w:rPr>
      </w:pPr>
      <w:r w:rsidRPr="00DB1CC8">
        <w:rPr>
          <w:sz w:val="28"/>
          <w:szCs w:val="28"/>
          <w:lang w:eastAsia="zh-CN"/>
        </w:rPr>
        <w:t>4.16. Організовує роботу з укомплектування, зберігання, обліку та використання архівних документів.</w:t>
      </w:r>
    </w:p>
    <w:p w:rsidR="00544FA3" w:rsidRPr="00DB1CC8" w:rsidRDefault="00544FA3" w:rsidP="00544FA3">
      <w:pPr>
        <w:widowControl w:val="0"/>
        <w:tabs>
          <w:tab w:val="num"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ind w:firstLine="562"/>
        <w:jc w:val="both"/>
        <w:rPr>
          <w:sz w:val="28"/>
          <w:szCs w:val="28"/>
          <w:lang w:eastAsia="zh-CN"/>
        </w:rPr>
      </w:pPr>
      <w:r w:rsidRPr="00DB1CC8">
        <w:rPr>
          <w:sz w:val="28"/>
          <w:szCs w:val="28"/>
          <w:lang w:eastAsia="zh-CN"/>
        </w:rPr>
        <w:t>4.17. Забезпечує в межах повноважень реалізацію державної політики стосовно захисту інформації з обмеженим доступом.</w:t>
      </w:r>
    </w:p>
    <w:p w:rsidR="00544FA3" w:rsidRPr="00DB1CC8" w:rsidRDefault="00544FA3" w:rsidP="00544FA3">
      <w:pPr>
        <w:widowControl w:val="0"/>
        <w:tabs>
          <w:tab w:val="num"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ind w:firstLine="562"/>
        <w:jc w:val="both"/>
        <w:rPr>
          <w:sz w:val="28"/>
          <w:szCs w:val="28"/>
          <w:lang w:eastAsia="zh-CN"/>
        </w:rPr>
      </w:pPr>
      <w:r w:rsidRPr="00DB1CC8">
        <w:rPr>
          <w:sz w:val="28"/>
          <w:szCs w:val="28"/>
          <w:lang w:eastAsia="zh-CN"/>
        </w:rPr>
        <w:t xml:space="preserve">4.18. Готує в установленому законодавством порядку пропозиції стосовно вдосконалення нормативно-правової бази з питань, що належать до компетенції </w:t>
      </w:r>
      <w:r w:rsidR="00562EC7" w:rsidRPr="00DB1CC8">
        <w:rPr>
          <w:sz w:val="28"/>
          <w:szCs w:val="28"/>
          <w:lang w:eastAsia="zh-CN"/>
        </w:rPr>
        <w:t>Управління</w:t>
      </w:r>
      <w:r w:rsidRPr="00DB1CC8">
        <w:rPr>
          <w:sz w:val="28"/>
          <w:szCs w:val="28"/>
          <w:lang w:eastAsia="zh-CN"/>
        </w:rPr>
        <w:t xml:space="preserve">.  </w:t>
      </w:r>
    </w:p>
    <w:p w:rsidR="00544FA3" w:rsidRPr="00DB1CC8" w:rsidRDefault="00544FA3" w:rsidP="00544FA3">
      <w:pPr>
        <w:widowControl w:val="0"/>
        <w:shd w:val="clear" w:color="auto" w:fill="FFFFFF"/>
        <w:tabs>
          <w:tab w:val="left" w:pos="567"/>
        </w:tabs>
        <w:suppressAutoHyphens/>
        <w:autoSpaceDE w:val="0"/>
        <w:spacing w:before="5"/>
        <w:ind w:firstLine="562"/>
        <w:jc w:val="both"/>
        <w:rPr>
          <w:sz w:val="28"/>
          <w:szCs w:val="28"/>
          <w:lang w:eastAsia="zh-CN"/>
        </w:rPr>
      </w:pPr>
      <w:r w:rsidRPr="00DB1CC8">
        <w:rPr>
          <w:sz w:val="28"/>
          <w:szCs w:val="28"/>
          <w:lang w:eastAsia="zh-CN"/>
        </w:rPr>
        <w:tab/>
        <w:t>4.19. Забезпечує в межах повноважень виконання державних, місцевих і регіональних програм з питань ре</w:t>
      </w:r>
      <w:r w:rsidR="00562EC7" w:rsidRPr="00DB1CC8">
        <w:rPr>
          <w:sz w:val="28"/>
          <w:szCs w:val="28"/>
          <w:lang w:eastAsia="zh-CN"/>
        </w:rPr>
        <w:t>алізації сімейної</w:t>
      </w:r>
      <w:r w:rsidRPr="00DB1CC8">
        <w:rPr>
          <w:sz w:val="28"/>
          <w:szCs w:val="28"/>
          <w:lang w:eastAsia="zh-CN"/>
        </w:rPr>
        <w:t xml:space="preserve"> політики.</w:t>
      </w:r>
    </w:p>
    <w:p w:rsidR="00544FA3" w:rsidRPr="00DB1CC8" w:rsidRDefault="00544FA3" w:rsidP="00544FA3">
      <w:pPr>
        <w:widowControl w:val="0"/>
        <w:tabs>
          <w:tab w:val="num"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ind w:firstLine="562"/>
        <w:jc w:val="both"/>
        <w:rPr>
          <w:sz w:val="28"/>
          <w:szCs w:val="28"/>
          <w:lang w:eastAsia="zh-CN"/>
        </w:rPr>
      </w:pPr>
      <w:r w:rsidRPr="00DB1CC8">
        <w:rPr>
          <w:sz w:val="28"/>
          <w:szCs w:val="28"/>
          <w:lang w:eastAsia="zh-CN"/>
        </w:rPr>
        <w:t>4.20. Проводить моніторинг та забезпечує реалізацію бюджетних програм, спрямованих на виконання завдань та</w:t>
      </w:r>
      <w:r w:rsidR="00562EC7" w:rsidRPr="00DB1CC8">
        <w:rPr>
          <w:sz w:val="28"/>
          <w:szCs w:val="28"/>
          <w:lang w:eastAsia="zh-CN"/>
        </w:rPr>
        <w:t xml:space="preserve"> заходів з розвитку сімейної</w:t>
      </w:r>
      <w:r w:rsidRPr="00DB1CC8">
        <w:rPr>
          <w:sz w:val="28"/>
          <w:szCs w:val="28"/>
          <w:lang w:eastAsia="zh-CN"/>
        </w:rPr>
        <w:t xml:space="preserve"> політики.</w:t>
      </w:r>
    </w:p>
    <w:p w:rsidR="006D122C" w:rsidRPr="00DB1CC8" w:rsidRDefault="006D122C" w:rsidP="006D122C">
      <w:pPr>
        <w:tabs>
          <w:tab w:val="left" w:pos="709"/>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alibri"/>
          <w:kern w:val="2"/>
          <w:sz w:val="28"/>
          <w:szCs w:val="28"/>
          <w:lang w:eastAsia="zh-CN"/>
        </w:rPr>
      </w:pPr>
      <w:r w:rsidRPr="00DB1CC8">
        <w:rPr>
          <w:rFonts w:eastAsia="Calibri"/>
          <w:kern w:val="2"/>
          <w:sz w:val="28"/>
          <w:szCs w:val="28"/>
          <w:lang w:eastAsia="zh-CN"/>
        </w:rPr>
        <w:t>4.21. Забезпечує захист персональних даних.</w:t>
      </w:r>
    </w:p>
    <w:p w:rsidR="006D122C" w:rsidRPr="00DB1CC8" w:rsidRDefault="006D122C" w:rsidP="006D122C">
      <w:pPr>
        <w:tabs>
          <w:tab w:val="left" w:pos="709"/>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alibri"/>
          <w:kern w:val="2"/>
          <w:sz w:val="28"/>
          <w:szCs w:val="28"/>
          <w:lang w:eastAsia="zh-CN"/>
        </w:rPr>
      </w:pPr>
      <w:r w:rsidRPr="00DB1CC8">
        <w:rPr>
          <w:rFonts w:eastAsia="Calibri"/>
          <w:kern w:val="2"/>
          <w:sz w:val="28"/>
          <w:szCs w:val="28"/>
          <w:lang w:eastAsia="zh-CN"/>
        </w:rPr>
        <w:t>4.22. Постійно інформує населення з питань, що належать до компетенції Управління.</w:t>
      </w:r>
    </w:p>
    <w:p w:rsidR="00C043D2" w:rsidRPr="00DB1CC8" w:rsidRDefault="00C043D2" w:rsidP="00C043D2">
      <w:pPr>
        <w:widowControl w:val="0"/>
        <w:suppressAutoHyphens/>
        <w:autoSpaceDE w:val="0"/>
        <w:ind w:firstLine="567"/>
        <w:jc w:val="both"/>
        <w:rPr>
          <w:kern w:val="2"/>
          <w:sz w:val="28"/>
          <w:szCs w:val="28"/>
          <w:lang w:eastAsia="zh-CN"/>
        </w:rPr>
      </w:pPr>
      <w:r w:rsidRPr="00DB1CC8">
        <w:rPr>
          <w:kern w:val="2"/>
          <w:sz w:val="28"/>
          <w:szCs w:val="28"/>
          <w:lang w:eastAsia="zh-CN"/>
        </w:rPr>
        <w:t>4.23. Координує роботу КУ «Луцький міський центр соціальних служб».</w:t>
      </w:r>
    </w:p>
    <w:p w:rsidR="00E05300" w:rsidRPr="00DB1CC8" w:rsidRDefault="00D63A24" w:rsidP="00C043D2">
      <w:pPr>
        <w:widowControl w:val="0"/>
        <w:suppressAutoHyphens/>
        <w:autoSpaceDE w:val="0"/>
        <w:ind w:firstLine="567"/>
        <w:jc w:val="both"/>
        <w:rPr>
          <w:sz w:val="28"/>
          <w:szCs w:val="28"/>
        </w:rPr>
      </w:pPr>
      <w:r w:rsidRPr="00DB1CC8">
        <w:rPr>
          <w:kern w:val="2"/>
          <w:sz w:val="28"/>
          <w:szCs w:val="28"/>
          <w:lang w:eastAsia="zh-CN"/>
        </w:rPr>
        <w:t>4.24</w:t>
      </w:r>
      <w:r w:rsidR="00DA2C1D" w:rsidRPr="00DB1CC8">
        <w:rPr>
          <w:kern w:val="2"/>
          <w:sz w:val="28"/>
          <w:szCs w:val="28"/>
          <w:lang w:eastAsia="zh-CN"/>
        </w:rPr>
        <w:t>. </w:t>
      </w:r>
      <w:r w:rsidR="00E05300" w:rsidRPr="00DB1CC8">
        <w:rPr>
          <w:sz w:val="28"/>
          <w:szCs w:val="28"/>
        </w:rPr>
        <w:t>Координує взаємодію суб’єктів, що здійснюють заходи у сфері запобігання та протидії домашньому насильству і насильству за ознакою статі, забезпечує організацію діяльності мобільних бригад соціально-психологічної допомоги та функціонування спеціалізованих служб підтримки постраждалих осіб, а також організовує розробку та виконання програм для кривдників.</w:t>
      </w:r>
    </w:p>
    <w:p w:rsidR="00B64617" w:rsidRPr="00DB1CC8" w:rsidRDefault="00D63A24" w:rsidP="00C043D2">
      <w:pPr>
        <w:widowControl w:val="0"/>
        <w:suppressAutoHyphens/>
        <w:autoSpaceDE w:val="0"/>
        <w:ind w:firstLine="567"/>
        <w:jc w:val="both"/>
        <w:rPr>
          <w:rFonts w:eastAsia="NSimSun"/>
          <w:kern w:val="2"/>
          <w:sz w:val="28"/>
          <w:szCs w:val="28"/>
          <w:lang w:eastAsia="zh-CN" w:bidi="hi-IN"/>
        </w:rPr>
      </w:pPr>
      <w:r w:rsidRPr="00DB1CC8">
        <w:rPr>
          <w:rFonts w:eastAsia="NSimSun"/>
          <w:kern w:val="2"/>
          <w:sz w:val="28"/>
          <w:szCs w:val="28"/>
          <w:lang w:eastAsia="zh-CN" w:bidi="hi-IN"/>
        </w:rPr>
        <w:t>4.25</w:t>
      </w:r>
      <w:r w:rsidR="00B64617" w:rsidRPr="00DB1CC8">
        <w:rPr>
          <w:rFonts w:eastAsia="NSimSun"/>
          <w:kern w:val="2"/>
          <w:sz w:val="28"/>
          <w:szCs w:val="28"/>
          <w:lang w:eastAsia="zh-CN" w:bidi="hi-IN"/>
        </w:rPr>
        <w:t>. Забезпечує роботу координаційної ради з питань запобігання та протидії домашньому насильству та/або насильству за ознакою статі.</w:t>
      </w:r>
    </w:p>
    <w:p w:rsidR="00E536E2" w:rsidRPr="00DB1CC8" w:rsidRDefault="00D63A24" w:rsidP="00E536E2">
      <w:pPr>
        <w:widowControl w:val="0"/>
        <w:suppressAutoHyphens/>
        <w:autoSpaceDE w:val="0"/>
        <w:ind w:firstLine="567"/>
        <w:jc w:val="both"/>
        <w:rPr>
          <w:sz w:val="28"/>
          <w:szCs w:val="28"/>
        </w:rPr>
      </w:pPr>
      <w:r w:rsidRPr="00DB1CC8">
        <w:rPr>
          <w:sz w:val="28"/>
          <w:szCs w:val="28"/>
        </w:rPr>
        <w:t>4.26</w:t>
      </w:r>
      <w:r w:rsidR="00E536E2" w:rsidRPr="00DB1CC8">
        <w:rPr>
          <w:sz w:val="28"/>
          <w:szCs w:val="28"/>
        </w:rPr>
        <w:t>. Розробляє та впроваджує локальні протоколи взаємодії та порядки перенаправлення постраждалих осіб до відповідних служб і установ, а також здійснює систематичний збір, узагальнення та аналіз статистичних даних про випадки насильства та стан надання допомоги у межах громади.</w:t>
      </w:r>
    </w:p>
    <w:p w:rsidR="00E05300" w:rsidRPr="00DB1CC8" w:rsidRDefault="00D63A24" w:rsidP="00C043D2">
      <w:pPr>
        <w:widowControl w:val="0"/>
        <w:suppressAutoHyphens/>
        <w:autoSpaceDE w:val="0"/>
        <w:ind w:firstLine="567"/>
        <w:jc w:val="both"/>
        <w:rPr>
          <w:sz w:val="28"/>
          <w:szCs w:val="28"/>
        </w:rPr>
      </w:pPr>
      <w:r w:rsidRPr="00DB1CC8">
        <w:rPr>
          <w:sz w:val="28"/>
          <w:szCs w:val="28"/>
        </w:rPr>
        <w:t>4.27</w:t>
      </w:r>
      <w:r w:rsidR="00DA2C1D" w:rsidRPr="00DB1CC8">
        <w:rPr>
          <w:sz w:val="28"/>
          <w:szCs w:val="28"/>
        </w:rPr>
        <w:t>. </w:t>
      </w:r>
      <w:r w:rsidR="00E05300" w:rsidRPr="00DB1CC8">
        <w:rPr>
          <w:sz w:val="28"/>
          <w:szCs w:val="28"/>
        </w:rPr>
        <w:t xml:space="preserve">Організовує та координує мультидисциплінарну розробку </w:t>
      </w:r>
      <w:r w:rsidR="00E05300" w:rsidRPr="00DB1CC8">
        <w:rPr>
          <w:sz w:val="28"/>
          <w:szCs w:val="28"/>
        </w:rPr>
        <w:lastRenderedPageBreak/>
        <w:t>індивідуального плану реабілітації особи, яка постраждала від торгівлі людьми, із залученням відповідних суб’єктів взаємодії, забезпечує його затвердження та здійснює подальший контроль за повнотою і якістю виконання передбачених заходів.</w:t>
      </w:r>
    </w:p>
    <w:p w:rsidR="00E536E2" w:rsidRPr="00DB1CC8" w:rsidRDefault="00D63A24" w:rsidP="00C043D2">
      <w:pPr>
        <w:widowControl w:val="0"/>
        <w:suppressAutoHyphens/>
        <w:autoSpaceDE w:val="0"/>
        <w:ind w:firstLine="567"/>
        <w:jc w:val="both"/>
        <w:rPr>
          <w:sz w:val="28"/>
          <w:szCs w:val="28"/>
        </w:rPr>
      </w:pPr>
      <w:r w:rsidRPr="00DB1CC8">
        <w:rPr>
          <w:sz w:val="28"/>
          <w:szCs w:val="28"/>
        </w:rPr>
        <w:t>4.28</w:t>
      </w:r>
      <w:r w:rsidR="00DA2C1D" w:rsidRPr="00DB1CC8">
        <w:rPr>
          <w:sz w:val="28"/>
          <w:szCs w:val="28"/>
        </w:rPr>
        <w:t>. </w:t>
      </w:r>
      <w:r w:rsidR="00E536E2" w:rsidRPr="00DB1CC8">
        <w:rPr>
          <w:sz w:val="28"/>
          <w:szCs w:val="28"/>
        </w:rPr>
        <w:t>Організовує проведення інформаційно-просвітницьких кампаній серед населення та забезпечує професійне навчання і підвищення кваліфікації фахівців соціальної, освітньої та медичної сфер із питань запобігання домашньому насильству та торгівлі людьми.</w:t>
      </w:r>
    </w:p>
    <w:p w:rsidR="00E81AA1" w:rsidRPr="00DB1CC8" w:rsidRDefault="00D63A24" w:rsidP="00E81AA1">
      <w:pPr>
        <w:ind w:firstLine="567"/>
        <w:jc w:val="both"/>
        <w:rPr>
          <w:sz w:val="28"/>
          <w:szCs w:val="28"/>
        </w:rPr>
      </w:pPr>
      <w:r w:rsidRPr="00DB1CC8">
        <w:rPr>
          <w:sz w:val="28"/>
          <w:szCs w:val="28"/>
        </w:rPr>
        <w:t>4.29</w:t>
      </w:r>
      <w:r w:rsidR="00E81AA1" w:rsidRPr="00DB1CC8">
        <w:rPr>
          <w:sz w:val="28"/>
          <w:szCs w:val="28"/>
        </w:rPr>
        <w:t>. Взаємодіє з іншими органами, установами, закладами, фізичними особами - підприємцями, які у Луцькій міській територіальній громаді в межах своєї компетенції забезпечують реалізацію сімейної політики, а також заходів з питань запобігання та протидії домашньому насильству, насильству за ознакою статі, торгівлі людьми.</w:t>
      </w:r>
    </w:p>
    <w:p w:rsidR="00B1162C" w:rsidRPr="00DB1CC8" w:rsidRDefault="00B1162C" w:rsidP="00E81AA1">
      <w:pPr>
        <w:ind w:firstLine="567"/>
        <w:jc w:val="both"/>
        <w:rPr>
          <w:bCs/>
          <w:sz w:val="28"/>
          <w:lang w:eastAsia="zh-CN"/>
        </w:rPr>
      </w:pPr>
      <w:r w:rsidRPr="00DB1CC8">
        <w:rPr>
          <w:bCs/>
          <w:sz w:val="28"/>
          <w:lang w:eastAsia="zh-CN"/>
        </w:rPr>
        <w:t>4.30. Забезпечує роботу робочої групи з питань реалізації у Луцькій міській територіальній громаді пріоритетів державної політики у сфері формування системи кращого догляду для дітей та підтримки сімей.</w:t>
      </w:r>
    </w:p>
    <w:p w:rsidR="00B1162C" w:rsidRPr="00DB1CC8" w:rsidRDefault="00B1162C" w:rsidP="00E81AA1">
      <w:pPr>
        <w:ind w:firstLine="567"/>
        <w:jc w:val="both"/>
        <w:rPr>
          <w:sz w:val="28"/>
          <w:szCs w:val="28"/>
        </w:rPr>
      </w:pPr>
      <w:r w:rsidRPr="00DB1CC8">
        <w:rPr>
          <w:sz w:val="28"/>
          <w:szCs w:val="28"/>
        </w:rPr>
        <w:t>4.31. Організовує та впроваджує заходи, спрямовані на підвищення рівня батьківської компетентності, підготовку молоді до подружнього життя та формування навичок ненасильницького виховання дітей.</w:t>
      </w:r>
    </w:p>
    <w:p w:rsidR="00B1162C" w:rsidRPr="00DB1CC8" w:rsidRDefault="00B1162C" w:rsidP="00E81AA1">
      <w:pPr>
        <w:ind w:firstLine="567"/>
        <w:jc w:val="both"/>
        <w:rPr>
          <w:sz w:val="28"/>
          <w:szCs w:val="28"/>
        </w:rPr>
      </w:pPr>
      <w:r w:rsidRPr="00DB1CC8">
        <w:rPr>
          <w:sz w:val="28"/>
          <w:szCs w:val="28"/>
        </w:rPr>
        <w:t>4.32. Сприяє створенню та діяльності «шкіл відповідального батьківства», хабів та інших дискусійних майданчиків для батьків на базі підпорядкованих установ або через грантову підтримку громадських ініціатив.</w:t>
      </w:r>
    </w:p>
    <w:p w:rsidR="00B1162C" w:rsidRPr="00DB1CC8" w:rsidRDefault="00B1162C" w:rsidP="00B1162C">
      <w:pPr>
        <w:widowControl w:val="0"/>
        <w:suppressAutoHyphens/>
        <w:autoSpaceDE w:val="0"/>
        <w:ind w:firstLine="567"/>
        <w:jc w:val="both"/>
        <w:rPr>
          <w:sz w:val="28"/>
          <w:szCs w:val="28"/>
        </w:rPr>
      </w:pPr>
      <w:r w:rsidRPr="00DB1CC8">
        <w:rPr>
          <w:sz w:val="28"/>
          <w:szCs w:val="28"/>
        </w:rPr>
        <w:t>4.33. Забезпечує організацію та проведення загальноміських заходів, фестивалів, форумів,</w:t>
      </w:r>
      <w:r w:rsidRPr="00DB1CC8">
        <w:rPr>
          <w:sz w:val="28"/>
          <w:szCs w:val="28"/>
          <w:lang w:eastAsia="zh-CN"/>
        </w:rPr>
        <w:t xml:space="preserve"> тематично культурних  заходів (дозвілля),</w:t>
      </w:r>
      <w:r w:rsidRPr="00DB1CC8">
        <w:rPr>
          <w:sz w:val="28"/>
          <w:szCs w:val="28"/>
        </w:rPr>
        <w:t xml:space="preserve"> інформаційних кампаній, спрямованих на зміцнення інституту сім’ї, підвищення престижу материнства та батьківства.</w:t>
      </w:r>
    </w:p>
    <w:p w:rsidR="00B1162C" w:rsidRPr="00DB1CC8" w:rsidRDefault="00B1162C" w:rsidP="00B1162C">
      <w:pPr>
        <w:widowControl w:val="0"/>
        <w:suppressAutoHyphens/>
        <w:autoSpaceDE w:val="0"/>
        <w:ind w:firstLine="567"/>
        <w:jc w:val="both"/>
        <w:rPr>
          <w:sz w:val="28"/>
          <w:szCs w:val="28"/>
          <w:lang w:eastAsia="zh-CN"/>
        </w:rPr>
      </w:pPr>
      <w:r w:rsidRPr="00DB1CC8">
        <w:rPr>
          <w:sz w:val="28"/>
          <w:szCs w:val="28"/>
        </w:rPr>
        <w:t>4.34. Взаємодіє зі службою у справах дітей у частині популяризації та підтримки прийомних сімей, дитячих будинків сімейного типу та патронатних вихователів у межах компетенції підрозділу.</w:t>
      </w:r>
    </w:p>
    <w:p w:rsidR="00D63A24" w:rsidRPr="00DB1CC8" w:rsidRDefault="00B1162C" w:rsidP="00E81AA1">
      <w:pPr>
        <w:ind w:firstLine="567"/>
        <w:jc w:val="both"/>
        <w:rPr>
          <w:sz w:val="28"/>
          <w:szCs w:val="28"/>
        </w:rPr>
      </w:pPr>
      <w:r w:rsidRPr="00DB1CC8">
        <w:rPr>
          <w:sz w:val="28"/>
          <w:szCs w:val="28"/>
        </w:rPr>
        <w:t>4.35</w:t>
      </w:r>
      <w:r w:rsidR="00D63A24" w:rsidRPr="00DB1CC8">
        <w:rPr>
          <w:sz w:val="28"/>
          <w:szCs w:val="28"/>
        </w:rPr>
        <w:t>. Здійснює пошук і залучення позабюджетних коштів та грантових ресурсів для реалізації проєктів у соціальній сфері, виступаючи їх отримувачем, а також забезпечує організацію та проведення конкурсів проєктів (соціального замовлення) для громадських організацій як грантодавець за рахунок коштів місцевого бюджету.</w:t>
      </w:r>
    </w:p>
    <w:p w:rsidR="00D63A24" w:rsidRPr="00DB1CC8" w:rsidRDefault="00B1162C" w:rsidP="00E81AA1">
      <w:pPr>
        <w:ind w:firstLine="567"/>
        <w:jc w:val="both"/>
        <w:rPr>
          <w:sz w:val="28"/>
          <w:szCs w:val="28"/>
        </w:rPr>
      </w:pPr>
      <w:r w:rsidRPr="00DB1CC8">
        <w:rPr>
          <w:sz w:val="28"/>
          <w:szCs w:val="28"/>
        </w:rPr>
        <w:t>4.36</w:t>
      </w:r>
      <w:r w:rsidR="00D63A24" w:rsidRPr="00DB1CC8">
        <w:rPr>
          <w:sz w:val="28"/>
          <w:szCs w:val="28"/>
        </w:rPr>
        <w:t>. Забезпечує управління повним циклом проєктної діяльності, що включає підготовку заявок, координацію виконання заходів, моніторинг цільового використання ресурсів та підготовку фінансово-аналітичної звітності перед донорами.</w:t>
      </w:r>
    </w:p>
    <w:p w:rsidR="00E81AA1" w:rsidRPr="00DB1CC8" w:rsidRDefault="00B1162C" w:rsidP="006A653D">
      <w:pPr>
        <w:ind w:firstLine="567"/>
        <w:jc w:val="both"/>
        <w:rPr>
          <w:sz w:val="28"/>
          <w:szCs w:val="28"/>
          <w:lang w:eastAsia="zh-CN"/>
        </w:rPr>
      </w:pPr>
      <w:r w:rsidRPr="00DB1CC8">
        <w:rPr>
          <w:sz w:val="28"/>
          <w:szCs w:val="28"/>
        </w:rPr>
        <w:t>4.37</w:t>
      </w:r>
      <w:r w:rsidR="00E81AA1" w:rsidRPr="00DB1CC8">
        <w:rPr>
          <w:sz w:val="28"/>
          <w:szCs w:val="28"/>
        </w:rPr>
        <w:t xml:space="preserve">. Надає соціальні послуги у межах реалізації </w:t>
      </w:r>
      <w:r w:rsidR="00E81AA1" w:rsidRPr="00DB1CC8">
        <w:rPr>
          <w:iCs/>
          <w:sz w:val="28"/>
          <w:szCs w:val="28"/>
          <w:lang w:eastAsia="zh-CN"/>
        </w:rPr>
        <w:t xml:space="preserve">проєкту стосовно надання фінансової допомоги у вигляді малих грантів для соціальних послуг, що реалізується за підтримки Уряду Великої Британії в рамках проєкту SPIRIT, у співпраці з Міністерством соціальної політики, сім'ї та єдності України, </w:t>
      </w:r>
      <w:r w:rsidR="00E81AA1" w:rsidRPr="00DB1CC8">
        <w:rPr>
          <w:iCs/>
          <w:sz w:val="28"/>
          <w:szCs w:val="28"/>
          <w:lang w:eastAsia="zh-CN"/>
        </w:rPr>
        <w:lastRenderedPageBreak/>
        <w:t>Фондом соціального захисту осіб з інвалідністю та ЮНІСЕФ Україна, за адміністрування ІСАР Єднання</w:t>
      </w:r>
      <w:r w:rsidR="00E81AA1" w:rsidRPr="00DB1CC8">
        <w:rPr>
          <w:sz w:val="28"/>
          <w:szCs w:val="28"/>
          <w:lang w:eastAsia="zh-CN"/>
        </w:rPr>
        <w:t>» до його завершення.</w:t>
      </w:r>
    </w:p>
    <w:p w:rsidR="006A653D" w:rsidRPr="00DB1CC8" w:rsidRDefault="006A653D" w:rsidP="00DA2C1D">
      <w:pPr>
        <w:ind w:firstLine="567"/>
        <w:jc w:val="both"/>
        <w:rPr>
          <w:sz w:val="28"/>
          <w:szCs w:val="28"/>
        </w:rPr>
      </w:pPr>
      <w:r w:rsidRPr="00DB1CC8">
        <w:rPr>
          <w:rStyle w:val="FontStyle14"/>
          <w:sz w:val="28"/>
          <w:szCs w:val="28"/>
        </w:rPr>
        <w:t>4.</w:t>
      </w:r>
      <w:r w:rsidR="00B1162C" w:rsidRPr="00DB1CC8">
        <w:rPr>
          <w:rStyle w:val="FontStyle14"/>
          <w:sz w:val="28"/>
          <w:szCs w:val="28"/>
        </w:rPr>
        <w:t>38</w:t>
      </w:r>
      <w:r w:rsidRPr="00DB1CC8">
        <w:rPr>
          <w:rStyle w:val="FontStyle14"/>
          <w:sz w:val="28"/>
          <w:szCs w:val="28"/>
        </w:rPr>
        <w:t>.</w:t>
      </w:r>
      <w:r w:rsidRPr="00DB1CC8">
        <w:rPr>
          <w:rStyle w:val="FontStyle14"/>
          <w:sz w:val="28"/>
          <w:szCs w:val="28"/>
          <w:lang w:val="ru-RU"/>
        </w:rPr>
        <w:t> </w:t>
      </w:r>
      <w:r w:rsidRPr="00DB1CC8">
        <w:rPr>
          <w:sz w:val="28"/>
          <w:szCs w:val="28"/>
        </w:rPr>
        <w:t>Виконує інші функції відповідно до покладених на нього завдань.</w:t>
      </w:r>
    </w:p>
    <w:p w:rsidR="00D24D2E" w:rsidRPr="00DB1CC8" w:rsidRDefault="00D24D2E" w:rsidP="00DA2C1D">
      <w:pPr>
        <w:pStyle w:val="rvps2"/>
        <w:shd w:val="clear" w:color="auto" w:fill="FFFFFF"/>
        <w:spacing w:before="0" w:beforeAutospacing="0" w:after="0" w:afterAutospacing="0"/>
        <w:textAlignment w:val="baseline"/>
        <w:rPr>
          <w:b/>
          <w:sz w:val="28"/>
          <w:szCs w:val="28"/>
        </w:rPr>
      </w:pPr>
    </w:p>
    <w:p w:rsidR="006F59DE" w:rsidRPr="00DB1CC8" w:rsidRDefault="006F59DE" w:rsidP="00F52AA9">
      <w:pPr>
        <w:pStyle w:val="rvps2"/>
        <w:shd w:val="clear" w:color="auto" w:fill="FFFFFF"/>
        <w:spacing w:before="0" w:beforeAutospacing="0" w:after="0" w:afterAutospacing="0"/>
        <w:ind w:firstLine="567"/>
        <w:jc w:val="center"/>
        <w:textAlignment w:val="baseline"/>
        <w:rPr>
          <w:b/>
          <w:sz w:val="28"/>
          <w:szCs w:val="28"/>
        </w:rPr>
      </w:pPr>
      <w:r w:rsidRPr="00DB1CC8">
        <w:rPr>
          <w:b/>
          <w:sz w:val="28"/>
          <w:szCs w:val="28"/>
        </w:rPr>
        <w:t>V</w:t>
      </w:r>
      <w:r w:rsidR="00D376F5" w:rsidRPr="00DB1CC8">
        <w:rPr>
          <w:sz w:val="28"/>
          <w:szCs w:val="28"/>
        </w:rPr>
        <w:t>.</w:t>
      </w:r>
      <w:r w:rsidR="00D376F5" w:rsidRPr="00DB1CC8">
        <w:rPr>
          <w:b/>
          <w:sz w:val="28"/>
          <w:szCs w:val="28"/>
        </w:rPr>
        <w:t xml:space="preserve"> ПРАВА УПРАВЛІННЯ</w:t>
      </w:r>
    </w:p>
    <w:p w:rsidR="00CE30C5" w:rsidRPr="00DB1CC8" w:rsidRDefault="00CE30C5" w:rsidP="00F52AA9">
      <w:pPr>
        <w:pStyle w:val="rvps2"/>
        <w:shd w:val="clear" w:color="auto" w:fill="FFFFFF"/>
        <w:spacing w:before="0" w:beforeAutospacing="0" w:after="0" w:afterAutospacing="0"/>
        <w:ind w:firstLine="567"/>
        <w:jc w:val="center"/>
        <w:textAlignment w:val="baseline"/>
        <w:rPr>
          <w:b/>
          <w:sz w:val="28"/>
          <w:szCs w:val="28"/>
        </w:rPr>
      </w:pPr>
    </w:p>
    <w:p w:rsidR="00D376F5" w:rsidRPr="00DB1CC8" w:rsidRDefault="00D376F5" w:rsidP="00F52AA9">
      <w:pPr>
        <w:pStyle w:val="rvps2"/>
        <w:shd w:val="clear" w:color="auto" w:fill="FFFFFF"/>
        <w:spacing w:before="0" w:beforeAutospacing="0" w:after="0" w:afterAutospacing="0"/>
        <w:ind w:firstLine="567"/>
        <w:jc w:val="both"/>
        <w:rPr>
          <w:sz w:val="28"/>
          <w:szCs w:val="28"/>
        </w:rPr>
      </w:pPr>
      <w:r w:rsidRPr="00DB1CC8">
        <w:rPr>
          <w:sz w:val="28"/>
          <w:szCs w:val="28"/>
        </w:rPr>
        <w:t>Управління має право:</w:t>
      </w:r>
    </w:p>
    <w:p w:rsidR="00D376F5" w:rsidRPr="00DB1CC8" w:rsidRDefault="00D376F5" w:rsidP="00D376F5">
      <w:pPr>
        <w:widowControl w:val="0"/>
        <w:tabs>
          <w:tab w:val="left" w:pos="142"/>
        </w:tabs>
        <w:autoSpaceDE w:val="0"/>
        <w:ind w:right="-1" w:firstLine="567"/>
        <w:jc w:val="both"/>
        <w:rPr>
          <w:rFonts w:eastAsia="Calibri"/>
          <w:sz w:val="28"/>
          <w:szCs w:val="28"/>
          <w:lang w:eastAsia="zh-CN"/>
        </w:rPr>
      </w:pPr>
      <w:r w:rsidRPr="00DB1CC8">
        <w:rPr>
          <w:rFonts w:eastAsia="Calibri"/>
          <w:sz w:val="28"/>
          <w:szCs w:val="28"/>
          <w:lang w:eastAsia="zh-CN"/>
        </w:rPr>
        <w:t>5.1. Отримувати в установленому законодавством порядку від інших виконавчих органів міської ради, підприємств, установ, організацій незалежно від форм власності та від їхніх посадових осіб інформацію, документи і матеріали, необхідні для виконання визначених для нього завдань.</w:t>
      </w:r>
    </w:p>
    <w:p w:rsidR="00D376F5" w:rsidRPr="00DB1CC8" w:rsidRDefault="00D376F5" w:rsidP="00DA2C1D">
      <w:pPr>
        <w:widowControl w:val="0"/>
        <w:tabs>
          <w:tab w:val="left" w:pos="0"/>
        </w:tabs>
        <w:autoSpaceDE w:val="0"/>
        <w:ind w:right="-1" w:firstLine="567"/>
        <w:jc w:val="both"/>
        <w:rPr>
          <w:rFonts w:eastAsia="Calibri"/>
          <w:sz w:val="28"/>
          <w:szCs w:val="28"/>
          <w:lang w:eastAsia="zh-CN"/>
        </w:rPr>
      </w:pPr>
      <w:r w:rsidRPr="00DB1CC8">
        <w:rPr>
          <w:rFonts w:eastAsia="Calibri"/>
          <w:sz w:val="28"/>
          <w:szCs w:val="28"/>
          <w:lang w:eastAsia="zh-CN"/>
        </w:rPr>
        <w:t>5.2. Залучати до виконання окремих робіт, участі у вивченні окремих питань фахівців інших виконавчих органів міської ради, Волинської обласної військової державної адміністрації, інших державних органів, органів місцевого самоврядування, їх посадових осіб, підприємств, установ, організацій (за погодженням з їхніми керівниками), представників громадських об’єднань (за згодою).</w:t>
      </w:r>
    </w:p>
    <w:p w:rsidR="00D376F5" w:rsidRPr="00DB1CC8" w:rsidRDefault="00D376F5" w:rsidP="00DA2C1D">
      <w:pPr>
        <w:widowControl w:val="0"/>
        <w:suppressAutoHyphens/>
        <w:autoSpaceDE w:val="0"/>
        <w:ind w:firstLine="567"/>
        <w:jc w:val="both"/>
        <w:rPr>
          <w:sz w:val="28"/>
          <w:szCs w:val="28"/>
          <w:lang w:val="ru-RU" w:eastAsia="zh-CN"/>
        </w:rPr>
      </w:pPr>
      <w:r w:rsidRPr="00DB1CC8">
        <w:rPr>
          <w:sz w:val="28"/>
          <w:szCs w:val="28"/>
          <w:lang w:val="ru-RU" w:eastAsia="zh-CN"/>
        </w:rPr>
        <w:t>5.</w:t>
      </w:r>
      <w:r w:rsidRPr="00DB1CC8">
        <w:rPr>
          <w:sz w:val="28"/>
          <w:szCs w:val="28"/>
          <w:lang w:eastAsia="zh-CN"/>
        </w:rPr>
        <w:t>3</w:t>
      </w:r>
      <w:r w:rsidRPr="00DB1CC8">
        <w:rPr>
          <w:sz w:val="28"/>
          <w:szCs w:val="28"/>
          <w:lang w:val="ru-RU" w:eastAsia="zh-CN"/>
        </w:rPr>
        <w:t>. Користуватись в установленому порядку інформаційними базами органів виконавчої влади та місцевого самоврядування, системами зв’язку та комунікації, мережами спеціального зв’язку та іншими технічними</w:t>
      </w:r>
      <w:r w:rsidRPr="00DB1CC8">
        <w:rPr>
          <w:spacing w:val="-1"/>
          <w:sz w:val="28"/>
          <w:szCs w:val="28"/>
          <w:lang w:val="ru-RU" w:eastAsia="zh-CN"/>
        </w:rPr>
        <w:t xml:space="preserve"> </w:t>
      </w:r>
      <w:r w:rsidRPr="00DB1CC8">
        <w:rPr>
          <w:sz w:val="28"/>
          <w:szCs w:val="28"/>
          <w:lang w:val="ru-RU" w:eastAsia="zh-CN"/>
        </w:rPr>
        <w:t>засобами.</w:t>
      </w:r>
    </w:p>
    <w:p w:rsidR="00D376F5" w:rsidRPr="00DB1CC8" w:rsidRDefault="00D376F5" w:rsidP="00D376F5">
      <w:pPr>
        <w:widowControl w:val="0"/>
        <w:tabs>
          <w:tab w:val="left" w:pos="988"/>
        </w:tabs>
        <w:autoSpaceDE w:val="0"/>
        <w:ind w:right="-1" w:firstLine="567"/>
        <w:jc w:val="both"/>
        <w:rPr>
          <w:rFonts w:eastAsia="Calibri"/>
          <w:sz w:val="28"/>
          <w:szCs w:val="28"/>
          <w:lang w:val="ru-RU" w:eastAsia="zh-CN"/>
        </w:rPr>
      </w:pPr>
      <w:r w:rsidRPr="00DB1CC8">
        <w:rPr>
          <w:rFonts w:eastAsia="Calibri"/>
          <w:sz w:val="28"/>
          <w:szCs w:val="28"/>
          <w:lang w:eastAsia="zh-CN"/>
        </w:rPr>
        <w:t>5.4. Скликати в установленому порядку наради, проводити семінари та конференції з питань, що належать до його</w:t>
      </w:r>
      <w:r w:rsidRPr="00DB1CC8">
        <w:rPr>
          <w:rFonts w:eastAsia="Calibri"/>
          <w:spacing w:val="-5"/>
          <w:sz w:val="28"/>
          <w:szCs w:val="28"/>
          <w:lang w:eastAsia="zh-CN"/>
        </w:rPr>
        <w:t xml:space="preserve"> </w:t>
      </w:r>
      <w:r w:rsidRPr="00DB1CC8">
        <w:rPr>
          <w:rFonts w:eastAsia="Calibri"/>
          <w:sz w:val="28"/>
          <w:szCs w:val="28"/>
          <w:lang w:eastAsia="zh-CN"/>
        </w:rPr>
        <w:t>компетенції.</w:t>
      </w:r>
    </w:p>
    <w:p w:rsidR="00D376F5" w:rsidRPr="00DB1CC8" w:rsidRDefault="00D376F5" w:rsidP="00D376F5">
      <w:pPr>
        <w:widowControl w:val="0"/>
        <w:tabs>
          <w:tab w:val="left" w:pos="988"/>
        </w:tabs>
        <w:autoSpaceDE w:val="0"/>
        <w:ind w:right="-1" w:firstLine="567"/>
        <w:jc w:val="both"/>
        <w:rPr>
          <w:rFonts w:eastAsia="Calibri"/>
          <w:sz w:val="22"/>
          <w:szCs w:val="22"/>
          <w:lang w:val="ru-RU" w:eastAsia="zh-CN"/>
        </w:rPr>
      </w:pPr>
      <w:r w:rsidRPr="00DB1CC8">
        <w:rPr>
          <w:rFonts w:eastAsia="Calibri"/>
          <w:sz w:val="28"/>
          <w:szCs w:val="28"/>
          <w:lang w:val="ru-RU" w:eastAsia="zh-CN"/>
        </w:rPr>
        <w:t xml:space="preserve">5.5. </w:t>
      </w:r>
      <w:r w:rsidRPr="00DB1CC8">
        <w:rPr>
          <w:rFonts w:eastAsia="Calibri"/>
          <w:sz w:val="28"/>
          <w:szCs w:val="28"/>
          <w:lang w:eastAsia="zh-CN"/>
        </w:rPr>
        <w:t>Вносити пропозиції щодо відзначення представників інститутів громадянського суспільства за активну участь в громадському житті Луцької міської територіальної громади, волонтерів з нагоди ювілеїв, визначних та державних свят.</w:t>
      </w:r>
    </w:p>
    <w:p w:rsidR="00D376F5" w:rsidRPr="00DB1CC8" w:rsidRDefault="00D376F5" w:rsidP="00D376F5">
      <w:pPr>
        <w:widowControl w:val="0"/>
        <w:suppressAutoHyphens/>
        <w:autoSpaceDE w:val="0"/>
        <w:ind w:firstLine="567"/>
        <w:jc w:val="both"/>
        <w:rPr>
          <w:sz w:val="28"/>
          <w:szCs w:val="28"/>
          <w:lang w:eastAsia="zh-CN"/>
        </w:rPr>
      </w:pPr>
      <w:r w:rsidRPr="00DB1CC8">
        <w:rPr>
          <w:sz w:val="28"/>
          <w:szCs w:val="28"/>
          <w:lang w:eastAsia="zh-CN"/>
        </w:rPr>
        <w:t>5.6. Користуватися іншими правами, наданими законодавством для реалізації повноважень та виконання покладених на Управління завдань.</w:t>
      </w:r>
    </w:p>
    <w:p w:rsidR="00D376F5" w:rsidRPr="00DB1CC8" w:rsidRDefault="00D376F5" w:rsidP="00F52AA9">
      <w:pPr>
        <w:pStyle w:val="rvps2"/>
        <w:shd w:val="clear" w:color="auto" w:fill="FFFFFF"/>
        <w:spacing w:before="0" w:beforeAutospacing="0" w:after="0" w:afterAutospacing="0"/>
        <w:ind w:firstLine="567"/>
        <w:jc w:val="both"/>
        <w:rPr>
          <w:sz w:val="28"/>
          <w:szCs w:val="28"/>
        </w:rPr>
      </w:pPr>
    </w:p>
    <w:p w:rsidR="003C70B8" w:rsidRPr="00DB1CC8" w:rsidRDefault="003C70B8" w:rsidP="00F52AA9">
      <w:pPr>
        <w:ind w:firstLine="567"/>
        <w:jc w:val="center"/>
        <w:rPr>
          <w:b/>
          <w:sz w:val="28"/>
          <w:szCs w:val="28"/>
        </w:rPr>
      </w:pPr>
      <w:bookmarkStart w:id="8" w:name="n79"/>
      <w:bookmarkEnd w:id="8"/>
      <w:r w:rsidRPr="00DB1CC8">
        <w:rPr>
          <w:b/>
          <w:sz w:val="28"/>
          <w:szCs w:val="28"/>
        </w:rPr>
        <w:t>V</w:t>
      </w:r>
      <w:r w:rsidR="006F59DE" w:rsidRPr="00DB1CC8">
        <w:rPr>
          <w:b/>
          <w:sz w:val="28"/>
          <w:szCs w:val="28"/>
        </w:rPr>
        <w:t>І</w:t>
      </w:r>
      <w:r w:rsidRPr="00DB1CC8">
        <w:rPr>
          <w:b/>
          <w:sz w:val="28"/>
          <w:szCs w:val="28"/>
        </w:rPr>
        <w:t>. КЕРІВНИЦТВО УПРАВЛІННЯ</w:t>
      </w:r>
    </w:p>
    <w:p w:rsidR="003C70B8" w:rsidRPr="00DB1CC8" w:rsidRDefault="003C70B8" w:rsidP="00F52AA9">
      <w:pPr>
        <w:ind w:firstLine="567"/>
        <w:jc w:val="center"/>
        <w:rPr>
          <w:b/>
          <w:sz w:val="28"/>
          <w:szCs w:val="28"/>
        </w:rPr>
      </w:pPr>
    </w:p>
    <w:p w:rsidR="003C70B8" w:rsidRPr="00DB1CC8" w:rsidRDefault="003C70B8" w:rsidP="00F52AA9">
      <w:pPr>
        <w:ind w:firstLine="567"/>
        <w:jc w:val="both"/>
        <w:rPr>
          <w:sz w:val="28"/>
          <w:szCs w:val="28"/>
        </w:rPr>
      </w:pPr>
      <w:r w:rsidRPr="00DB1CC8">
        <w:rPr>
          <w:sz w:val="28"/>
          <w:szCs w:val="28"/>
        </w:rPr>
        <w:t>6.1.</w:t>
      </w:r>
      <w:r w:rsidR="004127F1" w:rsidRPr="00DB1CC8">
        <w:rPr>
          <w:sz w:val="28"/>
          <w:szCs w:val="28"/>
          <w:lang w:val="ru-RU"/>
        </w:rPr>
        <w:t> </w:t>
      </w:r>
      <w:r w:rsidRPr="00DB1CC8">
        <w:rPr>
          <w:sz w:val="28"/>
          <w:szCs w:val="28"/>
        </w:rPr>
        <w:t>Управління очолює начальник.</w:t>
      </w:r>
    </w:p>
    <w:p w:rsidR="003C70B8" w:rsidRPr="00DB1CC8" w:rsidRDefault="003C70B8" w:rsidP="00F52AA9">
      <w:pPr>
        <w:ind w:firstLine="567"/>
        <w:jc w:val="both"/>
        <w:rPr>
          <w:sz w:val="28"/>
          <w:szCs w:val="28"/>
        </w:rPr>
      </w:pPr>
      <w:r w:rsidRPr="00DB1CC8">
        <w:rPr>
          <w:sz w:val="28"/>
          <w:szCs w:val="28"/>
        </w:rPr>
        <w:t>6.2. Начальник Управління:</w:t>
      </w:r>
    </w:p>
    <w:p w:rsidR="003C70B8" w:rsidRPr="00DB1CC8" w:rsidRDefault="006B154D" w:rsidP="00F52AA9">
      <w:pPr>
        <w:ind w:firstLine="567"/>
        <w:jc w:val="both"/>
        <w:rPr>
          <w:sz w:val="28"/>
          <w:szCs w:val="28"/>
        </w:rPr>
      </w:pPr>
      <w:r w:rsidRPr="00DB1CC8">
        <w:rPr>
          <w:sz w:val="28"/>
          <w:szCs w:val="28"/>
        </w:rPr>
        <w:t>6.2.1. З</w:t>
      </w:r>
      <w:r w:rsidR="003C70B8" w:rsidRPr="00DB1CC8">
        <w:rPr>
          <w:sz w:val="28"/>
          <w:szCs w:val="28"/>
        </w:rPr>
        <w:t>дійснює керівництво діяльністю Управління</w:t>
      </w:r>
      <w:r w:rsidR="00C669BC" w:rsidRPr="00DB1CC8">
        <w:rPr>
          <w:sz w:val="28"/>
          <w:szCs w:val="28"/>
        </w:rPr>
        <w:t xml:space="preserve"> відповідно до посадової інструкції та чинного законодавства України</w:t>
      </w:r>
      <w:r w:rsidR="003C70B8" w:rsidRPr="00DB1CC8">
        <w:rPr>
          <w:sz w:val="28"/>
          <w:szCs w:val="28"/>
        </w:rPr>
        <w:t>, несе персональну відповідальність за виконання покладених на Управління з</w:t>
      </w:r>
      <w:r w:rsidRPr="00DB1CC8">
        <w:rPr>
          <w:sz w:val="28"/>
          <w:szCs w:val="28"/>
        </w:rPr>
        <w:t>авдань та прийняті ним рішення.</w:t>
      </w:r>
    </w:p>
    <w:p w:rsidR="003C70B8" w:rsidRPr="00DB1CC8" w:rsidRDefault="006B154D" w:rsidP="00F52AA9">
      <w:pPr>
        <w:ind w:firstLine="567"/>
        <w:jc w:val="both"/>
        <w:rPr>
          <w:sz w:val="28"/>
          <w:szCs w:val="28"/>
        </w:rPr>
      </w:pPr>
      <w:r w:rsidRPr="00DB1CC8">
        <w:rPr>
          <w:sz w:val="28"/>
          <w:szCs w:val="28"/>
        </w:rPr>
        <w:t>6.2.2. В</w:t>
      </w:r>
      <w:r w:rsidR="003C70B8" w:rsidRPr="00DB1CC8">
        <w:rPr>
          <w:sz w:val="28"/>
          <w:szCs w:val="28"/>
        </w:rPr>
        <w:t>идає в межах своєї компетенції накази, органі</w:t>
      </w:r>
      <w:r w:rsidRPr="00DB1CC8">
        <w:rPr>
          <w:sz w:val="28"/>
          <w:szCs w:val="28"/>
        </w:rPr>
        <w:t>зовує та контролює їх виконання.</w:t>
      </w:r>
    </w:p>
    <w:p w:rsidR="003C70B8" w:rsidRPr="00DB1CC8" w:rsidRDefault="006B154D" w:rsidP="00F52AA9">
      <w:pPr>
        <w:ind w:firstLine="567"/>
        <w:jc w:val="both"/>
        <w:rPr>
          <w:sz w:val="28"/>
          <w:szCs w:val="28"/>
        </w:rPr>
      </w:pPr>
      <w:r w:rsidRPr="00DB1CC8">
        <w:rPr>
          <w:sz w:val="28"/>
          <w:szCs w:val="28"/>
        </w:rPr>
        <w:t>6.2.3. Р</w:t>
      </w:r>
      <w:r w:rsidR="003C70B8" w:rsidRPr="00DB1CC8">
        <w:rPr>
          <w:sz w:val="28"/>
          <w:szCs w:val="28"/>
        </w:rPr>
        <w:t>озпоряджається коштами, виділеними з бюджету на діяльність Управління;</w:t>
      </w:r>
    </w:p>
    <w:p w:rsidR="00095D75" w:rsidRPr="00DB1CC8" w:rsidRDefault="006B154D" w:rsidP="00F52AA9">
      <w:pPr>
        <w:ind w:firstLine="567"/>
        <w:jc w:val="both"/>
        <w:rPr>
          <w:sz w:val="28"/>
          <w:szCs w:val="28"/>
        </w:rPr>
      </w:pPr>
      <w:r w:rsidRPr="00DB1CC8">
        <w:rPr>
          <w:sz w:val="28"/>
          <w:szCs w:val="28"/>
        </w:rPr>
        <w:lastRenderedPageBreak/>
        <w:t>6.2.4. У</w:t>
      </w:r>
      <w:r w:rsidR="003C70B8" w:rsidRPr="00DB1CC8">
        <w:rPr>
          <w:sz w:val="28"/>
          <w:szCs w:val="28"/>
        </w:rPr>
        <w:t>кладає угоди, договори, контракти для забезпечення діяльності Управління</w:t>
      </w:r>
      <w:r w:rsidR="00C669BC" w:rsidRPr="00DB1CC8">
        <w:rPr>
          <w:sz w:val="28"/>
          <w:szCs w:val="28"/>
        </w:rPr>
        <w:t xml:space="preserve"> та виконання завдань і функцій</w:t>
      </w:r>
      <w:r w:rsidR="00095D75" w:rsidRPr="00DB1CC8">
        <w:rPr>
          <w:szCs w:val="28"/>
        </w:rPr>
        <w:t xml:space="preserve"> </w:t>
      </w:r>
      <w:r w:rsidR="00095D75" w:rsidRPr="00DB1CC8">
        <w:rPr>
          <w:sz w:val="28"/>
          <w:szCs w:val="28"/>
        </w:rPr>
        <w:t xml:space="preserve">представляє без доручення Управління у взаємовідносинах з </w:t>
      </w:r>
      <w:r w:rsidRPr="00DB1CC8">
        <w:rPr>
          <w:sz w:val="28"/>
          <w:szCs w:val="28"/>
        </w:rPr>
        <w:t>фізичними та юридичними особами.</w:t>
      </w:r>
    </w:p>
    <w:p w:rsidR="00095D75" w:rsidRPr="00DB1CC8" w:rsidRDefault="006B154D" w:rsidP="00F52AA9">
      <w:pPr>
        <w:ind w:firstLine="567"/>
        <w:jc w:val="both"/>
        <w:rPr>
          <w:sz w:val="28"/>
          <w:szCs w:val="28"/>
        </w:rPr>
      </w:pPr>
      <w:r w:rsidRPr="00DB1CC8">
        <w:rPr>
          <w:sz w:val="28"/>
          <w:szCs w:val="28"/>
        </w:rPr>
        <w:t>6.2.5. П</w:t>
      </w:r>
      <w:r w:rsidR="00095D75" w:rsidRPr="00DB1CC8">
        <w:rPr>
          <w:sz w:val="28"/>
          <w:szCs w:val="28"/>
        </w:rPr>
        <w:t>ланує роботу Управління, подає пропозиції до перспективних та поточних планів роботи міського голови;</w:t>
      </w:r>
    </w:p>
    <w:p w:rsidR="00095D75" w:rsidRPr="00DB1CC8" w:rsidRDefault="006B154D" w:rsidP="00F52AA9">
      <w:pPr>
        <w:ind w:firstLine="567"/>
        <w:jc w:val="both"/>
        <w:rPr>
          <w:sz w:val="28"/>
          <w:szCs w:val="28"/>
        </w:rPr>
      </w:pPr>
      <w:r w:rsidRPr="00DB1CC8">
        <w:rPr>
          <w:spacing w:val="-4"/>
          <w:sz w:val="28"/>
          <w:szCs w:val="28"/>
        </w:rPr>
        <w:t>6.2.6. Р</w:t>
      </w:r>
      <w:r w:rsidR="00095D75" w:rsidRPr="00DB1CC8">
        <w:rPr>
          <w:spacing w:val="-4"/>
          <w:sz w:val="28"/>
          <w:szCs w:val="28"/>
        </w:rPr>
        <w:t xml:space="preserve">озробляє Положення про Управління, посадові інструкції працівників </w:t>
      </w:r>
      <w:r w:rsidR="00095D75" w:rsidRPr="00DB1CC8">
        <w:rPr>
          <w:sz w:val="28"/>
          <w:szCs w:val="28"/>
        </w:rPr>
        <w:t>Управління, подає їх на затвердження в установленому порядку;</w:t>
      </w:r>
    </w:p>
    <w:p w:rsidR="00C669BC" w:rsidRPr="00DB1CC8" w:rsidRDefault="006B154D" w:rsidP="00F52AA9">
      <w:pPr>
        <w:ind w:firstLine="567"/>
        <w:jc w:val="both"/>
        <w:rPr>
          <w:sz w:val="28"/>
          <w:szCs w:val="28"/>
        </w:rPr>
      </w:pPr>
      <w:r w:rsidRPr="00DB1CC8">
        <w:rPr>
          <w:sz w:val="28"/>
          <w:szCs w:val="28"/>
        </w:rPr>
        <w:t>6.2.7.</w:t>
      </w:r>
      <w:r w:rsidRPr="00DB1CC8">
        <w:rPr>
          <w:sz w:val="28"/>
          <w:szCs w:val="28"/>
          <w:lang w:val="en-US"/>
        </w:rPr>
        <w:t> </w:t>
      </w:r>
      <w:r w:rsidR="00605C2E">
        <w:rPr>
          <w:sz w:val="28"/>
          <w:szCs w:val="28"/>
        </w:rPr>
        <w:t>З</w:t>
      </w:r>
      <w:r w:rsidR="00C669BC" w:rsidRPr="00DB1CC8">
        <w:rPr>
          <w:sz w:val="28"/>
          <w:szCs w:val="28"/>
        </w:rPr>
        <w:t xml:space="preserve">абезпечує виконання працівниками </w:t>
      </w:r>
      <w:r w:rsidR="00095D75" w:rsidRPr="00DB1CC8">
        <w:rPr>
          <w:sz w:val="28"/>
          <w:szCs w:val="28"/>
        </w:rPr>
        <w:t>Управління</w:t>
      </w:r>
      <w:r w:rsidR="00C669BC" w:rsidRPr="00DB1CC8">
        <w:rPr>
          <w:sz w:val="28"/>
          <w:szCs w:val="28"/>
        </w:rPr>
        <w:t xml:space="preserve"> вимог чинного законодавства України з питань служби в органах місцевого самоврядування та боротьби з корупцією, правил внутрішнього трудового розпорядку, організовує та координує роботу з документами, координує стан трудової та виконавської дисципліни;</w:t>
      </w:r>
    </w:p>
    <w:p w:rsidR="003C70B8" w:rsidRPr="00DB1CC8" w:rsidRDefault="006B154D" w:rsidP="00F52AA9">
      <w:pPr>
        <w:ind w:firstLine="567"/>
        <w:jc w:val="both"/>
        <w:rPr>
          <w:sz w:val="28"/>
          <w:szCs w:val="28"/>
        </w:rPr>
      </w:pPr>
      <w:r w:rsidRPr="00DB1CC8">
        <w:rPr>
          <w:sz w:val="28"/>
          <w:szCs w:val="28"/>
        </w:rPr>
        <w:t>6.2.8. В</w:t>
      </w:r>
      <w:r w:rsidR="003C70B8" w:rsidRPr="00DB1CC8">
        <w:rPr>
          <w:sz w:val="28"/>
          <w:szCs w:val="28"/>
        </w:rPr>
        <w:t xml:space="preserve">еде особистий прийом громадян, забезпечує виконання їх законних вимог і прохань, розглядає в установленому порядку листи, заяви, скарги та вирішує інші питання діяльності Управління в межах і порядку, визначених законодавством і цим </w:t>
      </w:r>
      <w:r w:rsidR="00095D75" w:rsidRPr="00DB1CC8">
        <w:rPr>
          <w:sz w:val="28"/>
          <w:szCs w:val="28"/>
        </w:rPr>
        <w:t>П</w:t>
      </w:r>
      <w:r w:rsidR="003C70B8" w:rsidRPr="00DB1CC8">
        <w:rPr>
          <w:sz w:val="28"/>
          <w:szCs w:val="28"/>
        </w:rPr>
        <w:t>оложенням.</w:t>
      </w:r>
    </w:p>
    <w:p w:rsidR="00BC3DEC" w:rsidRPr="00DB1CC8" w:rsidRDefault="006B154D" w:rsidP="00F52AA9">
      <w:pPr>
        <w:ind w:firstLine="567"/>
        <w:jc w:val="both"/>
        <w:rPr>
          <w:sz w:val="28"/>
          <w:szCs w:val="28"/>
        </w:rPr>
      </w:pPr>
      <w:r w:rsidRPr="00DB1CC8">
        <w:rPr>
          <w:sz w:val="28"/>
          <w:szCs w:val="28"/>
        </w:rPr>
        <w:t>6.2.9. В</w:t>
      </w:r>
      <w:r w:rsidR="00BC3DEC" w:rsidRPr="00DB1CC8">
        <w:rPr>
          <w:sz w:val="28"/>
          <w:szCs w:val="28"/>
        </w:rPr>
        <w:t>иконує інші завдання та функції, передбачені його посадовою інструкцією.</w:t>
      </w:r>
    </w:p>
    <w:p w:rsidR="003C70B8" w:rsidRPr="00DB1CC8" w:rsidRDefault="003C70B8" w:rsidP="00F52AA9">
      <w:pPr>
        <w:ind w:firstLine="567"/>
        <w:jc w:val="center"/>
        <w:rPr>
          <w:b/>
          <w:sz w:val="28"/>
          <w:szCs w:val="28"/>
        </w:rPr>
      </w:pPr>
    </w:p>
    <w:p w:rsidR="003C70B8" w:rsidRPr="00DB1CC8" w:rsidRDefault="003C70B8" w:rsidP="00F52AA9">
      <w:pPr>
        <w:ind w:firstLine="567"/>
        <w:jc w:val="center"/>
        <w:rPr>
          <w:b/>
          <w:sz w:val="28"/>
          <w:szCs w:val="28"/>
        </w:rPr>
      </w:pPr>
      <w:r w:rsidRPr="00DB1CC8">
        <w:rPr>
          <w:b/>
          <w:sz w:val="28"/>
          <w:szCs w:val="28"/>
          <w:lang w:val="en-US"/>
        </w:rPr>
        <w:t>VI</w:t>
      </w:r>
      <w:r w:rsidRPr="00DB1CC8">
        <w:rPr>
          <w:b/>
          <w:sz w:val="28"/>
          <w:szCs w:val="28"/>
        </w:rPr>
        <w:t>І.</w:t>
      </w:r>
      <w:r w:rsidRPr="00DB1CC8">
        <w:rPr>
          <w:b/>
          <w:sz w:val="28"/>
          <w:szCs w:val="28"/>
          <w:lang w:val="en-US"/>
        </w:rPr>
        <w:t> </w:t>
      </w:r>
      <w:r w:rsidRPr="00DB1CC8">
        <w:rPr>
          <w:b/>
          <w:sz w:val="28"/>
          <w:szCs w:val="28"/>
        </w:rPr>
        <w:t>ВІДПОВІДАЛЬНІСТЬ УПРАВЛІННЯ</w:t>
      </w:r>
    </w:p>
    <w:p w:rsidR="003C70B8" w:rsidRPr="00DB1CC8" w:rsidRDefault="003C70B8" w:rsidP="00F52AA9">
      <w:pPr>
        <w:ind w:firstLine="567"/>
        <w:jc w:val="center"/>
        <w:rPr>
          <w:b/>
          <w:sz w:val="28"/>
          <w:szCs w:val="28"/>
        </w:rPr>
      </w:pPr>
    </w:p>
    <w:p w:rsidR="00BC3DEC" w:rsidRPr="00DB1CC8" w:rsidRDefault="00BC3DEC" w:rsidP="00F52AA9">
      <w:pPr>
        <w:ind w:firstLine="567"/>
        <w:jc w:val="both"/>
        <w:rPr>
          <w:sz w:val="28"/>
          <w:szCs w:val="28"/>
        </w:rPr>
      </w:pPr>
      <w:r w:rsidRPr="00DB1CC8">
        <w:rPr>
          <w:sz w:val="28"/>
          <w:szCs w:val="28"/>
        </w:rPr>
        <w:t xml:space="preserve">7.1. Повноваження розподіляються між працівниками Управління начальником та закріплюються у посадових інструкціях. Працівники Управління несуть відповідальність за неналежне виконання покладених на них обов'язків та завдань, визначених у посадових інструкціях, у порядку, передбаченому чинним законодавством України. </w:t>
      </w:r>
    </w:p>
    <w:p w:rsidR="00174EEF" w:rsidRPr="00DB1CC8" w:rsidRDefault="00BC3DEC" w:rsidP="00FB3D88">
      <w:pPr>
        <w:ind w:firstLine="567"/>
        <w:jc w:val="both"/>
        <w:rPr>
          <w:sz w:val="28"/>
          <w:szCs w:val="28"/>
        </w:rPr>
      </w:pPr>
      <w:r w:rsidRPr="00DB1CC8">
        <w:rPr>
          <w:sz w:val="28"/>
          <w:szCs w:val="28"/>
        </w:rPr>
        <w:t xml:space="preserve">7.2. За порушення трудової та виконавчої дисципліни працівники </w:t>
      </w:r>
      <w:r w:rsidR="009A7932" w:rsidRPr="00DB1CC8">
        <w:rPr>
          <w:sz w:val="28"/>
          <w:szCs w:val="28"/>
        </w:rPr>
        <w:t>Управління</w:t>
      </w:r>
      <w:r w:rsidRPr="00DB1CC8">
        <w:rPr>
          <w:sz w:val="28"/>
          <w:szCs w:val="28"/>
        </w:rPr>
        <w:t xml:space="preserve"> притягуються до відповідальності згідно з чинним законодавством України.</w:t>
      </w:r>
    </w:p>
    <w:p w:rsidR="005E5B6B" w:rsidRPr="00DB1CC8" w:rsidRDefault="005E5B6B" w:rsidP="00F52AA9">
      <w:pPr>
        <w:ind w:firstLine="567"/>
        <w:jc w:val="center"/>
        <w:rPr>
          <w:b/>
          <w:sz w:val="28"/>
          <w:szCs w:val="28"/>
          <w:lang w:val="ru-RU"/>
        </w:rPr>
      </w:pPr>
    </w:p>
    <w:p w:rsidR="003C70B8" w:rsidRPr="00DB1CC8" w:rsidRDefault="003C70B8" w:rsidP="00F52AA9">
      <w:pPr>
        <w:ind w:firstLine="567"/>
        <w:jc w:val="center"/>
        <w:rPr>
          <w:b/>
          <w:sz w:val="28"/>
          <w:szCs w:val="28"/>
        </w:rPr>
      </w:pPr>
      <w:r w:rsidRPr="00DB1CC8">
        <w:rPr>
          <w:b/>
          <w:sz w:val="28"/>
          <w:szCs w:val="28"/>
          <w:lang w:val="en-US"/>
        </w:rPr>
        <w:t>VI</w:t>
      </w:r>
      <w:r w:rsidRPr="00DB1CC8">
        <w:rPr>
          <w:b/>
          <w:sz w:val="28"/>
          <w:szCs w:val="28"/>
        </w:rPr>
        <w:t>І</w:t>
      </w:r>
      <w:r w:rsidRPr="00DB1CC8">
        <w:rPr>
          <w:b/>
          <w:sz w:val="28"/>
          <w:szCs w:val="28"/>
          <w:lang w:val="en-US"/>
        </w:rPr>
        <w:t>I</w:t>
      </w:r>
      <w:r w:rsidRPr="00DB1CC8">
        <w:rPr>
          <w:b/>
          <w:sz w:val="28"/>
          <w:szCs w:val="28"/>
        </w:rPr>
        <w:t>.</w:t>
      </w:r>
      <w:r w:rsidRPr="00DB1CC8">
        <w:rPr>
          <w:b/>
          <w:sz w:val="28"/>
          <w:szCs w:val="28"/>
          <w:lang w:val="en-US"/>
        </w:rPr>
        <w:t> </w:t>
      </w:r>
      <w:r w:rsidRPr="00DB1CC8">
        <w:rPr>
          <w:b/>
          <w:sz w:val="28"/>
          <w:szCs w:val="28"/>
        </w:rPr>
        <w:t>ЗАКЛЮЧНІ ПОЛОЖЕННЯ</w:t>
      </w:r>
    </w:p>
    <w:p w:rsidR="003C70B8" w:rsidRPr="00DB1CC8" w:rsidRDefault="003C70B8" w:rsidP="00F52AA9">
      <w:pPr>
        <w:ind w:firstLine="567"/>
        <w:jc w:val="center"/>
        <w:rPr>
          <w:b/>
          <w:sz w:val="28"/>
          <w:szCs w:val="28"/>
        </w:rPr>
      </w:pPr>
    </w:p>
    <w:p w:rsidR="003C70B8" w:rsidRPr="00DB1CC8" w:rsidRDefault="003C70B8" w:rsidP="00F93B30">
      <w:pPr>
        <w:ind w:left="60" w:firstLine="507"/>
        <w:jc w:val="both"/>
        <w:rPr>
          <w:sz w:val="28"/>
          <w:szCs w:val="28"/>
        </w:rPr>
      </w:pPr>
      <w:r w:rsidRPr="00DB1CC8">
        <w:rPr>
          <w:sz w:val="28"/>
          <w:szCs w:val="28"/>
        </w:rPr>
        <w:t>8.1. Припинення діяльності Управління здійснюється у встановленому порядку відповідно до вимог законодавства України.</w:t>
      </w:r>
    </w:p>
    <w:p w:rsidR="003C70B8" w:rsidRPr="00DB1CC8" w:rsidRDefault="003C70B8" w:rsidP="00F52AA9">
      <w:pPr>
        <w:ind w:firstLine="567"/>
        <w:jc w:val="both"/>
        <w:rPr>
          <w:sz w:val="28"/>
          <w:szCs w:val="28"/>
        </w:rPr>
      </w:pPr>
      <w:r w:rsidRPr="00DB1CC8">
        <w:rPr>
          <w:sz w:val="28"/>
          <w:szCs w:val="28"/>
        </w:rPr>
        <w:t>8.2. Зміни та доповнення до цього положення вносяться в установленому для його прийняття порядку.</w:t>
      </w:r>
    </w:p>
    <w:p w:rsidR="003C70B8" w:rsidRPr="00DB1CC8" w:rsidRDefault="003C70B8" w:rsidP="00F52AA9">
      <w:pPr>
        <w:ind w:firstLine="567"/>
        <w:jc w:val="both"/>
        <w:rPr>
          <w:sz w:val="28"/>
          <w:szCs w:val="28"/>
        </w:rPr>
      </w:pPr>
    </w:p>
    <w:p w:rsidR="00E5385C" w:rsidRPr="00DB1CC8" w:rsidRDefault="00E5385C" w:rsidP="00F52AA9">
      <w:pPr>
        <w:ind w:firstLine="567"/>
        <w:jc w:val="both"/>
        <w:rPr>
          <w:sz w:val="28"/>
          <w:szCs w:val="28"/>
        </w:rPr>
      </w:pPr>
    </w:p>
    <w:p w:rsidR="00E5385C" w:rsidRPr="00DB1CC8" w:rsidRDefault="00E5385C" w:rsidP="00F52AA9">
      <w:pPr>
        <w:ind w:firstLine="567"/>
        <w:jc w:val="both"/>
        <w:rPr>
          <w:sz w:val="28"/>
          <w:szCs w:val="28"/>
        </w:rPr>
      </w:pPr>
    </w:p>
    <w:p w:rsidR="003C70B8" w:rsidRPr="00DB1CC8" w:rsidRDefault="00631968" w:rsidP="00A61D45">
      <w:pPr>
        <w:ind w:right="-120"/>
        <w:jc w:val="both"/>
        <w:rPr>
          <w:sz w:val="28"/>
          <w:szCs w:val="28"/>
        </w:rPr>
      </w:pPr>
      <w:r w:rsidRPr="00DB1CC8">
        <w:rPr>
          <w:sz w:val="28"/>
          <w:szCs w:val="28"/>
          <w:lang w:val="ru-RU"/>
        </w:rPr>
        <w:t>Секретар міської ради</w:t>
      </w:r>
      <w:r w:rsidR="003C70B8" w:rsidRPr="00DB1CC8">
        <w:rPr>
          <w:sz w:val="28"/>
          <w:szCs w:val="28"/>
        </w:rPr>
        <w:t xml:space="preserve"> </w:t>
      </w:r>
      <w:r w:rsidR="003C70B8" w:rsidRPr="00DB1CC8">
        <w:rPr>
          <w:sz w:val="28"/>
          <w:szCs w:val="28"/>
        </w:rPr>
        <w:tab/>
      </w:r>
      <w:r w:rsidR="003C70B8" w:rsidRPr="00DB1CC8">
        <w:rPr>
          <w:sz w:val="28"/>
          <w:szCs w:val="28"/>
        </w:rPr>
        <w:tab/>
      </w:r>
      <w:r w:rsidR="003C70B8" w:rsidRPr="00DB1CC8">
        <w:rPr>
          <w:sz w:val="28"/>
          <w:szCs w:val="28"/>
        </w:rPr>
        <w:tab/>
      </w:r>
      <w:r w:rsidR="003C70B8" w:rsidRPr="00DB1CC8">
        <w:rPr>
          <w:sz w:val="28"/>
          <w:szCs w:val="28"/>
        </w:rPr>
        <w:tab/>
      </w:r>
      <w:r w:rsidR="00A61D45" w:rsidRPr="00DB1CC8">
        <w:rPr>
          <w:sz w:val="28"/>
          <w:szCs w:val="28"/>
        </w:rPr>
        <w:t xml:space="preserve">             </w:t>
      </w:r>
      <w:r w:rsidR="003C70B8" w:rsidRPr="00DB1CC8">
        <w:rPr>
          <w:sz w:val="28"/>
          <w:szCs w:val="28"/>
        </w:rPr>
        <w:tab/>
        <w:t xml:space="preserve">    </w:t>
      </w:r>
      <w:r w:rsidR="00C257F9" w:rsidRPr="00DB1CC8">
        <w:rPr>
          <w:sz w:val="28"/>
          <w:szCs w:val="28"/>
        </w:rPr>
        <w:t xml:space="preserve">  </w:t>
      </w:r>
      <w:r w:rsidR="003C70B8" w:rsidRPr="00DB1CC8">
        <w:rPr>
          <w:sz w:val="28"/>
          <w:szCs w:val="28"/>
        </w:rPr>
        <w:t xml:space="preserve">  </w:t>
      </w:r>
      <w:r w:rsidRPr="00DB1CC8">
        <w:rPr>
          <w:sz w:val="28"/>
          <w:szCs w:val="28"/>
        </w:rPr>
        <w:t>Юрій БЕЗПЯТКО</w:t>
      </w:r>
    </w:p>
    <w:p w:rsidR="00E5385C" w:rsidRPr="00DB1CC8" w:rsidRDefault="00E5385C" w:rsidP="00A61D45">
      <w:pPr>
        <w:ind w:right="-120"/>
        <w:jc w:val="both"/>
        <w:rPr>
          <w:sz w:val="28"/>
          <w:szCs w:val="28"/>
        </w:rPr>
      </w:pPr>
    </w:p>
    <w:p w:rsidR="00EC4FEA" w:rsidRPr="00DB1CC8" w:rsidRDefault="00E5385C" w:rsidP="00A61D45">
      <w:pPr>
        <w:ind w:right="-120"/>
        <w:jc w:val="both"/>
      </w:pPr>
      <w:r w:rsidRPr="00DB1CC8">
        <w:t>Галан 716 772</w:t>
      </w:r>
    </w:p>
    <w:sectPr w:rsidR="00EC4FEA" w:rsidRPr="00DB1CC8" w:rsidSect="00DA2C1D">
      <w:headerReference w:type="default" r:id="rId7"/>
      <w:pgSz w:w="11906" w:h="16838"/>
      <w:pgMar w:top="426" w:right="567" w:bottom="1985"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5B13" w:rsidRDefault="00495B13">
      <w:r>
        <w:separator/>
      </w:r>
    </w:p>
  </w:endnote>
  <w:endnote w:type="continuationSeparator" w:id="0">
    <w:p w:rsidR="00495B13" w:rsidRDefault="00495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5B13" w:rsidRDefault="00495B13">
      <w:r>
        <w:separator/>
      </w:r>
    </w:p>
  </w:footnote>
  <w:footnote w:type="continuationSeparator" w:id="0">
    <w:p w:rsidR="00495B13" w:rsidRDefault="00495B1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3C5" w:rsidRDefault="00C61C1B">
    <w:pPr>
      <w:pStyle w:val="a3"/>
      <w:jc w:val="center"/>
    </w:pPr>
    <w:r>
      <w:fldChar w:fldCharType="begin"/>
    </w:r>
    <w:r w:rsidR="003C70B8">
      <w:instrText xml:space="preserve"> PAGE   \* MERGEFORMAT </w:instrText>
    </w:r>
    <w:r>
      <w:fldChar w:fldCharType="separate"/>
    </w:r>
    <w:r w:rsidR="00FB00EA">
      <w:rPr>
        <w:noProof/>
      </w:rPr>
      <w:t>3</w:t>
    </w:r>
    <w:r>
      <w:fldChar w:fldCharType="end"/>
    </w:r>
  </w:p>
  <w:p w:rsidR="00DB33C5" w:rsidRDefault="00495B13">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50C23"/>
    <w:multiLevelType w:val="multilevel"/>
    <w:tmpl w:val="88524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4206D9"/>
    <w:multiLevelType w:val="multilevel"/>
    <w:tmpl w:val="B92C4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980B14"/>
    <w:multiLevelType w:val="multilevel"/>
    <w:tmpl w:val="58B0A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702B96"/>
    <w:multiLevelType w:val="multilevel"/>
    <w:tmpl w:val="9F40C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E87C12"/>
    <w:multiLevelType w:val="hybridMultilevel"/>
    <w:tmpl w:val="B890140E"/>
    <w:lvl w:ilvl="0" w:tplc="22102AA8">
      <w:start w:val="1"/>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7F2E5824"/>
    <w:multiLevelType w:val="multilevel"/>
    <w:tmpl w:val="82E056F2"/>
    <w:lvl w:ilvl="0">
      <w:start w:val="3"/>
      <w:numFmt w:val="decimal"/>
      <w:lvlText w:val="%1"/>
      <w:lvlJc w:val="left"/>
      <w:pPr>
        <w:ind w:left="709" w:hanging="709"/>
      </w:pPr>
      <w:rPr>
        <w:rFonts w:hint="default"/>
      </w:rPr>
    </w:lvl>
    <w:lvl w:ilvl="1">
      <w:start w:val="1"/>
      <w:numFmt w:val="decimal"/>
      <w:lvlText w:val="%1.%2."/>
      <w:lvlJc w:val="left"/>
      <w:pPr>
        <w:ind w:left="1418" w:hanging="709"/>
      </w:pPr>
      <w:rPr>
        <w:rFonts w:hint="default"/>
      </w:rPr>
    </w:lvl>
    <w:lvl w:ilvl="2">
      <w:start w:val="1"/>
      <w:numFmt w:val="decimal"/>
      <w:lvlText w:val="%1.%2.%3."/>
      <w:lvlJc w:val="left"/>
      <w:pPr>
        <w:ind w:left="2149" w:hanging="709"/>
      </w:pPr>
      <w:rPr>
        <w:rFonts w:hint="default"/>
      </w:rPr>
    </w:lvl>
    <w:lvl w:ilvl="3">
      <w:start w:val="1"/>
      <w:numFmt w:val="decimal"/>
      <w:lvlText w:val="(%4)"/>
      <w:lvlJc w:val="left"/>
      <w:pPr>
        <w:ind w:left="2836" w:hanging="709"/>
      </w:pPr>
      <w:rPr>
        <w:rFonts w:hint="default"/>
      </w:rPr>
    </w:lvl>
    <w:lvl w:ilvl="4">
      <w:start w:val="1"/>
      <w:numFmt w:val="lowerLetter"/>
      <w:lvlText w:val="(%5)"/>
      <w:lvlJc w:val="left"/>
      <w:pPr>
        <w:ind w:left="3545" w:hanging="709"/>
      </w:pPr>
      <w:rPr>
        <w:rFonts w:hint="default"/>
      </w:rPr>
    </w:lvl>
    <w:lvl w:ilvl="5">
      <w:start w:val="1"/>
      <w:numFmt w:val="lowerRoman"/>
      <w:lvlText w:val="(%6)"/>
      <w:lvlJc w:val="left"/>
      <w:pPr>
        <w:ind w:left="4254" w:hanging="709"/>
      </w:pPr>
      <w:rPr>
        <w:rFonts w:hint="default"/>
      </w:rPr>
    </w:lvl>
    <w:lvl w:ilvl="6">
      <w:start w:val="1"/>
      <w:numFmt w:val="decimal"/>
      <w:lvlText w:val="%7."/>
      <w:lvlJc w:val="left"/>
      <w:pPr>
        <w:ind w:left="4963" w:hanging="709"/>
      </w:pPr>
      <w:rPr>
        <w:rFonts w:hint="default"/>
      </w:rPr>
    </w:lvl>
    <w:lvl w:ilvl="7">
      <w:start w:val="1"/>
      <w:numFmt w:val="lowerLetter"/>
      <w:lvlText w:val="%8."/>
      <w:lvlJc w:val="left"/>
      <w:pPr>
        <w:ind w:left="5672" w:hanging="709"/>
      </w:pPr>
      <w:rPr>
        <w:rFonts w:hint="default"/>
      </w:rPr>
    </w:lvl>
    <w:lvl w:ilvl="8">
      <w:start w:val="1"/>
      <w:numFmt w:val="lowerRoman"/>
      <w:lvlText w:val="%9."/>
      <w:lvlJc w:val="left"/>
      <w:pPr>
        <w:ind w:left="6381" w:hanging="709"/>
      </w:pPr>
      <w:rPr>
        <w:rFonts w:hint="default"/>
      </w:rPr>
    </w:lvl>
  </w:abstractNum>
  <w:num w:numId="1">
    <w:abstractNumId w:val="4"/>
  </w:num>
  <w:num w:numId="2">
    <w:abstractNumId w:val="2"/>
  </w:num>
  <w:num w:numId="3">
    <w:abstractNumId w:val="0"/>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C70B8"/>
    <w:rsid w:val="000212F1"/>
    <w:rsid w:val="00095D75"/>
    <w:rsid w:val="000B6A20"/>
    <w:rsid w:val="000C188C"/>
    <w:rsid w:val="000E1BA2"/>
    <w:rsid w:val="00117A23"/>
    <w:rsid w:val="001273D4"/>
    <w:rsid w:val="00140C89"/>
    <w:rsid w:val="00142ABF"/>
    <w:rsid w:val="00143123"/>
    <w:rsid w:val="00146AF8"/>
    <w:rsid w:val="0016346E"/>
    <w:rsid w:val="00170355"/>
    <w:rsid w:val="00174EEF"/>
    <w:rsid w:val="00193DDF"/>
    <w:rsid w:val="001E47D0"/>
    <w:rsid w:val="00285A2D"/>
    <w:rsid w:val="00292DE6"/>
    <w:rsid w:val="002A6ADC"/>
    <w:rsid w:val="002C53DF"/>
    <w:rsid w:val="002D6EDE"/>
    <w:rsid w:val="002F36DE"/>
    <w:rsid w:val="003063C0"/>
    <w:rsid w:val="00347BE8"/>
    <w:rsid w:val="00392284"/>
    <w:rsid w:val="003C70B8"/>
    <w:rsid w:val="003D1A6C"/>
    <w:rsid w:val="003E3356"/>
    <w:rsid w:val="004026E1"/>
    <w:rsid w:val="004127F1"/>
    <w:rsid w:val="00421FDE"/>
    <w:rsid w:val="00425F92"/>
    <w:rsid w:val="00441F59"/>
    <w:rsid w:val="004547FA"/>
    <w:rsid w:val="00495B13"/>
    <w:rsid w:val="004C774C"/>
    <w:rsid w:val="004F48A4"/>
    <w:rsid w:val="00526942"/>
    <w:rsid w:val="00544FA3"/>
    <w:rsid w:val="00560542"/>
    <w:rsid w:val="00562EC7"/>
    <w:rsid w:val="00570135"/>
    <w:rsid w:val="00587235"/>
    <w:rsid w:val="00590A87"/>
    <w:rsid w:val="005E5B6B"/>
    <w:rsid w:val="006059B4"/>
    <w:rsid w:val="00605C2E"/>
    <w:rsid w:val="00631968"/>
    <w:rsid w:val="00635D5C"/>
    <w:rsid w:val="00697A8C"/>
    <w:rsid w:val="006A653D"/>
    <w:rsid w:val="006B154D"/>
    <w:rsid w:val="006D122C"/>
    <w:rsid w:val="006D16A4"/>
    <w:rsid w:val="006D6E8C"/>
    <w:rsid w:val="006E2948"/>
    <w:rsid w:val="006F59DE"/>
    <w:rsid w:val="00762255"/>
    <w:rsid w:val="007642E3"/>
    <w:rsid w:val="007719F9"/>
    <w:rsid w:val="007A3B7E"/>
    <w:rsid w:val="00825C2B"/>
    <w:rsid w:val="00856111"/>
    <w:rsid w:val="008A4F76"/>
    <w:rsid w:val="00934C16"/>
    <w:rsid w:val="00976EF3"/>
    <w:rsid w:val="009A7932"/>
    <w:rsid w:val="00A0174B"/>
    <w:rsid w:val="00A11D89"/>
    <w:rsid w:val="00A26B0E"/>
    <w:rsid w:val="00A325CC"/>
    <w:rsid w:val="00A32610"/>
    <w:rsid w:val="00A61D45"/>
    <w:rsid w:val="00A72A33"/>
    <w:rsid w:val="00AC5850"/>
    <w:rsid w:val="00B1162C"/>
    <w:rsid w:val="00B374E5"/>
    <w:rsid w:val="00B64617"/>
    <w:rsid w:val="00B905C0"/>
    <w:rsid w:val="00BC3DEC"/>
    <w:rsid w:val="00C01A62"/>
    <w:rsid w:val="00C043D2"/>
    <w:rsid w:val="00C1501D"/>
    <w:rsid w:val="00C257F9"/>
    <w:rsid w:val="00C517E2"/>
    <w:rsid w:val="00C61C1B"/>
    <w:rsid w:val="00C669BC"/>
    <w:rsid w:val="00CB0C96"/>
    <w:rsid w:val="00CE30C5"/>
    <w:rsid w:val="00CF0648"/>
    <w:rsid w:val="00D22E11"/>
    <w:rsid w:val="00D24D2E"/>
    <w:rsid w:val="00D376F5"/>
    <w:rsid w:val="00D60FC9"/>
    <w:rsid w:val="00D63A24"/>
    <w:rsid w:val="00DA2C1D"/>
    <w:rsid w:val="00DB1CC8"/>
    <w:rsid w:val="00DC685D"/>
    <w:rsid w:val="00E05300"/>
    <w:rsid w:val="00E420A6"/>
    <w:rsid w:val="00E50B18"/>
    <w:rsid w:val="00E536E2"/>
    <w:rsid w:val="00E5385C"/>
    <w:rsid w:val="00E81AA1"/>
    <w:rsid w:val="00EA4682"/>
    <w:rsid w:val="00EC60B9"/>
    <w:rsid w:val="00F00C51"/>
    <w:rsid w:val="00F04638"/>
    <w:rsid w:val="00F22452"/>
    <w:rsid w:val="00F31B4C"/>
    <w:rsid w:val="00F52AA9"/>
    <w:rsid w:val="00F64576"/>
    <w:rsid w:val="00F74C94"/>
    <w:rsid w:val="00F85CFF"/>
    <w:rsid w:val="00F93B30"/>
    <w:rsid w:val="00FB00EA"/>
    <w:rsid w:val="00FB3D88"/>
    <w:rsid w:val="00FD4B7A"/>
    <w:rsid w:val="00FE65C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76F00"/>
  <w15:docId w15:val="{35E37E66-DC30-4661-B6FF-07F1B3BF6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0C5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70B8"/>
    <w:pPr>
      <w:tabs>
        <w:tab w:val="center" w:pos="4677"/>
        <w:tab w:val="right" w:pos="9355"/>
      </w:tabs>
    </w:pPr>
  </w:style>
  <w:style w:type="character" w:customStyle="1" w:styleId="a4">
    <w:name w:val="Верхний колонтитул Знак"/>
    <w:basedOn w:val="a0"/>
    <w:link w:val="a3"/>
    <w:uiPriority w:val="99"/>
    <w:rsid w:val="003C70B8"/>
    <w:rPr>
      <w:rFonts w:ascii="Times New Roman" w:eastAsia="Times New Roman" w:hAnsi="Times New Roman" w:cs="Times New Roman"/>
      <w:sz w:val="20"/>
      <w:szCs w:val="20"/>
      <w:lang w:val="ru-RU" w:eastAsia="ru-RU"/>
    </w:rPr>
  </w:style>
  <w:style w:type="paragraph" w:customStyle="1" w:styleId="rvps2">
    <w:name w:val="rvps2"/>
    <w:basedOn w:val="a"/>
    <w:rsid w:val="003C70B8"/>
    <w:pPr>
      <w:spacing w:before="100" w:beforeAutospacing="1" w:after="100" w:afterAutospacing="1"/>
    </w:pPr>
  </w:style>
  <w:style w:type="character" w:customStyle="1" w:styleId="FontStyle14">
    <w:name w:val="Font Style14"/>
    <w:basedOn w:val="a0"/>
    <w:rsid w:val="003C70B8"/>
    <w:rPr>
      <w:rFonts w:ascii="Times New Roman" w:hAnsi="Times New Roman" w:cs="Times New Roman"/>
      <w:sz w:val="26"/>
      <w:szCs w:val="26"/>
    </w:rPr>
  </w:style>
  <w:style w:type="character" w:customStyle="1" w:styleId="FontStyle15">
    <w:name w:val="Font Style15"/>
    <w:basedOn w:val="a0"/>
    <w:rsid w:val="003C70B8"/>
    <w:rPr>
      <w:rFonts w:ascii="Times New Roman" w:hAnsi="Times New Roman" w:cs="Times New Roman"/>
      <w:b/>
      <w:bCs/>
      <w:sz w:val="26"/>
      <w:szCs w:val="26"/>
    </w:rPr>
  </w:style>
  <w:style w:type="paragraph" w:customStyle="1" w:styleId="Style6">
    <w:name w:val="Style6"/>
    <w:basedOn w:val="a"/>
    <w:rsid w:val="003C70B8"/>
    <w:pPr>
      <w:suppressAutoHyphens/>
      <w:spacing w:line="322" w:lineRule="exact"/>
      <w:ind w:firstLine="710"/>
      <w:jc w:val="both"/>
    </w:pPr>
    <w:rPr>
      <w:lang w:eastAsia="ar-SA"/>
    </w:rPr>
  </w:style>
  <w:style w:type="paragraph" w:customStyle="1" w:styleId="Style5">
    <w:name w:val="Style5"/>
    <w:basedOn w:val="a"/>
    <w:rsid w:val="003C70B8"/>
    <w:pPr>
      <w:suppressAutoHyphens/>
      <w:spacing w:line="328" w:lineRule="exact"/>
      <w:ind w:firstLine="696"/>
    </w:pPr>
    <w:rPr>
      <w:lang w:eastAsia="ar-SA"/>
    </w:rPr>
  </w:style>
  <w:style w:type="paragraph" w:customStyle="1" w:styleId="Style7">
    <w:name w:val="Style7"/>
    <w:basedOn w:val="a"/>
    <w:rsid w:val="003C70B8"/>
    <w:pPr>
      <w:suppressAutoHyphens/>
    </w:pPr>
    <w:rPr>
      <w:lang w:eastAsia="ar-SA"/>
    </w:rPr>
  </w:style>
  <w:style w:type="paragraph" w:styleId="a5">
    <w:name w:val="Body Text Indent"/>
    <w:basedOn w:val="a"/>
    <w:link w:val="a6"/>
    <w:rsid w:val="003C70B8"/>
    <w:pPr>
      <w:tabs>
        <w:tab w:val="left" w:pos="8910"/>
      </w:tabs>
      <w:suppressAutoHyphens/>
      <w:ind w:left="1980" w:firstLine="6480"/>
    </w:pPr>
    <w:rPr>
      <w:lang w:eastAsia="ar-SA"/>
    </w:rPr>
  </w:style>
  <w:style w:type="character" w:customStyle="1" w:styleId="a6">
    <w:name w:val="Основной текст с отступом Знак"/>
    <w:basedOn w:val="a0"/>
    <w:link w:val="a5"/>
    <w:rsid w:val="003C70B8"/>
    <w:rPr>
      <w:rFonts w:ascii="Times New Roman" w:eastAsia="Times New Roman" w:hAnsi="Times New Roman" w:cs="Times New Roman"/>
      <w:sz w:val="24"/>
      <w:szCs w:val="24"/>
      <w:lang w:eastAsia="ar-SA"/>
    </w:rPr>
  </w:style>
  <w:style w:type="paragraph" w:styleId="a7">
    <w:name w:val="List Paragraph"/>
    <w:basedOn w:val="a"/>
    <w:uiPriority w:val="34"/>
    <w:qFormat/>
    <w:rsid w:val="002C53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002013">
      <w:bodyDiv w:val="1"/>
      <w:marLeft w:val="0"/>
      <w:marRight w:val="0"/>
      <w:marTop w:val="0"/>
      <w:marBottom w:val="0"/>
      <w:divBdr>
        <w:top w:val="none" w:sz="0" w:space="0" w:color="auto"/>
        <w:left w:val="none" w:sz="0" w:space="0" w:color="auto"/>
        <w:bottom w:val="none" w:sz="0" w:space="0" w:color="auto"/>
        <w:right w:val="none" w:sz="0" w:space="0" w:color="auto"/>
      </w:divBdr>
    </w:div>
    <w:div w:id="98917777">
      <w:bodyDiv w:val="1"/>
      <w:marLeft w:val="0"/>
      <w:marRight w:val="0"/>
      <w:marTop w:val="0"/>
      <w:marBottom w:val="0"/>
      <w:divBdr>
        <w:top w:val="none" w:sz="0" w:space="0" w:color="auto"/>
        <w:left w:val="none" w:sz="0" w:space="0" w:color="auto"/>
        <w:bottom w:val="none" w:sz="0" w:space="0" w:color="auto"/>
        <w:right w:val="none" w:sz="0" w:space="0" w:color="auto"/>
      </w:divBdr>
    </w:div>
    <w:div w:id="269553771">
      <w:bodyDiv w:val="1"/>
      <w:marLeft w:val="0"/>
      <w:marRight w:val="0"/>
      <w:marTop w:val="0"/>
      <w:marBottom w:val="0"/>
      <w:divBdr>
        <w:top w:val="none" w:sz="0" w:space="0" w:color="auto"/>
        <w:left w:val="none" w:sz="0" w:space="0" w:color="auto"/>
        <w:bottom w:val="none" w:sz="0" w:space="0" w:color="auto"/>
        <w:right w:val="none" w:sz="0" w:space="0" w:color="auto"/>
      </w:divBdr>
    </w:div>
    <w:div w:id="567614695">
      <w:bodyDiv w:val="1"/>
      <w:marLeft w:val="0"/>
      <w:marRight w:val="0"/>
      <w:marTop w:val="0"/>
      <w:marBottom w:val="0"/>
      <w:divBdr>
        <w:top w:val="none" w:sz="0" w:space="0" w:color="auto"/>
        <w:left w:val="none" w:sz="0" w:space="0" w:color="auto"/>
        <w:bottom w:val="none" w:sz="0" w:space="0" w:color="auto"/>
        <w:right w:val="none" w:sz="0" w:space="0" w:color="auto"/>
      </w:divBdr>
    </w:div>
    <w:div w:id="574054427">
      <w:bodyDiv w:val="1"/>
      <w:marLeft w:val="0"/>
      <w:marRight w:val="0"/>
      <w:marTop w:val="0"/>
      <w:marBottom w:val="0"/>
      <w:divBdr>
        <w:top w:val="none" w:sz="0" w:space="0" w:color="auto"/>
        <w:left w:val="none" w:sz="0" w:space="0" w:color="auto"/>
        <w:bottom w:val="none" w:sz="0" w:space="0" w:color="auto"/>
        <w:right w:val="none" w:sz="0" w:space="0" w:color="auto"/>
      </w:divBdr>
    </w:div>
    <w:div w:id="670523285">
      <w:bodyDiv w:val="1"/>
      <w:marLeft w:val="0"/>
      <w:marRight w:val="0"/>
      <w:marTop w:val="0"/>
      <w:marBottom w:val="0"/>
      <w:divBdr>
        <w:top w:val="none" w:sz="0" w:space="0" w:color="auto"/>
        <w:left w:val="none" w:sz="0" w:space="0" w:color="auto"/>
        <w:bottom w:val="none" w:sz="0" w:space="0" w:color="auto"/>
        <w:right w:val="none" w:sz="0" w:space="0" w:color="auto"/>
      </w:divBdr>
    </w:div>
    <w:div w:id="940991404">
      <w:bodyDiv w:val="1"/>
      <w:marLeft w:val="0"/>
      <w:marRight w:val="0"/>
      <w:marTop w:val="0"/>
      <w:marBottom w:val="0"/>
      <w:divBdr>
        <w:top w:val="none" w:sz="0" w:space="0" w:color="auto"/>
        <w:left w:val="none" w:sz="0" w:space="0" w:color="auto"/>
        <w:bottom w:val="none" w:sz="0" w:space="0" w:color="auto"/>
        <w:right w:val="none" w:sz="0" w:space="0" w:color="auto"/>
      </w:divBdr>
    </w:div>
    <w:div w:id="996810541">
      <w:bodyDiv w:val="1"/>
      <w:marLeft w:val="0"/>
      <w:marRight w:val="0"/>
      <w:marTop w:val="0"/>
      <w:marBottom w:val="0"/>
      <w:divBdr>
        <w:top w:val="none" w:sz="0" w:space="0" w:color="auto"/>
        <w:left w:val="none" w:sz="0" w:space="0" w:color="auto"/>
        <w:bottom w:val="none" w:sz="0" w:space="0" w:color="auto"/>
        <w:right w:val="none" w:sz="0" w:space="0" w:color="auto"/>
      </w:divBdr>
    </w:div>
    <w:div w:id="1109619930">
      <w:bodyDiv w:val="1"/>
      <w:marLeft w:val="0"/>
      <w:marRight w:val="0"/>
      <w:marTop w:val="0"/>
      <w:marBottom w:val="0"/>
      <w:divBdr>
        <w:top w:val="none" w:sz="0" w:space="0" w:color="auto"/>
        <w:left w:val="none" w:sz="0" w:space="0" w:color="auto"/>
        <w:bottom w:val="none" w:sz="0" w:space="0" w:color="auto"/>
        <w:right w:val="none" w:sz="0" w:space="0" w:color="auto"/>
      </w:divBdr>
    </w:div>
    <w:div w:id="1572811860">
      <w:bodyDiv w:val="1"/>
      <w:marLeft w:val="0"/>
      <w:marRight w:val="0"/>
      <w:marTop w:val="0"/>
      <w:marBottom w:val="0"/>
      <w:divBdr>
        <w:top w:val="none" w:sz="0" w:space="0" w:color="auto"/>
        <w:left w:val="none" w:sz="0" w:space="0" w:color="auto"/>
        <w:bottom w:val="none" w:sz="0" w:space="0" w:color="auto"/>
        <w:right w:val="none" w:sz="0" w:space="0" w:color="auto"/>
      </w:divBdr>
    </w:div>
    <w:div w:id="1619608761">
      <w:bodyDiv w:val="1"/>
      <w:marLeft w:val="0"/>
      <w:marRight w:val="0"/>
      <w:marTop w:val="0"/>
      <w:marBottom w:val="0"/>
      <w:divBdr>
        <w:top w:val="none" w:sz="0" w:space="0" w:color="auto"/>
        <w:left w:val="none" w:sz="0" w:space="0" w:color="auto"/>
        <w:bottom w:val="none" w:sz="0" w:space="0" w:color="auto"/>
        <w:right w:val="none" w:sz="0" w:space="0" w:color="auto"/>
      </w:divBdr>
    </w:div>
    <w:div w:id="1731735131">
      <w:bodyDiv w:val="1"/>
      <w:marLeft w:val="0"/>
      <w:marRight w:val="0"/>
      <w:marTop w:val="0"/>
      <w:marBottom w:val="0"/>
      <w:divBdr>
        <w:top w:val="none" w:sz="0" w:space="0" w:color="auto"/>
        <w:left w:val="none" w:sz="0" w:space="0" w:color="auto"/>
        <w:bottom w:val="none" w:sz="0" w:space="0" w:color="auto"/>
        <w:right w:val="none" w:sz="0" w:space="0" w:color="auto"/>
      </w:divBdr>
    </w:div>
    <w:div w:id="1773041920">
      <w:bodyDiv w:val="1"/>
      <w:marLeft w:val="0"/>
      <w:marRight w:val="0"/>
      <w:marTop w:val="0"/>
      <w:marBottom w:val="0"/>
      <w:divBdr>
        <w:top w:val="none" w:sz="0" w:space="0" w:color="auto"/>
        <w:left w:val="none" w:sz="0" w:space="0" w:color="auto"/>
        <w:bottom w:val="none" w:sz="0" w:space="0" w:color="auto"/>
        <w:right w:val="none" w:sz="0" w:space="0" w:color="auto"/>
      </w:divBdr>
    </w:div>
    <w:div w:id="2065331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228</TotalTime>
  <Pages>7</Pages>
  <Words>10187</Words>
  <Characters>5808</Characters>
  <Application>Microsoft Office Word</Application>
  <DocSecurity>0</DocSecurity>
  <Lines>48</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BOB</Company>
  <LinksUpToDate>false</LinksUpToDate>
  <CharactersWithSpaces>15964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dc:creator>
  <cp:lastModifiedBy>Tamara</cp:lastModifiedBy>
  <cp:revision>47</cp:revision>
  <cp:lastPrinted>2021-04-28T12:38:00Z</cp:lastPrinted>
  <dcterms:created xsi:type="dcterms:W3CDTF">2021-04-28T12:43:00Z</dcterms:created>
  <dcterms:modified xsi:type="dcterms:W3CDTF">2026-02-13T09:06:00Z</dcterms:modified>
</cp:coreProperties>
</file>