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51B81" w14:textId="6ACB7BBB" w:rsidR="00BA569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26DECCC3">
          <v:rect id="_x0000_tole_rId2" o:spid="_x0000_s1028" style="position:absolute;margin-left:.05pt;margin-top:.05pt;width:50pt;height:50pt;z-index:1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7E638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32335533" r:id="rId8"/>
        </w:object>
      </w:r>
    </w:p>
    <w:p w14:paraId="3A5D0545" w14:textId="77777777" w:rsidR="00BA569C" w:rsidRDefault="00BA569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DA00701" w14:textId="77777777" w:rsidR="00BA569C" w:rsidRDefault="00BA569C">
      <w:pPr>
        <w:rPr>
          <w:sz w:val="8"/>
          <w:szCs w:val="8"/>
        </w:rPr>
      </w:pPr>
    </w:p>
    <w:p w14:paraId="1F396A29" w14:textId="77777777" w:rsidR="00BA569C" w:rsidRDefault="00A6413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8AA7498" w14:textId="77777777" w:rsidR="00BA569C" w:rsidRDefault="00BA569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E47D2EC" w14:textId="77777777" w:rsidR="00BA569C" w:rsidRDefault="00A6413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4736A32" w14:textId="77777777" w:rsidR="00BA569C" w:rsidRDefault="00BA569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ABDDE6D" w14:textId="77777777" w:rsidR="00BA569C" w:rsidRDefault="00A6413B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210AC268" w14:textId="77777777" w:rsidR="00BA569C" w:rsidRDefault="00BA569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46EBF" w14:paraId="6D5278B4" w14:textId="77777777">
        <w:tc>
          <w:tcPr>
            <w:tcW w:w="4785" w:type="dxa"/>
          </w:tcPr>
          <w:p w14:paraId="4FC766A2" w14:textId="79CA976E" w:rsidR="00E46EBF" w:rsidRDefault="00E46E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розпорядження</w:t>
            </w:r>
            <w:r w:rsidR="00C40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міського голови від 13.11.2025 № 732</w:t>
            </w:r>
            <w:r w:rsidR="00C40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«Про конкурс на розробку архітектурних рішень реконструкції приміщень та інфраструктурних елементів, благоустрою ділянки та створення прогулянкової зони на території Луцької дитячої залізниці»</w:t>
            </w:r>
          </w:p>
        </w:tc>
        <w:tc>
          <w:tcPr>
            <w:tcW w:w="4785" w:type="dxa"/>
          </w:tcPr>
          <w:p w14:paraId="2FB92879" w14:textId="77777777" w:rsidR="00E46EBF" w:rsidRDefault="00E46EBF">
            <w:pPr>
              <w:ind w:right="58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9CC195" w14:textId="77777777" w:rsidR="00BA569C" w:rsidRDefault="00BA569C" w:rsidP="003361E0">
      <w:pPr>
        <w:ind w:right="5810"/>
        <w:jc w:val="right"/>
        <w:rPr>
          <w:rFonts w:ascii="Times New Roman" w:hAnsi="Times New Roman" w:cs="Times New Roman"/>
          <w:sz w:val="28"/>
          <w:szCs w:val="28"/>
        </w:rPr>
      </w:pPr>
    </w:p>
    <w:p w14:paraId="064567F8" w14:textId="77777777" w:rsidR="00E46EBF" w:rsidRDefault="00E46EBF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42605DCD" w14:textId="20310443" w:rsidR="00E46EBF" w:rsidRDefault="00E46EBF" w:rsidP="00E46EBF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EBF">
        <w:rPr>
          <w:rFonts w:ascii="Times New Roman" w:hAnsi="Times New Roman" w:cs="Times New Roman"/>
          <w:sz w:val="28"/>
          <w:szCs w:val="28"/>
        </w:rPr>
        <w:t>Відповідно до статті 42 Закону України «Про місцеве самоврядування в Україні», рішення Луцької міської ради від 20.12.2023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46EBF">
        <w:rPr>
          <w:rFonts w:ascii="Times New Roman" w:hAnsi="Times New Roman" w:cs="Times New Roman"/>
          <w:sz w:val="28"/>
          <w:szCs w:val="28"/>
        </w:rPr>
        <w:t xml:space="preserve">54/31 «Про прийняття у власність Луцької міської територіальної громади комплексу об’єктів соціальної інфраструктури “Луцька дитяча залізниця”», </w:t>
      </w:r>
      <w:r w:rsidR="00C404C1">
        <w:rPr>
          <w:rFonts w:ascii="Times New Roman" w:hAnsi="Times New Roman" w:cs="Times New Roman"/>
          <w:sz w:val="28"/>
          <w:szCs w:val="28"/>
        </w:rPr>
        <w:t>у зв’язку з кадровими змінами</w:t>
      </w:r>
      <w:r w:rsidRPr="00E46EBF">
        <w:rPr>
          <w:rFonts w:ascii="Times New Roman" w:hAnsi="Times New Roman" w:cs="Times New Roman"/>
          <w:sz w:val="28"/>
          <w:szCs w:val="28"/>
        </w:rPr>
        <w:t>:</w:t>
      </w:r>
    </w:p>
    <w:p w14:paraId="693E27E9" w14:textId="77777777" w:rsidR="00E46EBF" w:rsidRDefault="00E46EBF" w:rsidP="00A6413B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63B50E83" w14:textId="128C7C9A" w:rsidR="00562416" w:rsidRDefault="00E46EBF" w:rsidP="00562416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62416" w:rsidRPr="00562416">
        <w:rPr>
          <w:rFonts w:ascii="Times New Roman" w:hAnsi="Times New Roman" w:cs="Times New Roman"/>
          <w:sz w:val="28"/>
          <w:szCs w:val="28"/>
        </w:rPr>
        <w:t xml:space="preserve">Внести зміни до розпорядження </w:t>
      </w:r>
      <w:r w:rsidR="004165F0">
        <w:rPr>
          <w:rFonts w:ascii="Times New Roman" w:hAnsi="Times New Roman" w:cs="Times New Roman"/>
          <w:sz w:val="28"/>
          <w:szCs w:val="28"/>
        </w:rPr>
        <w:t xml:space="preserve">міського голови </w:t>
      </w:r>
      <w:r w:rsidR="00562416" w:rsidRPr="00562416">
        <w:rPr>
          <w:rFonts w:ascii="Times New Roman" w:hAnsi="Times New Roman" w:cs="Times New Roman"/>
          <w:sz w:val="28"/>
          <w:szCs w:val="28"/>
        </w:rPr>
        <w:t>від</w:t>
      </w:r>
      <w:r w:rsidR="00562416">
        <w:rPr>
          <w:rFonts w:ascii="Times New Roman" w:hAnsi="Times New Roman" w:cs="Times New Roman"/>
          <w:sz w:val="28"/>
          <w:szCs w:val="28"/>
        </w:rPr>
        <w:t xml:space="preserve"> 13.11.202</w:t>
      </w:r>
      <w:r w:rsidR="00C404C1">
        <w:rPr>
          <w:rFonts w:ascii="Times New Roman" w:hAnsi="Times New Roman" w:cs="Times New Roman"/>
          <w:sz w:val="28"/>
          <w:szCs w:val="28"/>
        </w:rPr>
        <w:t>5</w:t>
      </w:r>
      <w:r w:rsidR="00562416" w:rsidRPr="00562416">
        <w:rPr>
          <w:rFonts w:ascii="Times New Roman" w:hAnsi="Times New Roman" w:cs="Times New Roman"/>
          <w:sz w:val="28"/>
          <w:szCs w:val="28"/>
        </w:rPr>
        <w:t xml:space="preserve"> №</w:t>
      </w:r>
      <w:r w:rsidR="00562416">
        <w:rPr>
          <w:rFonts w:ascii="Times New Roman" w:hAnsi="Times New Roman" w:cs="Times New Roman"/>
          <w:sz w:val="28"/>
          <w:szCs w:val="28"/>
        </w:rPr>
        <w:t> 732</w:t>
      </w:r>
      <w:r w:rsidR="00562416" w:rsidRPr="00562416">
        <w:rPr>
          <w:rFonts w:ascii="Times New Roman" w:hAnsi="Times New Roman" w:cs="Times New Roman"/>
          <w:sz w:val="28"/>
          <w:szCs w:val="28"/>
        </w:rPr>
        <w:t xml:space="preserve"> «</w:t>
      </w:r>
      <w:r w:rsidR="00562416" w:rsidRPr="00E46EBF">
        <w:rPr>
          <w:rFonts w:ascii="Times New Roman" w:hAnsi="Times New Roman" w:cs="Times New Roman"/>
          <w:sz w:val="28"/>
          <w:szCs w:val="28"/>
        </w:rPr>
        <w:t>Про конкурс на розробку архітектурних</w:t>
      </w:r>
      <w:r w:rsidR="00562416">
        <w:rPr>
          <w:rFonts w:ascii="Times New Roman" w:hAnsi="Times New Roman" w:cs="Times New Roman"/>
          <w:sz w:val="28"/>
          <w:szCs w:val="28"/>
        </w:rPr>
        <w:t xml:space="preserve"> </w:t>
      </w:r>
      <w:r w:rsidR="00562416" w:rsidRPr="00E46EBF">
        <w:rPr>
          <w:rFonts w:ascii="Times New Roman" w:hAnsi="Times New Roman" w:cs="Times New Roman"/>
          <w:sz w:val="28"/>
          <w:szCs w:val="28"/>
        </w:rPr>
        <w:t>рішень реконструкції приміщень та інфраструктурних елементів, благоустрою ділянки та створення прогулянкової зони на території Луцької дитячої залізниці</w:t>
      </w:r>
      <w:r w:rsidR="00562416" w:rsidRPr="00562416">
        <w:rPr>
          <w:rFonts w:ascii="Times New Roman" w:hAnsi="Times New Roman" w:cs="Times New Roman"/>
          <w:sz w:val="28"/>
          <w:szCs w:val="28"/>
        </w:rPr>
        <w:t xml:space="preserve">», виклавши додаток 2 в новій редакції </w:t>
      </w:r>
      <w:r w:rsidR="00646252">
        <w:rPr>
          <w:rFonts w:ascii="Times New Roman" w:hAnsi="Times New Roman" w:cs="Times New Roman"/>
          <w:sz w:val="28"/>
          <w:szCs w:val="28"/>
        </w:rPr>
        <w:t>(</w:t>
      </w:r>
      <w:r w:rsidR="00562416" w:rsidRPr="00562416">
        <w:rPr>
          <w:rFonts w:ascii="Times New Roman" w:hAnsi="Times New Roman" w:cs="Times New Roman"/>
          <w:sz w:val="28"/>
          <w:szCs w:val="28"/>
        </w:rPr>
        <w:t>додається</w:t>
      </w:r>
      <w:r w:rsidR="00646252">
        <w:rPr>
          <w:rFonts w:ascii="Times New Roman" w:hAnsi="Times New Roman" w:cs="Times New Roman"/>
          <w:sz w:val="28"/>
          <w:szCs w:val="28"/>
        </w:rPr>
        <w:t>)</w:t>
      </w:r>
      <w:r w:rsidR="00562416" w:rsidRPr="00562416">
        <w:rPr>
          <w:rFonts w:ascii="Times New Roman" w:hAnsi="Times New Roman" w:cs="Times New Roman"/>
          <w:sz w:val="28"/>
          <w:szCs w:val="28"/>
        </w:rPr>
        <w:t>.</w:t>
      </w:r>
    </w:p>
    <w:p w14:paraId="1DBA8431" w14:textId="6C430F76" w:rsidR="00A6413B" w:rsidRDefault="00A6413B" w:rsidP="00562416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13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6413B"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026A5C57" w14:textId="77777777" w:rsidR="00A6413B" w:rsidRDefault="00A6413B" w:rsidP="00A6413B">
      <w:pPr>
        <w:tabs>
          <w:tab w:val="left" w:pos="3450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30DD6149" w14:textId="77777777" w:rsidR="00562416" w:rsidRDefault="00562416" w:rsidP="00A6413B">
      <w:pPr>
        <w:tabs>
          <w:tab w:val="left" w:pos="3450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27C76A7E" w14:textId="77777777" w:rsidR="00562416" w:rsidRDefault="00562416" w:rsidP="00A6413B">
      <w:pPr>
        <w:tabs>
          <w:tab w:val="left" w:pos="3450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55531763" w14:textId="7A7C31CA" w:rsidR="00A6413B" w:rsidRDefault="00A6413B" w:rsidP="00A6413B">
      <w:pPr>
        <w:tabs>
          <w:tab w:val="left" w:pos="3450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Ігор ПОЛІЩУК</w:t>
      </w:r>
    </w:p>
    <w:p w14:paraId="424F4E84" w14:textId="77777777" w:rsidR="00A6413B" w:rsidRDefault="00A6413B" w:rsidP="00A6413B">
      <w:pPr>
        <w:tabs>
          <w:tab w:val="left" w:pos="3450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34309981" w14:textId="77777777" w:rsidR="00562416" w:rsidRDefault="00562416" w:rsidP="00A6413B">
      <w:pPr>
        <w:tabs>
          <w:tab w:val="left" w:pos="3450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51E28990" w14:textId="0C91D047" w:rsidR="00A6413B" w:rsidRPr="00A6413B" w:rsidRDefault="00A6413B" w:rsidP="00A6413B">
      <w:pPr>
        <w:tabs>
          <w:tab w:val="left" w:pos="3450"/>
        </w:tabs>
        <w:ind w:right="-2"/>
        <w:jc w:val="both"/>
        <w:rPr>
          <w:rFonts w:ascii="Times New Roman" w:hAnsi="Times New Roman" w:cs="Times New Roman"/>
        </w:rPr>
      </w:pPr>
      <w:r w:rsidRPr="00A6413B">
        <w:rPr>
          <w:rFonts w:ascii="Times New Roman" w:hAnsi="Times New Roman" w:cs="Times New Roman"/>
        </w:rPr>
        <w:t>Смаль 777 955</w:t>
      </w:r>
    </w:p>
    <w:sectPr w:rsidR="00A6413B" w:rsidRPr="00A6413B" w:rsidSect="00C404C1">
      <w:headerReference w:type="even" r:id="rId9"/>
      <w:headerReference w:type="default" r:id="rId10"/>
      <w:headerReference w:type="first" r:id="rId11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172DA" w14:textId="77777777" w:rsidR="007524B7" w:rsidRDefault="007524B7">
      <w:r>
        <w:separator/>
      </w:r>
    </w:p>
  </w:endnote>
  <w:endnote w:type="continuationSeparator" w:id="0">
    <w:p w14:paraId="4D0E1AE9" w14:textId="77777777" w:rsidR="007524B7" w:rsidRDefault="0075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1F452" w14:textId="77777777" w:rsidR="007524B7" w:rsidRDefault="007524B7">
      <w:r>
        <w:separator/>
      </w:r>
    </w:p>
  </w:footnote>
  <w:footnote w:type="continuationSeparator" w:id="0">
    <w:p w14:paraId="61BA0A4B" w14:textId="77777777" w:rsidR="007524B7" w:rsidRDefault="00752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68F1C" w14:textId="77777777" w:rsidR="00BA569C" w:rsidRDefault="00BA569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4E8E8" w14:textId="77777777" w:rsidR="00BA569C" w:rsidRDefault="00A6413B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0F380418" w14:textId="77777777" w:rsidR="00BA569C" w:rsidRDefault="00BA569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725A" w14:textId="77777777" w:rsidR="00BA569C" w:rsidRDefault="00BA569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D6FA8"/>
    <w:multiLevelType w:val="hybridMultilevel"/>
    <w:tmpl w:val="48AC7DBA"/>
    <w:lvl w:ilvl="0" w:tplc="DA72E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2952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569C"/>
    <w:rsid w:val="001F2F2A"/>
    <w:rsid w:val="00255C80"/>
    <w:rsid w:val="003361E0"/>
    <w:rsid w:val="004165F0"/>
    <w:rsid w:val="005056B0"/>
    <w:rsid w:val="00562416"/>
    <w:rsid w:val="00646252"/>
    <w:rsid w:val="007524B7"/>
    <w:rsid w:val="00814F25"/>
    <w:rsid w:val="00897D16"/>
    <w:rsid w:val="00900C1F"/>
    <w:rsid w:val="00A46582"/>
    <w:rsid w:val="00A6413B"/>
    <w:rsid w:val="00BA569C"/>
    <w:rsid w:val="00C404C1"/>
    <w:rsid w:val="00C82DAF"/>
    <w:rsid w:val="00CC33A6"/>
    <w:rsid w:val="00E4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F0D6D65"/>
  <w15:docId w15:val="{AF3DA626-6A5C-499E-8E8A-22B4F60D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  <w:style w:type="table" w:styleId="af">
    <w:name w:val="Table Grid"/>
    <w:basedOn w:val="a1"/>
    <w:locked/>
    <w:rsid w:val="00E46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757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6</cp:revision>
  <cp:lastPrinted>2026-02-10T07:43:00Z</cp:lastPrinted>
  <dcterms:created xsi:type="dcterms:W3CDTF">2026-02-09T15:07:00Z</dcterms:created>
  <dcterms:modified xsi:type="dcterms:W3CDTF">2026-02-11T15:19:00Z</dcterms:modified>
  <dc:language>uk-UA</dc:language>
</cp:coreProperties>
</file>