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0" cy="640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pt;height:50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065520497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м.Луцьк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 Л.Волинець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firstLine="567" w:left="0"/>
        <w:jc w:val="both"/>
        <w:rPr>
          <w:color w:val="auto"/>
        </w:rPr>
      </w:pPr>
      <w:r>
        <w:rPr>
          <w:szCs w:val="28"/>
        </w:rPr>
        <w:t xml:space="preserve">Відповідно до рішення Луцької міської ради від 29.10.2025 № 82/121 «Про внесення змін до Програми розвитку культури Луцької міської територіальної громади на 2022-2025 роки та продовження терміну її дії на 2026-2028 роки», розпорядження міського голови від 01.06.2021 № 111-ра «Про відзнаки міського голови», </w:t>
      </w:r>
      <w:r>
        <w:rPr/>
        <w:t xml:space="preserve">а також враховуючи лист </w:t>
      </w:r>
      <w:r>
        <w:rPr>
          <w:bCs w:val="false"/>
          <w:szCs w:val="28"/>
        </w:rPr>
        <w:t>департаменту освіти Луцької міської ради від 16.02.2026 ПНР-2382</w:t>
      </w:r>
      <w:r>
        <w:rPr>
          <w:color w:val="auto"/>
        </w:rPr>
        <w:t>:</w:t>
      </w:r>
    </w:p>
    <w:p>
      <w:pPr>
        <w:pStyle w:val="ListParagraph"/>
        <w:tabs>
          <w:tab w:val="clear" w:pos="709"/>
          <w:tab w:val="left" w:pos="567" w:leader="none"/>
        </w:tabs>
        <w:ind w:firstLine="567" w:left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ListParagraph"/>
        <w:tabs>
          <w:tab w:val="clear" w:pos="709"/>
          <w:tab w:val="left" w:pos="567" w:leader="none"/>
        </w:tabs>
        <w:ind w:firstLine="567" w:left="0"/>
        <w:jc w:val="both"/>
        <w:rPr>
          <w:color w:val="000000"/>
          <w:szCs w:val="28"/>
        </w:rPr>
      </w:pPr>
      <w:r>
        <w:rPr>
          <w:color w:val="000000"/>
          <w:szCs w:val="28"/>
        </w:rPr>
        <w:t>1. ОГОЛОСИТИ Подяку міського голови ВОЛИНЕЦЬ Лесі, д</w:t>
      </w:r>
      <w:r>
        <w:rPr>
          <w:color w:val="000000"/>
          <w:sz w:val="28"/>
          <w:szCs w:val="28"/>
        </w:rPr>
        <w:t>иректору Комунального закладу «Луцький навчально-реабілітаційний центр Луцької міської ради», за багаторічну сумлінну працю, високий професіоналізм, вагомий особистий внесок у реалізацію державної політики в галузі освіти Луцької міської територіальної громади, а також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  <w:highlight w:val="white"/>
          <w:lang w:eastAsia="ru-RU"/>
        </w:rPr>
        <w:t>з нагоди  особистого ювілею</w:t>
      </w:r>
      <w:r>
        <w:rPr>
          <w:color w:val="000000"/>
          <w:szCs w:val="28"/>
        </w:rPr>
        <w:t>.</w:t>
      </w:r>
    </w:p>
    <w:p>
      <w:pPr>
        <w:pStyle w:val="ListParagraph"/>
        <w:tabs>
          <w:tab w:val="clear" w:pos="709"/>
          <w:tab w:val="left" w:pos="567" w:leader="none"/>
        </w:tabs>
        <w:ind w:firstLine="567" w:left="0"/>
        <w:jc w:val="both"/>
        <w:rPr>
          <w:szCs w:val="28"/>
        </w:rPr>
      </w:pPr>
      <w:r>
        <w:rPr>
          <w:szCs w:val="28"/>
        </w:rPr>
        <w:t>2. Затвердити кошторис видатків щодо відзначення.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bCs/>
          <w:color w:val="00000A"/>
          <w:sz w:val="28"/>
          <w:szCs w:val="28"/>
          <w:lang w:bidi="ar-SA"/>
        </w:rPr>
      </w:pPr>
      <w:r>
        <w:rPr>
          <w:rFonts w:cs="Times New Roman" w:ascii="Times New Roman" w:hAnsi="Times New Roman"/>
          <w:bCs/>
          <w:color w:val="00000A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 xml:space="preserve">                      Ігор ПОЛІЩУК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Лєсна 777 996</w:t>
      </w:r>
    </w:p>
    <w:p>
      <w:pPr>
        <w:pStyle w:val="Normal"/>
        <w:ind w:hanging="0" w:right="5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9" w:customStyle="1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user3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Application>LibreOffice/25.2.7.2$Windows_X86_64 LibreOffice_project/5cbfd1ab6520636bb5f7b99185aa69bd7456825d</Application>
  <AppVersion>15.0000</AppVersion>
  <Pages>1</Pages>
  <Words>124</Words>
  <Characters>841</Characters>
  <CharactersWithSpaces>1053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2026-02-23T09:44:21Z</cp:lastPrinted>
  <dcterms:modified xsi:type="dcterms:W3CDTF">2026-02-23T10:46:28Z</dcterms:modified>
  <cp:revision>65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