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9289567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м.Луцьк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з нагоди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Дня університету і Днів Лесі Українки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29.10.2025 № 82/121 «Про внесення змін до Програми розвитку культури Луцької міської територіальної громади на 2022-2025 роки та продовження терміну її дії на 2026-2028 роки», розпорядження міського голови від 01.06.2021 № 111-ра «Про відзнаки міського голови», </w:t>
      </w:r>
      <w:r>
        <w:rPr/>
        <w:t xml:space="preserve">а також враховуючи лист Волинського національного університету імені Лесі Українки від </w:t>
      </w:r>
      <w:r>
        <w:rPr>
          <w:color w:val="auto"/>
        </w:rPr>
        <w:t>17.02.2026                                   № 03- 23/01/568: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  <w:t>1.</w:t>
      </w:r>
      <w:r>
        <w:rPr>
          <w:color w:val="auto"/>
          <w:szCs w:val="28"/>
          <w:lang w:val="uk-UA"/>
        </w:rPr>
        <w:t>ОГОЛОСИТИ Подяку міського голови за багаторічну сумлінну працю, високий професіоналізм, підготовку висококваліфікованих фахівців, а також з нагоди Дня університету і Днів Лесі Українки працівникам Волинського національного університету імені Лесі Українки:</w:t>
      </w:r>
      <w:r>
        <w:rPr>
          <w:color w:val="000000"/>
          <w:szCs w:val="28"/>
        </w:rPr>
        <w:t> </w:t>
      </w:r>
    </w:p>
    <w:p>
      <w:pPr>
        <w:pStyle w:val="ListParagraph"/>
        <w:ind w:firstLine="567" w:left="0"/>
        <w:jc w:val="both"/>
        <w:rPr>
          <w:sz w:val="28"/>
          <w:szCs w:val="28"/>
        </w:rPr>
      </w:pPr>
      <w:r>
        <w:rPr>
          <w:sz w:val="28"/>
        </w:rPr>
        <w:t>ДУДІ Світлані, концертмейстеру кафедри музичного мистецтва;</w:t>
      </w:r>
    </w:p>
    <w:p>
      <w:pPr>
        <w:pStyle w:val="ListParagraph"/>
        <w:ind w:firstLine="567" w:left="0"/>
        <w:jc w:val="both"/>
        <w:rPr>
          <w:sz w:val="28"/>
          <w:szCs w:val="28"/>
        </w:rPr>
      </w:pPr>
      <w:r>
        <w:rPr>
          <w:sz w:val="28"/>
          <w:szCs w:val="28"/>
        </w:rPr>
        <w:t>ГОНЧАР Катерині, завідувачу кафедри іноземних мов гуманітарних спеціальностей;</w:t>
      </w:r>
    </w:p>
    <w:p>
      <w:pPr>
        <w:pStyle w:val="ListParagraph"/>
        <w:ind w:firstLine="567" w:left="0"/>
        <w:jc w:val="both"/>
        <w:rPr/>
      </w:pPr>
      <w:r>
        <w:rPr/>
        <w:t xml:space="preserve">ГУСАКУ </w:t>
      </w:r>
      <w:r>
        <w:rPr>
          <w:rFonts w:cs="Times New Roman"/>
        </w:rPr>
        <w:t>Андрію, професору кафедри кримінального правосуддя та правоохоронної діяльності.</w:t>
      </w:r>
    </w:p>
    <w:p>
      <w:pPr>
        <w:pStyle w:val="ListParagraph"/>
        <w:ind w:firstLine="567" w:left="0"/>
        <w:jc w:val="both"/>
        <w:rPr/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</w:r>
    </w:p>
    <w:p>
      <w:pPr>
        <w:pStyle w:val="ListParagraph"/>
        <w:tabs>
          <w:tab w:val="clear" w:pos="709"/>
          <w:tab w:val="left" w:pos="567" w:leader="none"/>
        </w:tabs>
        <w:ind w:left="92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Лєсна 777 996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Application>LibreOffice/25.2.7.2$Windows_X86_64 LibreOffice_project/5cbfd1ab6520636bb5f7b99185aa69bd7456825d</Application>
  <AppVersion>15.0000</AppVersion>
  <Pages>1</Pages>
  <Words>148</Words>
  <Characters>1032</Characters>
  <CharactersWithSpaces>1283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2026-02-23T09:57:07Z</cp:lastPrinted>
  <dcterms:modified xsi:type="dcterms:W3CDTF">2026-02-23T10:55:16Z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