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f" o:ole="">
            <v:imagedata r:id="rId3" o:title=""/>
          </v:shape>
          <o:OLEObject Type="Embed" ProgID="PBrush" ShapeID="ole_rId2" DrawAspect="Content" ObjectID="_29009463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/>
      </w:pPr>
      <w:r>
        <w:rPr/>
        <w:t>_______________</w:t>
        <w:tab/>
        <w:t>м. Луцьк</w:t>
        <w:tab/>
        <w:t>№____________</w:t>
      </w:r>
    </w:p>
    <w:p>
      <w:pPr>
        <w:pStyle w:val="Normal"/>
        <w:tabs>
          <w:tab w:val="clear" w:pos="708"/>
          <w:tab w:val="left" w:pos="4305" w:leader="none"/>
          <w:tab w:val="left" w:pos="7590" w:leader="none"/>
        </w:tabs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Про  надання ОСББ «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ДІМ НА СЛОВАЦЬ-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 дозволу </w:t>
      </w:r>
      <w:r>
        <w:rPr>
          <w:sz w:val="28"/>
          <w:szCs w:val="28"/>
          <w:lang w:val="uk-UA" w:eastAsia="zh-CN" w:bidi="ar-SA"/>
        </w:rPr>
        <w:t xml:space="preserve">на  розроблення  проєкту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землеустрою щодо  відведення в постійне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користування   земельної   ділянки   кому-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нальної власності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_Copy_4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говування  багатоквартирного  житлового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будинку  з  об'єктами  торгово-розважаль-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rFonts w:cs="Times New Roman"/>
          <w:color w:val="000000"/>
          <w:sz w:val="28"/>
          <w:szCs w:val="28"/>
          <w:lang w:val="uk-UA" w:eastAsia="zh-CN" w:bidi="ar-SA"/>
        </w:rPr>
        <w:t>ної    та    ринкової    інфраструктури</w:t>
      </w:r>
      <w:bookmarkEnd w:id="0"/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   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на </w:t>
      </w:r>
    </w:p>
    <w:p>
      <w:pPr>
        <w:pStyle w:val="Normal"/>
        <w:widowControl/>
        <w:suppressAutoHyphens w:val="true"/>
        <w:bidi w:val="0"/>
        <w:spacing w:before="0" w:after="0"/>
        <w:ind w:hanging="0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вул. Словацького, 24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у м. Луцьку</w:t>
      </w:r>
    </w:p>
    <w:p>
      <w:pPr>
        <w:pStyle w:val="Normal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Розглянувши заяву об’єднання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про надання дозволу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_Copy_1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Start w:id="2" w:name="__DdeLink__606_3013872188"/>
      <w:bookmarkEnd w:id="1"/>
      <w:r>
        <w:rPr>
          <w:color w:val="000000"/>
          <w:sz w:val="28"/>
          <w:szCs w:val="28"/>
          <w:lang w:val="uk-UA" w:eastAsia="zh-CN" w:bidi="ar-SA"/>
        </w:rPr>
        <w:t xml:space="preserve">, </w:t>
      </w:r>
      <w:bookmarkEnd w:id="2"/>
      <w:r>
        <w:rPr>
          <w:color w:val="000000"/>
          <w:sz w:val="28"/>
          <w:szCs w:val="28"/>
          <w:lang w:val="uk-UA" w:eastAsia="zh-CN" w:bidi="ar-SA"/>
        </w:rPr>
        <w:t>на якій розташований багатоквартирний житловий будинок,  протокол</w:t>
      </w:r>
      <w:r>
        <w:rPr>
          <w:color w:val="000000"/>
          <w:sz w:val="28"/>
          <w:szCs w:val="28"/>
          <w:lang w:val="uk-UA" w:eastAsia="zh-CN" w:bidi="ar-SA"/>
        </w:rPr>
        <w:t>и</w:t>
      </w:r>
      <w:r>
        <w:rPr>
          <w:color w:val="000000"/>
          <w:sz w:val="28"/>
          <w:szCs w:val="28"/>
          <w:lang w:val="uk-UA" w:eastAsia="zh-CN" w:bidi="ar-SA"/>
        </w:rPr>
        <w:t xml:space="preserve"> загальних зборів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від 14.02.2024 № 2, від 24.09.2025 № 4, статут ОСББ 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 НА СЛОВАЦЬКОГО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», затверджений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протоколом № 1 установчих 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збор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ів</w:t>
      </w:r>
      <w:r>
        <w:rPr>
          <w:rFonts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об’єднання від 27.10.2021</w:t>
      </w:r>
      <w:r>
        <w:rPr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val="uk-UA" w:eastAsia="zh-CN" w:bidi="hi-IN"/>
        </w:rPr>
        <w:t xml:space="preserve">з метою подальшого оформлення об’єднанням права користування земельною ділянкою, </w:t>
      </w:r>
      <w:r>
        <w:rPr>
          <w:sz w:val="28"/>
          <w:szCs w:val="28"/>
          <w:lang w:val="uk-UA" w:eastAsia="zh-CN" w:bidi="ar-SA"/>
        </w:rPr>
        <w:t xml:space="preserve">керуючись статтями </w:t>
      </w:r>
      <w:r>
        <w:rPr>
          <w:color w:val="000000"/>
          <w:sz w:val="28"/>
          <w:szCs w:val="28"/>
          <w:lang w:val="uk-UA" w:eastAsia="zh-CN" w:bidi="ar-SA"/>
        </w:rPr>
        <w:t>12, 42, 92, 123 Земельного коде</w:t>
      </w:r>
      <w:r>
        <w:rPr>
          <w:sz w:val="28"/>
          <w:szCs w:val="28"/>
          <w:lang w:val="uk-UA" w:eastAsia="zh-CN" w:bidi="ar-SA"/>
        </w:rPr>
        <w:t>ксу України, статтею 26 Закону України «Про місцеве самоврядування в Україні»,</w:t>
      </w:r>
      <w:r>
        <w:rPr>
          <w:rFonts w:eastAsia="SimSun" w:cs="Times New Roman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lang w:val="uk-UA" w:eastAsia="zh-CN" w:bidi="ar-SA"/>
        </w:rPr>
        <w:t xml:space="preserve"> </w:t>
      </w:r>
      <w:r>
        <w:rPr>
          <w:rFonts w:cs="Times New Roman"/>
          <w:sz w:val="28"/>
          <w:szCs w:val="28"/>
          <w:lang w:val="uk-UA" w:eastAsia="zh-CN" w:bidi="ar-SA"/>
        </w:rPr>
        <w:t>міська рада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ind w:hanging="0" w:right="-185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>ВИРІШИЛА:</w:t>
      </w:r>
    </w:p>
    <w:p>
      <w:pPr>
        <w:pStyle w:val="Normal"/>
        <w:ind w:firstLine="748" w:right="-185"/>
        <w:jc w:val="center"/>
        <w:rPr>
          <w:rFonts w:ascii="Times New Roman" w:hAnsi="Times New Roman"/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1. Надати об’єднанню співвласників багатоквартирного будинку </w:t>
      </w:r>
      <w:r>
        <w:rPr>
          <w:color w:val="000000"/>
          <w:spacing w:val="-4"/>
          <w:sz w:val="28"/>
          <w:szCs w:val="28"/>
          <w:lang w:val="uk-UA" w:eastAsia="zh-CN" w:bidi="ar-SA"/>
        </w:rPr>
        <w:t>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 xml:space="preserve">» </w:t>
      </w:r>
      <w:r>
        <w:rPr>
          <w:sz w:val="28"/>
          <w:szCs w:val="28"/>
          <w:lang w:val="uk-UA" w:eastAsia="zh-CN" w:bidi="ar-SA"/>
        </w:rPr>
        <w:t xml:space="preserve">дозвіл на розроблення проєкту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3" w:name="__DdeLink__606_3013872188_Copy_2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3"/>
      <w:r>
        <w:rPr>
          <w:color w:val="00000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 w:eastAsia="zh-CN" w:bidi="ar-SA"/>
        </w:rPr>
        <w:t>за рахунок земель комунальної власності, не наданих у власність чи користування,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  <w:lang w:val="uk-UA" w:eastAsia="zh-CN" w:bidi="ar-SA"/>
        </w:rPr>
        <w:t xml:space="preserve">2. </w:t>
      </w:r>
      <w:r>
        <w:rPr>
          <w:color w:val="000000"/>
          <w:spacing w:val="-4"/>
          <w:sz w:val="28"/>
          <w:szCs w:val="28"/>
          <w:lang w:val="uk-UA" w:eastAsia="zh-CN" w:bidi="ar-SA"/>
        </w:rPr>
        <w:t>Об’єднанню співвласників багатоквартирного будинку «</w:t>
      </w:r>
      <w:r>
        <w:rPr>
          <w:rFonts w:eastAsia="Times New Roman" w:cs="Times New Roman"/>
          <w:color w:val="00000A"/>
          <w:spacing w:val="-4"/>
          <w:kern w:val="0"/>
          <w:sz w:val="28"/>
          <w:szCs w:val="28"/>
          <w:lang w:val="uk-UA" w:eastAsia="zh-CN" w:bidi="ar-SA"/>
        </w:rPr>
        <w:t>ДІМ НА СЛОВАЦЬКОГО</w:t>
      </w:r>
      <w:r>
        <w:rPr>
          <w:color w:val="000000"/>
          <w:spacing w:val="-4"/>
          <w:sz w:val="28"/>
          <w:szCs w:val="28"/>
          <w:lang w:val="uk-UA" w:eastAsia="zh-CN" w:bidi="ar-SA"/>
        </w:rPr>
        <w:t>»</w:t>
      </w:r>
      <w:r>
        <w:rPr>
          <w:sz w:val="28"/>
          <w:szCs w:val="28"/>
          <w:lang w:val="uk-UA" w:eastAsia="zh-CN" w:bidi="ar-SA"/>
        </w:rPr>
        <w:t xml:space="preserve"> подати на затвердження розроблений проєкт землеустрою щодо відведення в постійне користування земельної ділянки комунальної власності на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вул. Словацького, 24</w:t>
      </w:r>
      <w:r>
        <w:rPr>
          <w:sz w:val="28"/>
          <w:szCs w:val="28"/>
          <w:lang w:val="uk-UA" w:eastAsia="zh-CN" w:bidi="ar-SA"/>
        </w:rPr>
        <w:t xml:space="preserve"> у м. Луцьку,</w:t>
      </w:r>
      <w:r>
        <w:rPr>
          <w:color w:val="000000"/>
          <w:sz w:val="28"/>
          <w:szCs w:val="28"/>
          <w:lang w:val="uk-UA" w:eastAsia="zh-CN" w:bidi="ar-SA"/>
        </w:rPr>
        <w:t xml:space="preserve"> орієнтовною площею 0,12 га, </w:t>
      </w:r>
      <w:r>
        <w:rPr>
          <w:rFonts w:cs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4" w:name="__DdeLink__606_3013872188_Copy_3"/>
      <w:r>
        <w:rPr>
          <w:rFonts w:cs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4"/>
      <w:r>
        <w:rPr>
          <w:sz w:val="28"/>
          <w:szCs w:val="28"/>
          <w:lang w:val="uk-UA" w:eastAsia="zh-CN" w:bidi="ar-SA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sz w:val="28"/>
          <w:szCs w:val="28"/>
          <w:lang w:val="uk-UA" w:eastAsia="zh-CN" w:bidi="ar-SA"/>
        </w:rPr>
        <w:t xml:space="preserve">3. </w:t>
      </w:r>
      <w:r>
        <w:rPr>
          <w:rFonts w:cs="Times New Roman"/>
          <w:sz w:val="28"/>
          <w:szCs w:val="28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ind w:hanging="0" w:left="0" w:right="-185"/>
        <w:rPr>
          <w:rFonts w:ascii="Times New Roman" w:hAnsi="Times New Roman" w:cs="Times New Roman"/>
          <w:sz w:val="28"/>
          <w:szCs w:val="28"/>
          <w:lang w:val="uk-UA" w:eastAsia="zh-CN" w:bidi="ar-SA"/>
        </w:rPr>
      </w:pPr>
      <w:r>
        <w:rPr>
          <w:rFonts w:cs="Times New Roman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20" w:leader="none"/>
        </w:tabs>
        <w:ind w:hanging="0" w:left="0" w:right="-185"/>
        <w:jc w:val="both"/>
        <w:rPr>
          <w:rFonts w:ascii="Times New Roman" w:hAnsi="Times New Roman"/>
        </w:rPr>
      </w:pPr>
      <w:r>
        <w:rPr>
          <w:rFonts w:cs="Times New Roman"/>
          <w:sz w:val="28"/>
          <w:szCs w:val="28"/>
          <w:lang w:val="uk-UA" w:eastAsia="zh-CN" w:bidi="ar-SA"/>
        </w:rPr>
        <w:t>Міський голова</w:t>
        <w:tab/>
        <w:t>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widowControl/>
        <w:tabs>
          <w:tab w:val="clear" w:pos="708"/>
          <w:tab w:val="left" w:pos="7513" w:leader="none"/>
        </w:tabs>
        <w:suppressAutoHyphens w:val="true"/>
        <w:bidi w:val="0"/>
        <w:spacing w:before="0" w:after="0"/>
        <w:ind w:hanging="0" w:left="0" w:right="0"/>
        <w:jc w:val="both"/>
        <w:rPr>
          <w:rFonts w:ascii="Times New Roman" w:hAnsi="Times New Roman" w:cs="Times New Roman"/>
          <w:sz w:val="24"/>
          <w:szCs w:val="24"/>
          <w:lang w:val="uk-UA" w:eastAsia="zh-CN" w:bidi="ar-SA"/>
        </w:rPr>
      </w:pPr>
      <w:r>
        <w:rPr>
          <w:rFonts w:cs="Times New Roman"/>
          <w:sz w:val="24"/>
          <w:szCs w:val="24"/>
          <w:lang w:val="uk-UA" w:eastAsia="zh-CN" w:bidi="ar-SA"/>
        </w:rPr>
      </w:r>
    </w:p>
    <w:p>
      <w:pPr>
        <w:pStyle w:val="Normal"/>
        <w:ind w:hanging="0" w:right="-185"/>
        <w:jc w:val="both"/>
        <w:rPr>
          <w:rFonts w:ascii="Times New Roman" w:hAnsi="Times New Roman"/>
        </w:rPr>
      </w:pPr>
      <w:r>
        <w:rPr>
          <w:sz w:val="24"/>
          <w:szCs w:val="24"/>
          <w:lang w:eastAsia="zh-CN" w:bidi="ar-SA"/>
        </w:rPr>
        <w:t>Туз 777 863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Heading1" w:customStyle="1">
    <w:name w:val="Heading 1"/>
    <w:basedOn w:val="Normal"/>
    <w:next w:val="Normal"/>
    <w:link w:val="1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2" w:customStyle="1">
    <w:name w:val="Heading 2"/>
    <w:basedOn w:val="Normal"/>
    <w:next w:val="Normal"/>
    <w:link w:val="2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" w:customStyle="1">
    <w:name w:val="Заголовок 1 Знак"/>
    <w:basedOn w:val="DefaultParagraphFont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" w:customStyle="1">
    <w:name w:val="Заголовок 2 Знак"/>
    <w:basedOn w:val="DefaultParagraphFont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" w:customStyle="1">
    <w:name w:val="Заголовок 1 Знак1"/>
    <w:basedOn w:val="DefaultParagraphFont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" w:customStyle="1">
    <w:name w:val="Заголовок 2 Знак1"/>
    <w:basedOn w:val="DefaultParagraphFont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BodyText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c7405a"/>
    <w:pPr>
      <w:spacing w:lineRule="auto" w:line="276" w:before="0" w:after="140"/>
    </w:pPr>
    <w:rPr/>
  </w:style>
  <w:style w:type="paragraph" w:styleId="List">
    <w:name w:val="List"/>
    <w:basedOn w:val="BodyText"/>
    <w:rsid w:val="00c7405a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3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paragraph" w:styleId="Caption1" w:customStyle="1">
    <w:name w:val="caption1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numbering" w:styleId="Style14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Application>LibreOffice/7.6.2.1$Windows_X86_64 LibreOffice_project/56f7684011345957bbf33a7ee678afaf4d2ba333</Application>
  <AppVersion>15.0000</AppVersion>
  <Pages>2</Pages>
  <Words>317</Words>
  <Characters>2164</Characters>
  <CharactersWithSpaces>2497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2026-03-09T16:09:41Z</cp:lastPrinted>
  <dcterms:modified xsi:type="dcterms:W3CDTF">2026-03-09T16:09:26Z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