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footer3.xml" ContentType="application/vnd.openxmlformats-officedocument.wordprocessingml.footer+xml"/>
  <Override PartName="/word/media/image1.wmf" ContentType="image/x-wmf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187812950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Cs w:val="28"/>
        </w:rPr>
      </w:pPr>
      <w:r>
        <w:rPr>
          <w:sz w:val="24"/>
        </w:rPr>
        <w:t>________________                                      м. Луцьк                                     №______________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240" w:before="0" w:after="0"/>
        <w:jc w:val="left"/>
        <w:rPr/>
      </w:pPr>
      <w:r>
        <w:rPr>
          <w:rFonts w:eastAsia="Times New Roman" w:cs="Times New Roman"/>
          <w:sz w:val="28"/>
          <w:szCs w:val="28"/>
          <w:lang w:val="uk-UA"/>
        </w:rPr>
        <w:t>Про затвердження річного звіту про</w:t>
      </w:r>
    </w:p>
    <w:p>
      <w:pPr>
        <w:pStyle w:val="Normal"/>
        <w:spacing w:lineRule="auto" w:line="240" w:before="0" w:after="0"/>
        <w:jc w:val="left"/>
        <w:rPr/>
      </w:pPr>
      <w:r>
        <w:rPr>
          <w:rFonts w:eastAsia="Times New Roman" w:cs="Times New Roman"/>
          <w:sz w:val="28"/>
          <w:szCs w:val="28"/>
          <w:lang w:val="uk-UA"/>
        </w:rPr>
        <w:t>реалізацію у 202</w:t>
      </w:r>
      <w:r>
        <w:rPr>
          <w:rFonts w:eastAsia="Times New Roman" w:cs="Times New Roman"/>
          <w:sz w:val="28"/>
          <w:szCs w:val="28"/>
          <w:lang w:val="en-US"/>
        </w:rPr>
        <w:t>5</w:t>
      </w:r>
      <w:r>
        <w:rPr>
          <w:rFonts w:eastAsia="Times New Roman" w:cs="Times New Roman"/>
          <w:sz w:val="28"/>
          <w:szCs w:val="28"/>
          <w:lang w:val="uk-UA"/>
        </w:rPr>
        <w:t xml:space="preserve"> році Муніципального енергетичного</w:t>
      </w:r>
    </w:p>
    <w:p>
      <w:pPr>
        <w:pStyle w:val="Normal"/>
        <w:spacing w:lineRule="auto" w:line="240" w:before="0" w:after="0"/>
        <w:jc w:val="left"/>
        <w:rPr/>
      </w:pPr>
      <w:r>
        <w:rPr>
          <w:rFonts w:eastAsia="Times New Roman" w:cs="Times New Roman"/>
          <w:sz w:val="28"/>
          <w:szCs w:val="28"/>
          <w:lang w:val="uk-UA"/>
        </w:rPr>
        <w:t>плану Луцької міської територіальної громади</w:t>
      </w:r>
    </w:p>
    <w:p>
      <w:pPr>
        <w:pStyle w:val="Normal"/>
        <w:spacing w:lineRule="auto" w:line="240" w:before="0" w:after="0"/>
        <w:jc w:val="left"/>
        <w:rPr>
          <w:rFonts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до 2030 року </w:t>
      </w:r>
    </w:p>
    <w:p>
      <w:pPr>
        <w:pStyle w:val="Normal"/>
        <w:widowControl w:val="false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color w:val="auto"/>
          <w:sz w:val="28"/>
          <w:szCs w:val="28"/>
          <w:lang w:val="uk-UA"/>
        </w:rPr>
        <w:t>Керуючись законами України «Про місцеве самоврядування в Україні», «Про енергетичну ефективність», наказом Міністерства розвитку громад, територій та інфраструктури України від 21.12.2023 № 1163 «Про затвердження Методики розроблення місцевих енергетичних планів»</w:t>
      </w:r>
      <w:r>
        <w:rPr>
          <w:color w:val="000000"/>
          <w:sz w:val="28"/>
          <w:szCs w:val="28"/>
          <w:shd w:fill="FFFFFF" w:val="clear"/>
          <w:lang w:val="uk-UA"/>
        </w:rPr>
        <w:t xml:space="preserve">, 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ru-RU"/>
        </w:rPr>
        <w:t xml:space="preserve">з метою забезпечення виконання муніципального енергетичного плану Луцької міської територіальної громади до 2030 року, </w:t>
      </w:r>
      <w:r>
        <w:rPr>
          <w:szCs w:val="28"/>
        </w:rPr>
        <w:t>міська рада</w:t>
      </w:r>
    </w:p>
    <w:p>
      <w:pPr>
        <w:pStyle w:val="Normal"/>
        <w:shd w:val="clear" w:color="auto" w:fill="FFFFFF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Style22"/>
        <w:spacing w:before="0" w:after="0"/>
        <w:ind w:firstLine="567"/>
        <w:jc w:val="both"/>
        <w:rPr>
          <w:sz w:val="28"/>
          <w:szCs w:val="28"/>
        </w:rPr>
      </w:pPr>
      <w:bookmarkStart w:id="0" w:name="_Hlk17913770511"/>
      <w:bookmarkEnd w:id="0"/>
      <w:r>
        <w:rPr>
          <w:sz w:val="28"/>
          <w:szCs w:val="28"/>
          <w:lang w:val="uk-UA"/>
        </w:rPr>
        <w:t xml:space="preserve">1. Затвердити </w:t>
      </w:r>
      <w:r>
        <w:rPr>
          <w:rFonts w:eastAsia="Times New Roman" w:cs="Times New Roman"/>
          <w:sz w:val="28"/>
          <w:szCs w:val="28"/>
          <w:lang w:val="uk-UA"/>
        </w:rPr>
        <w:t xml:space="preserve">річний звіт про реалізацію у 2025 році Муніципального енергетичного плану Луцької міської територіальної громади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 xml:space="preserve">до 2030 року </w:t>
      </w:r>
      <w:r>
        <w:rPr>
          <w:color w:val="000000"/>
          <w:sz w:val="28"/>
          <w:szCs w:val="28"/>
          <w:lang w:val="uk-UA"/>
        </w:rPr>
        <w:t>згідно з додатком.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2. Департаменту економічної політики подати затверджений річний звіт до Волинської обласної державної адміністрації.  </w:t>
      </w:r>
    </w:p>
    <w:p>
      <w:pPr>
        <w:pStyle w:val="Normal"/>
        <w:ind w:firstLine="567"/>
        <w:jc w:val="both"/>
        <w:rPr>
          <w:szCs w:val="28"/>
        </w:rPr>
      </w:pPr>
      <w:r>
        <w:rPr>
          <w:color w:val="000000"/>
          <w:szCs w:val="28"/>
        </w:rPr>
        <w:t xml:space="preserve">3. Контроль за виконанням рішення покласти </w:t>
      </w:r>
      <w:r>
        <w:rPr>
          <w:szCs w:val="28"/>
        </w:rPr>
        <w:t xml:space="preserve">на </w:t>
      </w:r>
      <w:r>
        <w:rPr>
          <w:spacing w:val="-4"/>
          <w:szCs w:val="28"/>
        </w:rPr>
        <w:t>заступника міського голови Ірину Чебелюк та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енергоощадності.</w:t>
      </w:r>
    </w:p>
    <w:p>
      <w:pPr>
        <w:pStyle w:val="Normal"/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0" w:leader="none"/>
        </w:tabs>
        <w:jc w:val="both"/>
        <w:rPr>
          <w:sz w:val="24"/>
        </w:rPr>
      </w:pPr>
      <w:r>
        <w:rPr>
          <w:bCs w:val="false"/>
          <w:sz w:val="24"/>
        </w:rPr>
        <w:t>Смаль Борис 777 955</w:t>
      </w:r>
    </w:p>
    <w:sectPr>
      <w:footerReference w:type="even" r:id="rId4"/>
      <w:footerReference w:type="default" r:id="rId5"/>
      <w:footerReference w:type="first" r:id="rId6"/>
      <w:type w:val="nextPage"/>
      <w:pgSz w:w="11906" w:h="16838"/>
      <w:pgMar w:left="1985" w:right="567" w:gutter="0" w:header="0" w:top="567" w:footer="709" w:bottom="1701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imSun"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8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8"/>
      <w:rPr/>
    </w:pPr>
    <w:r>
      <w:rPr/>
      <mc:AlternateContent>
        <mc:Choice Requires="wps">
          <w:drawing>
            <wp:anchor behindDoc="1" distT="0" distB="0" distL="105410" distR="107315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9050" cy="205740"/>
              <wp:effectExtent l="0" t="0" r="0" b="0"/>
              <wp:wrapSquare wrapText="bothSides"/>
              <wp:docPr id="2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080" cy="205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fillcolor="white" stroked="t" o:allowincell="f" style="position:absolute;margin-left:0pt;margin-top:0.05pt;width:1.45pt;height:16.15pt;mso-wrap-style:none;v-text-anchor:middle">
              <v:fill o:detectmouseclick="t" type="solid" color2="black"/>
              <v:stroke color="black" joinstyle="round" endcap="flat"/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8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szCs w:val="26"/>
        <w:iCs w:val="false"/>
        <w:bCs w:val="false"/>
        <w:w w:val="100"/>
        <w:rFonts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doNotExpandShiftReturn/>
    <w:compatSetting w:name="compatibilityMode" w:uri="http://schemas.microsoft.com/office/word" w:val="11"/>
  </w:compat>
  <w:hyphenationZone w:val="425"/>
  <w:themeFontLang w:val="uk-UA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next w:val="Normal"/>
    <w:uiPriority w:val="9"/>
    <w:semiHidden/>
    <w:unhideWhenUsed/>
    <w:qFormat/>
    <w:pPr>
      <w:widowControl/>
      <w:suppressAutoHyphens w:val="true"/>
      <w:bidi w:val="0"/>
      <w:spacing w:beforeAutospacing="1" w:afterAutospacing="1"/>
      <w:jc w:val="left"/>
      <w:outlineLvl w:val="2"/>
    </w:pPr>
    <w:rPr>
      <w:rFonts w:ascii="SimSun" w:hAnsi="SimSun" w:eastAsia="SimSun" w:cs="Times New Roman"/>
      <w:b/>
      <w:bCs/>
      <w:color w:val="auto"/>
      <w:kern w:val="0"/>
      <w:sz w:val="26"/>
      <w:szCs w:val="26"/>
      <w:lang w:val="en-US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11"/>
    <w:qFormat/>
    <w:rPr/>
  </w:style>
  <w:style w:type="character" w:styleId="11" w:customStyle="1">
    <w:name w:val="Основной шрифт абзаца1"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color w:val="000000"/>
      <w:spacing w:val="0"/>
      <w:w w:val="100"/>
      <w:position w:val="0"/>
      <w:sz w:val="26"/>
      <w:sz w:val="26"/>
      <w:szCs w:val="26"/>
      <w:u w:val="none"/>
      <w:vertAlign w:val="baseline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cs="Times New Roman"/>
    </w:rPr>
  </w:style>
  <w:style w:type="character" w:styleId="WW8Num4z1" w:customStyle="1">
    <w:name w:val="WW8Num4z1"/>
    <w:qFormat/>
    <w:rPr>
      <w:rFonts w:cs="Times New Roman"/>
    </w:rPr>
  </w:style>
  <w:style w:type="character" w:styleId="Fieldcontent" w:customStyle="1">
    <w:name w:val="field-content"/>
    <w:qFormat/>
    <w:rPr>
      <w:rFonts w:cs="Times New Roman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2" w:customStyle="1">
    <w:name w:val="Заголовок1"/>
    <w:basedOn w:val="Normal"/>
    <w:next w:val="Style12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13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9" w:customStyle="1">
    <w:name w:val="Содержимое врезки"/>
    <w:basedOn w:val="Style12"/>
    <w:qFormat/>
    <w:pPr/>
    <w:rPr/>
  </w:style>
  <w:style w:type="paragraph" w:styleId="Style20" w:customStyle="1">
    <w:name w:val="Содержимое таблицы"/>
    <w:basedOn w:val="Normal"/>
    <w:qFormat/>
    <w:pPr>
      <w:suppressLineNumbers/>
    </w:pPr>
    <w:rPr/>
  </w:style>
  <w:style w:type="paragraph" w:styleId="Style21" w:customStyle="1">
    <w:name w:val="Заголовок таблицы"/>
    <w:basedOn w:val="Style20"/>
    <w:qFormat/>
    <w:pPr>
      <w:jc w:val="center"/>
    </w:pPr>
    <w:rPr>
      <w:b/>
    </w:rPr>
  </w:style>
  <w:style w:type="paragraph" w:styleId="Style22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numbering" w:styleId="Style23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F776991B-D3BA-4739-AF2F-C3B243B8C8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Application>LibreOffice/7.3.4.2$Windows_X86_64 LibreOffice_project/728fec16bd5f605073805c3c9e7c4212a0120dc5</Application>
  <AppVersion>15.0000</AppVersion>
  <Pages>1</Pages>
  <Words>154</Words>
  <Characters>1067</Characters>
  <CharactersWithSpaces>1295</CharactersWithSpaces>
  <Paragraphs>15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2020-12-04T10:04:00Z</dcterms:created>
  <dc:creator>202</dc:creator>
  <dc:description/>
  <dc:language>uk-UA</dc:language>
  <cp:lastModifiedBy/>
  <cp:lastPrinted>2026-02-26T15:39:52Z</cp:lastPrinted>
  <dcterms:modified xsi:type="dcterms:W3CDTF">2026-03-11T12:07:57Z</dcterms:modified>
  <cp:revision>36</cp:revision>
  <dc:subject/>
  <dc:title>№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A8B2186B434849B8BAC87CC973D9FAAE</vt:lpwstr>
  </property>
  <property fmtid="{D5CDD505-2E9C-101B-9397-08002B2CF9AE}" pid="3" name="KSOProductBuildVer">
    <vt:lpwstr>1049-11.2.0.11380</vt:lpwstr>
  </property>
</Properties>
</file>