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8D988" w14:textId="77777777" w:rsidR="0079221F" w:rsidRPr="009167B5" w:rsidRDefault="0079221F" w:rsidP="0079221F">
      <w:pPr>
        <w:tabs>
          <w:tab w:val="left" w:pos="4320"/>
        </w:tabs>
        <w:jc w:val="center"/>
      </w:pPr>
      <w:r w:rsidRPr="009167B5">
        <w:object w:dxaOrig="3096" w:dyaOrig="3281" w14:anchorId="32A0B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834830789" r:id="rId7"/>
        </w:object>
      </w:r>
    </w:p>
    <w:p w14:paraId="76DDE5E8" w14:textId="77777777" w:rsidR="0079221F" w:rsidRPr="009167B5" w:rsidRDefault="0079221F" w:rsidP="0079221F">
      <w:pPr>
        <w:jc w:val="center"/>
        <w:rPr>
          <w:sz w:val="16"/>
          <w:szCs w:val="16"/>
        </w:rPr>
      </w:pPr>
    </w:p>
    <w:p w14:paraId="39C9FBA1"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14C71D31" w14:textId="77777777" w:rsidR="0079221F" w:rsidRPr="003C6E43" w:rsidRDefault="0079221F" w:rsidP="0079221F">
      <w:pPr>
        <w:rPr>
          <w:color w:val="FF0000"/>
          <w:sz w:val="10"/>
          <w:szCs w:val="10"/>
        </w:rPr>
      </w:pPr>
    </w:p>
    <w:p w14:paraId="35B7A224"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60D4018A" w14:textId="77777777" w:rsidR="0079221F" w:rsidRPr="009167B5" w:rsidRDefault="0079221F" w:rsidP="0079221F">
      <w:pPr>
        <w:jc w:val="center"/>
        <w:rPr>
          <w:b/>
          <w:bCs/>
          <w:sz w:val="20"/>
          <w:szCs w:val="20"/>
        </w:rPr>
      </w:pPr>
    </w:p>
    <w:p w14:paraId="404BE965"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3B458E80" w14:textId="77777777" w:rsidR="0079221F" w:rsidRPr="009167B5" w:rsidRDefault="0079221F" w:rsidP="002765D7">
      <w:pPr>
        <w:jc w:val="center"/>
        <w:rPr>
          <w:bCs/>
          <w:sz w:val="40"/>
          <w:szCs w:val="40"/>
        </w:rPr>
      </w:pPr>
    </w:p>
    <w:p w14:paraId="10319445" w14:textId="78070847" w:rsidR="000C6EC6" w:rsidRDefault="000C6EC6" w:rsidP="000C6EC6">
      <w:pPr>
        <w:pStyle w:val="tj"/>
        <w:shd w:val="clear" w:color="auto" w:fill="FFFFFF"/>
        <w:tabs>
          <w:tab w:val="left" w:pos="1701"/>
          <w:tab w:val="left" w:pos="3795"/>
          <w:tab w:val="left" w:pos="4536"/>
          <w:tab w:val="left" w:pos="7080"/>
        </w:tabs>
        <w:spacing w:beforeAutospacing="0" w:afterAutospacing="0"/>
        <w:jc w:val="both"/>
        <w:rPr>
          <w:sz w:val="28"/>
          <w:szCs w:val="28"/>
          <w:lang w:val="uk-UA"/>
        </w:rPr>
      </w:pPr>
      <w:r w:rsidRPr="0081627B">
        <w:rPr>
          <w:lang w:val="uk-UA"/>
        </w:rPr>
        <w:t>________________</w:t>
      </w:r>
      <w:r>
        <w:rPr>
          <w:lang w:val="uk-UA"/>
        </w:rPr>
        <w:tab/>
      </w:r>
      <w:r w:rsidR="00D92440">
        <w:rPr>
          <w:lang w:val="uk-UA"/>
        </w:rPr>
        <w:t xml:space="preserve">      </w:t>
      </w:r>
      <w:r>
        <w:rPr>
          <w:lang w:val="uk-UA"/>
        </w:rPr>
        <w:t>м. </w:t>
      </w:r>
      <w:r w:rsidRPr="0081627B">
        <w:rPr>
          <w:lang w:val="uk-UA"/>
        </w:rPr>
        <w:t xml:space="preserve">Луцьк </w:t>
      </w:r>
      <w:r>
        <w:rPr>
          <w:lang w:val="uk-UA"/>
        </w:rPr>
        <w:tab/>
      </w:r>
      <w:r w:rsidRPr="0081627B">
        <w:rPr>
          <w:lang w:val="uk-UA"/>
        </w:rPr>
        <w:t>№________________</w:t>
      </w:r>
    </w:p>
    <w:p w14:paraId="79D34038" w14:textId="77777777" w:rsidR="005E670F" w:rsidRPr="005E670F" w:rsidRDefault="005E670F" w:rsidP="006F1285">
      <w:pPr>
        <w:tabs>
          <w:tab w:val="left" w:pos="7088"/>
        </w:tabs>
        <w:ind w:right="5101"/>
        <w:jc w:val="both"/>
        <w:rPr>
          <w:sz w:val="28"/>
          <w:szCs w:val="28"/>
        </w:rPr>
      </w:pPr>
    </w:p>
    <w:p w14:paraId="393BF780" w14:textId="58C3E6F1" w:rsidR="001323E7" w:rsidRPr="000C6EC6" w:rsidRDefault="000C6EC6" w:rsidP="000C6EC6">
      <w:pPr>
        <w:tabs>
          <w:tab w:val="left" w:pos="0"/>
        </w:tabs>
        <w:ind w:right="5101"/>
        <w:jc w:val="both"/>
        <w:rPr>
          <w:color w:val="000000"/>
          <w:sz w:val="28"/>
          <w:szCs w:val="28"/>
          <w:lang w:eastAsia="zh-CN"/>
        </w:rPr>
      </w:pPr>
      <w:r w:rsidRPr="004837B2">
        <w:rPr>
          <w:sz w:val="28"/>
          <w:szCs w:val="28"/>
          <w:lang w:eastAsia="zh-CN"/>
        </w:rPr>
        <w:t>Про внесення змін до рішення виконавчого комітету</w:t>
      </w:r>
      <w:r>
        <w:rPr>
          <w:sz w:val="28"/>
          <w:szCs w:val="28"/>
          <w:lang w:eastAsia="zh-CN"/>
        </w:rPr>
        <w:t xml:space="preserve"> міської ради</w:t>
      </w:r>
      <w:r w:rsidRPr="004837B2">
        <w:rPr>
          <w:sz w:val="28"/>
          <w:szCs w:val="28"/>
          <w:lang w:eastAsia="zh-CN"/>
        </w:rPr>
        <w:t xml:space="preserve"> від </w:t>
      </w:r>
      <w:r w:rsidR="00C55193">
        <w:rPr>
          <w:sz w:val="28"/>
          <w:szCs w:val="28"/>
          <w:lang w:eastAsia="zh-CN"/>
        </w:rPr>
        <w:t>26</w:t>
      </w:r>
      <w:r w:rsidRPr="004837B2">
        <w:rPr>
          <w:sz w:val="28"/>
          <w:szCs w:val="28"/>
          <w:lang w:eastAsia="zh-CN"/>
        </w:rPr>
        <w:t>.</w:t>
      </w:r>
      <w:r w:rsidR="00C55193">
        <w:rPr>
          <w:sz w:val="28"/>
          <w:szCs w:val="28"/>
          <w:lang w:eastAsia="zh-CN"/>
        </w:rPr>
        <w:t>1</w:t>
      </w:r>
      <w:r w:rsidRPr="004837B2">
        <w:rPr>
          <w:sz w:val="28"/>
          <w:szCs w:val="28"/>
          <w:lang w:eastAsia="zh-CN"/>
        </w:rPr>
        <w:t>2.2025 № </w:t>
      </w:r>
      <w:r w:rsidR="00D51A89">
        <w:rPr>
          <w:sz w:val="28"/>
          <w:szCs w:val="28"/>
          <w:lang w:eastAsia="zh-CN"/>
        </w:rPr>
        <w:t>828</w:t>
      </w:r>
      <w:r w:rsidRPr="004837B2">
        <w:rPr>
          <w:sz w:val="28"/>
          <w:szCs w:val="28"/>
          <w:lang w:eastAsia="zh-CN"/>
        </w:rPr>
        <w:t xml:space="preserve">-1 «Про </w:t>
      </w:r>
      <w:r w:rsidR="00AE1171">
        <w:rPr>
          <w:sz w:val="28"/>
          <w:szCs w:val="28"/>
        </w:rPr>
        <w:t xml:space="preserve">грошові норми </w:t>
      </w:r>
      <w:r w:rsidR="001323E7" w:rsidRPr="001323E7">
        <w:rPr>
          <w:sz w:val="28"/>
          <w:szCs w:val="28"/>
        </w:rPr>
        <w:t>на харчування</w:t>
      </w:r>
      <w:r w:rsidR="006F1285">
        <w:rPr>
          <w:sz w:val="28"/>
          <w:szCs w:val="28"/>
        </w:rPr>
        <w:t xml:space="preserve"> </w:t>
      </w:r>
      <w:r w:rsidR="001323E7" w:rsidRPr="001323E7">
        <w:rPr>
          <w:sz w:val="28"/>
          <w:szCs w:val="28"/>
        </w:rPr>
        <w:t>учнів закладів загальної</w:t>
      </w:r>
      <w:r w:rsidR="006F1285">
        <w:rPr>
          <w:sz w:val="28"/>
          <w:szCs w:val="28"/>
        </w:rPr>
        <w:t xml:space="preserve"> </w:t>
      </w:r>
      <w:r w:rsidR="001323E7" w:rsidRPr="001323E7">
        <w:rPr>
          <w:sz w:val="28"/>
          <w:szCs w:val="28"/>
        </w:rPr>
        <w:t>середньої освіти на І</w:t>
      </w:r>
      <w:r w:rsidR="00266876">
        <w:rPr>
          <w:sz w:val="28"/>
          <w:szCs w:val="28"/>
        </w:rPr>
        <w:t>І</w:t>
      </w:r>
      <w:r w:rsidR="001323E7" w:rsidRPr="001323E7">
        <w:rPr>
          <w:sz w:val="28"/>
          <w:szCs w:val="28"/>
        </w:rPr>
        <w:t xml:space="preserve"> семестр</w:t>
      </w:r>
      <w:r w:rsidR="006F1285">
        <w:rPr>
          <w:sz w:val="28"/>
          <w:szCs w:val="28"/>
        </w:rPr>
        <w:t xml:space="preserve"> </w:t>
      </w:r>
      <w:r w:rsidR="00491C11">
        <w:rPr>
          <w:sz w:val="28"/>
          <w:szCs w:val="28"/>
        </w:rPr>
        <w:t>202</w:t>
      </w:r>
      <w:r w:rsidR="006D40B6">
        <w:rPr>
          <w:sz w:val="28"/>
          <w:szCs w:val="28"/>
        </w:rPr>
        <w:t>5</w:t>
      </w:r>
      <w:r w:rsidR="00491C11">
        <w:rPr>
          <w:sz w:val="28"/>
          <w:szCs w:val="28"/>
        </w:rPr>
        <w:t>/</w:t>
      </w:r>
      <w:r w:rsidR="001323E7" w:rsidRPr="001323E7">
        <w:rPr>
          <w:sz w:val="28"/>
          <w:szCs w:val="28"/>
        </w:rPr>
        <w:t>202</w:t>
      </w:r>
      <w:r w:rsidR="006D40B6">
        <w:rPr>
          <w:sz w:val="28"/>
          <w:szCs w:val="28"/>
        </w:rPr>
        <w:t>6</w:t>
      </w:r>
      <w:r w:rsidR="001323E7" w:rsidRPr="001323E7">
        <w:rPr>
          <w:sz w:val="28"/>
          <w:szCs w:val="28"/>
        </w:rPr>
        <w:t xml:space="preserve"> навчального року</w:t>
      </w:r>
      <w:r>
        <w:rPr>
          <w:sz w:val="28"/>
          <w:szCs w:val="28"/>
        </w:rPr>
        <w:t>»</w:t>
      </w:r>
    </w:p>
    <w:p w14:paraId="0DFF08E4" w14:textId="77777777" w:rsidR="005A754E" w:rsidRPr="00E03F9D" w:rsidRDefault="005A754E" w:rsidP="006F1285">
      <w:pPr>
        <w:tabs>
          <w:tab w:val="left" w:pos="7088"/>
        </w:tabs>
        <w:ind w:right="5101"/>
        <w:jc w:val="both"/>
        <w:rPr>
          <w:sz w:val="28"/>
          <w:szCs w:val="28"/>
        </w:rPr>
      </w:pPr>
    </w:p>
    <w:p w14:paraId="6CE0C399" w14:textId="12D2AEB0" w:rsidR="00E03F9D" w:rsidRPr="00E03F9D" w:rsidRDefault="001323E7" w:rsidP="00A24259">
      <w:pPr>
        <w:pStyle w:val="a5"/>
        <w:spacing w:before="0"/>
        <w:ind w:right="-2" w:firstLine="567"/>
        <w:jc w:val="both"/>
        <w:textAlignment w:val="baseline"/>
        <w:rPr>
          <w:sz w:val="28"/>
          <w:szCs w:val="28"/>
        </w:rPr>
      </w:pPr>
      <w:r w:rsidRPr="001323E7">
        <w:rPr>
          <w:sz w:val="28"/>
          <w:szCs w:val="28"/>
        </w:rPr>
        <w:t>Відповідно до ст.</w:t>
      </w:r>
      <w:r w:rsidR="006F1285">
        <w:rPr>
          <w:sz w:val="28"/>
          <w:szCs w:val="28"/>
        </w:rPr>
        <w:t> </w:t>
      </w:r>
      <w:r w:rsidRPr="001323E7">
        <w:rPr>
          <w:sz w:val="28"/>
          <w:szCs w:val="28"/>
        </w:rPr>
        <w:t>32 Закону України «Про місцеве самоврядування в Україні», законів України «Про державну соціальну допомогу малозабезпеченим сім’ям», «Про охорону дитинства», «Про освіту», «Про повну загальну середню освіту», «Про внесення змін до деяких законів України щодо забезпечення безкоштовним харчуванням дітей внутрішньо переміщених</w:t>
      </w:r>
      <w:r w:rsidR="005D3B68">
        <w:rPr>
          <w:sz w:val="28"/>
          <w:szCs w:val="28"/>
        </w:rPr>
        <w:t xml:space="preserve"> осіб»</w:t>
      </w:r>
      <w:r w:rsidR="00783FB9">
        <w:rPr>
          <w:sz w:val="28"/>
          <w:szCs w:val="28"/>
        </w:rPr>
        <w:t>,</w:t>
      </w:r>
      <w:r w:rsidR="000B096C">
        <w:rPr>
          <w:sz w:val="28"/>
          <w:szCs w:val="28"/>
        </w:rPr>
        <w:t xml:space="preserve"> </w:t>
      </w:r>
      <w:r w:rsidR="00E03F9D">
        <w:rPr>
          <w:sz w:val="28"/>
          <w:szCs w:val="28"/>
        </w:rPr>
        <w:t xml:space="preserve">рішення міської ради </w:t>
      </w:r>
      <w:r w:rsidR="00E03F9D" w:rsidRPr="00E03F9D">
        <w:rPr>
          <w:sz w:val="28"/>
          <w:szCs w:val="28"/>
        </w:rPr>
        <w:t>від 26.11.2025 №</w:t>
      </w:r>
      <w:r w:rsidR="00A22368">
        <w:rPr>
          <w:sz w:val="28"/>
          <w:szCs w:val="28"/>
        </w:rPr>
        <w:t> </w:t>
      </w:r>
      <w:r w:rsidR="00E03F9D" w:rsidRPr="00E03F9D">
        <w:rPr>
          <w:sz w:val="28"/>
          <w:szCs w:val="28"/>
        </w:rPr>
        <w:t>84/106</w:t>
      </w:r>
      <w:r w:rsidR="00E03F9D">
        <w:rPr>
          <w:sz w:val="28"/>
          <w:szCs w:val="28"/>
        </w:rPr>
        <w:t xml:space="preserve"> «</w:t>
      </w:r>
      <w:r w:rsidR="00E03F9D" w:rsidRPr="00E03F9D">
        <w:rPr>
          <w:sz w:val="28"/>
          <w:szCs w:val="28"/>
        </w:rPr>
        <w:t>Про внесення змін до Комплексної</w:t>
      </w:r>
      <w:r w:rsidR="00E03F9D">
        <w:rPr>
          <w:sz w:val="28"/>
          <w:szCs w:val="28"/>
        </w:rPr>
        <w:t xml:space="preserve"> програми підтримки ветеранів</w:t>
      </w:r>
      <w:r w:rsidR="00A22368">
        <w:rPr>
          <w:sz w:val="28"/>
          <w:szCs w:val="28"/>
        </w:rPr>
        <w:t> </w:t>
      </w:r>
      <w:r w:rsidR="00E03F9D">
        <w:rPr>
          <w:sz w:val="28"/>
          <w:szCs w:val="28"/>
        </w:rPr>
        <w:t>/</w:t>
      </w:r>
      <w:r w:rsidR="00A22368">
        <w:rPr>
          <w:sz w:val="28"/>
          <w:szCs w:val="28"/>
        </w:rPr>
        <w:t> </w:t>
      </w:r>
      <w:proofErr w:type="spellStart"/>
      <w:r w:rsidR="00E03F9D" w:rsidRPr="00E03F9D">
        <w:rPr>
          <w:sz w:val="28"/>
          <w:szCs w:val="28"/>
        </w:rPr>
        <w:t>ветеранок</w:t>
      </w:r>
      <w:proofErr w:type="spellEnd"/>
      <w:r w:rsidR="00E03F9D" w:rsidRPr="00E03F9D">
        <w:rPr>
          <w:sz w:val="28"/>
          <w:szCs w:val="28"/>
        </w:rPr>
        <w:t xml:space="preserve"> в</w:t>
      </w:r>
      <w:r w:rsidR="0022606F">
        <w:rPr>
          <w:sz w:val="28"/>
          <w:szCs w:val="28"/>
        </w:rPr>
        <w:t>ійни та членів їх сімей на 2024</w:t>
      </w:r>
      <w:r w:rsidR="00A22368">
        <w:rPr>
          <w:sz w:val="28"/>
          <w:szCs w:val="28"/>
        </w:rPr>
        <w:t>–</w:t>
      </w:r>
      <w:r w:rsidR="00E03F9D" w:rsidRPr="00E03F9D">
        <w:rPr>
          <w:sz w:val="28"/>
          <w:szCs w:val="28"/>
        </w:rPr>
        <w:t>2028 роки</w:t>
      </w:r>
      <w:r w:rsidR="00E03F9D">
        <w:rPr>
          <w:sz w:val="28"/>
          <w:szCs w:val="28"/>
        </w:rPr>
        <w:t>»,</w:t>
      </w:r>
      <w:r w:rsidR="00242BEB" w:rsidRPr="00242BEB">
        <w:rPr>
          <w:bCs/>
          <w:sz w:val="28"/>
          <w:szCs w:val="28"/>
        </w:rPr>
        <w:t xml:space="preserve"> </w:t>
      </w:r>
      <w:r w:rsidR="00242BEB" w:rsidRPr="00E622CD">
        <w:rPr>
          <w:sz w:val="28"/>
          <w:szCs w:val="28"/>
        </w:rPr>
        <w:t xml:space="preserve">враховуючи необхідність розширення категорій </w:t>
      </w:r>
      <w:r w:rsidR="00242BEB">
        <w:rPr>
          <w:sz w:val="28"/>
          <w:szCs w:val="28"/>
        </w:rPr>
        <w:t xml:space="preserve">дітей на безкоштовне харчування, </w:t>
      </w:r>
      <w:r w:rsidRPr="001323E7">
        <w:rPr>
          <w:sz w:val="28"/>
          <w:szCs w:val="28"/>
        </w:rPr>
        <w:t xml:space="preserve">виконавчий комітет міської ради </w:t>
      </w:r>
    </w:p>
    <w:p w14:paraId="3CDED37C" w14:textId="77777777" w:rsidR="001323E7" w:rsidRPr="001323E7" w:rsidRDefault="001323E7" w:rsidP="001323E7">
      <w:pPr>
        <w:tabs>
          <w:tab w:val="left" w:pos="7088"/>
        </w:tabs>
        <w:jc w:val="both"/>
        <w:rPr>
          <w:sz w:val="28"/>
          <w:szCs w:val="28"/>
        </w:rPr>
      </w:pPr>
      <w:r w:rsidRPr="001323E7">
        <w:rPr>
          <w:sz w:val="28"/>
          <w:szCs w:val="28"/>
        </w:rPr>
        <w:t>ВИРІШИВ:</w:t>
      </w:r>
    </w:p>
    <w:p w14:paraId="2ECF2CD5" w14:textId="7FBFAE43" w:rsidR="001323E7" w:rsidRDefault="001323E7" w:rsidP="001323E7">
      <w:pPr>
        <w:tabs>
          <w:tab w:val="left" w:pos="7088"/>
        </w:tabs>
        <w:jc w:val="both"/>
        <w:rPr>
          <w:sz w:val="28"/>
          <w:szCs w:val="28"/>
        </w:rPr>
      </w:pPr>
    </w:p>
    <w:p w14:paraId="67AEA6E0" w14:textId="52FED4F8" w:rsidR="00392D4C" w:rsidRDefault="00D82675" w:rsidP="00392D4C">
      <w:pPr>
        <w:tabs>
          <w:tab w:val="left" w:pos="7088"/>
        </w:tabs>
        <w:ind w:firstLine="567"/>
        <w:jc w:val="both"/>
        <w:rPr>
          <w:sz w:val="28"/>
          <w:szCs w:val="28"/>
        </w:rPr>
      </w:pPr>
      <w:r>
        <w:rPr>
          <w:sz w:val="28"/>
          <w:szCs w:val="28"/>
        </w:rPr>
        <w:t>1. </w:t>
      </w:r>
      <w:proofErr w:type="spellStart"/>
      <w:r w:rsidR="002C7243">
        <w:rPr>
          <w:sz w:val="28"/>
          <w:szCs w:val="28"/>
        </w:rPr>
        <w:t>В</w:t>
      </w:r>
      <w:r w:rsidR="00392D4C">
        <w:rPr>
          <w:sz w:val="28"/>
          <w:szCs w:val="28"/>
        </w:rPr>
        <w:t>нести</w:t>
      </w:r>
      <w:proofErr w:type="spellEnd"/>
      <w:r w:rsidR="00392D4C">
        <w:rPr>
          <w:sz w:val="28"/>
          <w:szCs w:val="28"/>
        </w:rPr>
        <w:t xml:space="preserve"> зміни </w:t>
      </w:r>
      <w:r w:rsidR="0070057B">
        <w:rPr>
          <w:sz w:val="28"/>
          <w:szCs w:val="28"/>
        </w:rPr>
        <w:t xml:space="preserve">в пункт 1 </w:t>
      </w:r>
      <w:r w:rsidR="00392D4C">
        <w:rPr>
          <w:sz w:val="28"/>
          <w:szCs w:val="28"/>
        </w:rPr>
        <w:t>рішення виконавчого комітету</w:t>
      </w:r>
      <w:r w:rsidR="0070057B">
        <w:rPr>
          <w:sz w:val="28"/>
          <w:szCs w:val="28"/>
        </w:rPr>
        <w:t xml:space="preserve"> міської ради</w:t>
      </w:r>
      <w:r w:rsidR="00392D4C">
        <w:rPr>
          <w:sz w:val="28"/>
          <w:szCs w:val="28"/>
        </w:rPr>
        <w:t xml:space="preserve"> </w:t>
      </w:r>
      <w:r w:rsidR="00392D4C" w:rsidRPr="0040169A">
        <w:rPr>
          <w:sz w:val="28"/>
          <w:szCs w:val="28"/>
        </w:rPr>
        <w:t>від 26.12.2025 №</w:t>
      </w:r>
      <w:r w:rsidR="00C55193">
        <w:rPr>
          <w:sz w:val="28"/>
          <w:szCs w:val="28"/>
        </w:rPr>
        <w:t> </w:t>
      </w:r>
      <w:r w:rsidR="00392D4C" w:rsidRPr="0040169A">
        <w:rPr>
          <w:sz w:val="28"/>
          <w:szCs w:val="28"/>
        </w:rPr>
        <w:t>828-1 «Про грошові норми на харчування учнів закладів загальної середньої освіти на ІІ семестр 2025/2026 навчального року»</w:t>
      </w:r>
      <w:r w:rsidR="00DF6C5A">
        <w:rPr>
          <w:sz w:val="28"/>
          <w:szCs w:val="28"/>
        </w:rPr>
        <w:t>, а саме</w:t>
      </w:r>
      <w:r w:rsidR="00392D4C" w:rsidRPr="001323E7">
        <w:rPr>
          <w:sz w:val="28"/>
          <w:szCs w:val="28"/>
        </w:rPr>
        <w:t>:</w:t>
      </w:r>
    </w:p>
    <w:p w14:paraId="0C9E9208" w14:textId="7DDD7573" w:rsidR="00DF6C5A" w:rsidRDefault="00DF6C5A" w:rsidP="00392D4C">
      <w:pPr>
        <w:tabs>
          <w:tab w:val="left" w:pos="7088"/>
        </w:tabs>
        <w:ind w:firstLine="567"/>
        <w:jc w:val="both"/>
        <w:rPr>
          <w:sz w:val="28"/>
          <w:szCs w:val="28"/>
        </w:rPr>
      </w:pPr>
      <w:r>
        <w:rPr>
          <w:sz w:val="28"/>
          <w:szCs w:val="28"/>
        </w:rPr>
        <w:t xml:space="preserve">1.1. Абзац </w:t>
      </w:r>
      <w:r w:rsidR="0070057B">
        <w:rPr>
          <w:sz w:val="28"/>
          <w:szCs w:val="28"/>
        </w:rPr>
        <w:t>тринадцятий</w:t>
      </w:r>
      <w:r>
        <w:rPr>
          <w:sz w:val="28"/>
          <w:szCs w:val="28"/>
        </w:rPr>
        <w:t xml:space="preserve"> викласти в такій редакції: </w:t>
      </w:r>
    </w:p>
    <w:p w14:paraId="70075233" w14:textId="61B50BA5" w:rsidR="00DF6C5A" w:rsidRDefault="00DF6C5A" w:rsidP="0070057B">
      <w:pPr>
        <w:tabs>
          <w:tab w:val="left" w:pos="7088"/>
        </w:tabs>
        <w:ind w:firstLine="567"/>
        <w:jc w:val="both"/>
        <w:rPr>
          <w:rStyle w:val="fontstyle01"/>
        </w:rPr>
      </w:pPr>
      <w:r>
        <w:rPr>
          <w:sz w:val="28"/>
          <w:szCs w:val="28"/>
        </w:rPr>
        <w:t>«</w:t>
      </w:r>
      <w:r w:rsidR="00392D4C" w:rsidRPr="0040169A">
        <w:rPr>
          <w:sz w:val="28"/>
          <w:szCs w:val="28"/>
        </w:rPr>
        <w:t xml:space="preserve">дітей військовослужбовців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w:t>
      </w:r>
      <w:r w:rsidR="00392D4C" w:rsidRPr="0040169A">
        <w:rPr>
          <w:sz w:val="28"/>
          <w:szCs w:val="28"/>
        </w:rPr>
        <w:lastRenderedPageBreak/>
        <w:t>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начальницького складу Національного антикорупційного бюро України, які відряджені для участі у здійсненні заходів, необхідних для забезпечення національної оборони України, захисту безпеки населення та інтересів держави у зв’язку з військовою агресією російської федерації проти України на території, яка включен</w:t>
      </w:r>
      <w:r w:rsidR="0070057B">
        <w:rPr>
          <w:sz w:val="28"/>
          <w:szCs w:val="28"/>
        </w:rPr>
        <w:t>а</w:t>
      </w:r>
      <w:r w:rsidR="00392D4C" w:rsidRPr="0040169A">
        <w:rPr>
          <w:sz w:val="28"/>
          <w:szCs w:val="28"/>
        </w:rPr>
        <w:t xml:space="preserve"> до переліку територій, на яких ведуться бойові дії, згідно </w:t>
      </w:r>
      <w:r w:rsidR="0070057B">
        <w:rPr>
          <w:sz w:val="28"/>
          <w:szCs w:val="28"/>
        </w:rPr>
        <w:t xml:space="preserve">з </w:t>
      </w:r>
      <w:r w:rsidR="00392D4C" w:rsidRPr="0040169A">
        <w:rPr>
          <w:sz w:val="28"/>
          <w:szCs w:val="28"/>
        </w:rPr>
        <w:t>наказ</w:t>
      </w:r>
      <w:r w:rsidR="0070057B">
        <w:rPr>
          <w:sz w:val="28"/>
          <w:szCs w:val="28"/>
        </w:rPr>
        <w:t>ом</w:t>
      </w:r>
      <w:r w:rsidR="00392D4C" w:rsidRPr="0040169A">
        <w:rPr>
          <w:sz w:val="28"/>
          <w:szCs w:val="28"/>
        </w:rPr>
        <w:t xml:space="preserve"> Міністерства розвитку громад та територій України від 28</w:t>
      </w:r>
      <w:r w:rsidR="0070057B">
        <w:rPr>
          <w:sz w:val="28"/>
          <w:szCs w:val="28"/>
        </w:rPr>
        <w:t> </w:t>
      </w:r>
      <w:r w:rsidR="00392D4C" w:rsidRPr="0040169A">
        <w:rPr>
          <w:sz w:val="28"/>
          <w:szCs w:val="28"/>
        </w:rPr>
        <w:t>лютого 2025 року №</w:t>
      </w:r>
      <w:r w:rsidR="0070057B">
        <w:rPr>
          <w:sz w:val="28"/>
          <w:szCs w:val="28"/>
        </w:rPr>
        <w:t> </w:t>
      </w:r>
      <w:r w:rsidR="00392D4C" w:rsidRPr="0040169A">
        <w:rPr>
          <w:sz w:val="28"/>
          <w:szCs w:val="28"/>
        </w:rPr>
        <w:t>376</w:t>
      </w:r>
      <w:r w:rsidR="0070057B">
        <w:rPr>
          <w:sz w:val="28"/>
          <w:szCs w:val="28"/>
        </w:rPr>
        <w:t xml:space="preserve"> «</w:t>
      </w:r>
      <w:r w:rsidR="0070057B" w:rsidRPr="0070057B">
        <w:rPr>
          <w:sz w:val="28"/>
          <w:szCs w:val="28"/>
        </w:rPr>
        <w:t>Про затвердження Переліку територій, на яких ведуться (велися) бойові дії або тимчасово окупованих Російською Федерацією»</w:t>
      </w:r>
      <w:r w:rsidR="00392D4C" w:rsidRPr="0040169A">
        <w:rPr>
          <w:sz w:val="28"/>
          <w:szCs w:val="28"/>
        </w:rPr>
        <w:t xml:space="preserve"> зі змінами</w:t>
      </w:r>
      <w:r>
        <w:rPr>
          <w:sz w:val="28"/>
          <w:szCs w:val="28"/>
        </w:rPr>
        <w:t xml:space="preserve"> </w:t>
      </w:r>
      <w:r>
        <w:t>(</w:t>
      </w:r>
      <w:r w:rsidRPr="004F3A36">
        <w:rPr>
          <w:sz w:val="28"/>
          <w:szCs w:val="28"/>
        </w:rPr>
        <w:t xml:space="preserve">на </w:t>
      </w:r>
      <w:r>
        <w:rPr>
          <w:rStyle w:val="fontstyle01"/>
        </w:rPr>
        <w:t>підставі довідок, виданих</w:t>
      </w:r>
      <w:r w:rsidRPr="004F3A36">
        <w:rPr>
          <w:rStyle w:val="fontstyle01"/>
        </w:rPr>
        <w:t xml:space="preserve"> департаментом з питань ветеранської політики</w:t>
      </w:r>
      <w:r>
        <w:rPr>
          <w:rStyle w:val="fontstyle01"/>
        </w:rPr>
        <w:t>)</w:t>
      </w:r>
      <w:r w:rsidRPr="00266876">
        <w:rPr>
          <w:rStyle w:val="fontstyle01"/>
        </w:rPr>
        <w:t xml:space="preserve"> </w:t>
      </w:r>
      <w:r>
        <w:rPr>
          <w:rStyle w:val="fontstyle01"/>
        </w:rPr>
        <w:t xml:space="preserve">– 55,00 грн в день на одну дитину. </w:t>
      </w:r>
      <w:r w:rsidRPr="00266876">
        <w:rPr>
          <w:rStyle w:val="fontstyle01"/>
        </w:rPr>
        <w:t>Дозволити переносити термін безкоштовного харчування дітей з моменту</w:t>
      </w:r>
      <w:r>
        <w:rPr>
          <w:rStyle w:val="fontstyle01"/>
        </w:rPr>
        <w:t xml:space="preserve"> </w:t>
      </w:r>
      <w:r w:rsidRPr="00266876">
        <w:rPr>
          <w:rStyle w:val="fontstyle01"/>
        </w:rPr>
        <w:t>надання відповідних документів на визначену кількість днів, що відповідає</w:t>
      </w:r>
      <w:r>
        <w:rPr>
          <w:rStyle w:val="fontstyle01"/>
        </w:rPr>
        <w:t xml:space="preserve"> </w:t>
      </w:r>
      <w:r w:rsidRPr="00266876">
        <w:rPr>
          <w:rStyle w:val="fontstyle01"/>
        </w:rPr>
        <w:t>періоду перебування батьків в районах та у період здійснення зазначених</w:t>
      </w:r>
      <w:r>
        <w:rPr>
          <w:rStyle w:val="fontstyle01"/>
        </w:rPr>
        <w:t xml:space="preserve"> заходів (у навчальний період);»;</w:t>
      </w:r>
    </w:p>
    <w:p w14:paraId="71B455CF" w14:textId="6B99AADF" w:rsidR="000C6EC6" w:rsidRDefault="00DF6C5A" w:rsidP="00DF6C5A">
      <w:pPr>
        <w:tabs>
          <w:tab w:val="left" w:pos="567"/>
        </w:tabs>
        <w:ind w:firstLine="567"/>
        <w:jc w:val="both"/>
        <w:rPr>
          <w:sz w:val="28"/>
          <w:szCs w:val="28"/>
          <w:lang w:eastAsia="zh-CN"/>
        </w:rPr>
      </w:pPr>
      <w:r w:rsidRPr="005F448D">
        <w:rPr>
          <w:color w:val="000000"/>
          <w:sz w:val="28"/>
          <w:szCs w:val="28"/>
        </w:rPr>
        <w:t>1.</w:t>
      </w:r>
      <w:r w:rsidRPr="005F448D">
        <w:rPr>
          <w:color w:val="000000"/>
          <w:sz w:val="28"/>
          <w:szCs w:val="28"/>
          <w:lang w:val="ru-RU"/>
        </w:rPr>
        <w:t>2</w:t>
      </w:r>
      <w:r w:rsidRPr="005F448D">
        <w:rPr>
          <w:color w:val="000000"/>
          <w:sz w:val="28"/>
          <w:szCs w:val="28"/>
        </w:rPr>
        <w:t xml:space="preserve">. </w:t>
      </w:r>
      <w:r w:rsidR="0070057B">
        <w:rPr>
          <w:color w:val="000000"/>
          <w:sz w:val="28"/>
          <w:szCs w:val="28"/>
        </w:rPr>
        <w:t>Д</w:t>
      </w:r>
      <w:r w:rsidRPr="005F448D">
        <w:rPr>
          <w:color w:val="000000"/>
          <w:sz w:val="28"/>
          <w:szCs w:val="28"/>
        </w:rPr>
        <w:t xml:space="preserve">оповнити </w:t>
      </w:r>
      <w:r>
        <w:rPr>
          <w:sz w:val="28"/>
          <w:szCs w:val="28"/>
          <w:lang w:eastAsia="zh-CN"/>
        </w:rPr>
        <w:t xml:space="preserve">абзацом </w:t>
      </w:r>
      <w:r w:rsidR="0070057B">
        <w:rPr>
          <w:sz w:val="28"/>
          <w:szCs w:val="28"/>
          <w:lang w:eastAsia="zh-CN"/>
        </w:rPr>
        <w:t>п’ятнадцятим</w:t>
      </w:r>
      <w:r>
        <w:rPr>
          <w:sz w:val="28"/>
          <w:szCs w:val="28"/>
          <w:lang w:eastAsia="zh-CN"/>
        </w:rPr>
        <w:t xml:space="preserve"> у такій редакції</w:t>
      </w:r>
      <w:r w:rsidRPr="005F448D">
        <w:rPr>
          <w:sz w:val="28"/>
          <w:szCs w:val="28"/>
          <w:lang w:eastAsia="zh-CN"/>
        </w:rPr>
        <w:t>:</w:t>
      </w:r>
    </w:p>
    <w:p w14:paraId="4014B5C3" w14:textId="596E72B2" w:rsidR="00D82675" w:rsidRDefault="00DF6C5A" w:rsidP="00D82675">
      <w:pPr>
        <w:tabs>
          <w:tab w:val="left" w:pos="7088"/>
        </w:tabs>
        <w:ind w:firstLine="567"/>
        <w:jc w:val="both"/>
        <w:rPr>
          <w:rStyle w:val="fontstyle01"/>
        </w:rPr>
      </w:pPr>
      <w:r>
        <w:rPr>
          <w:sz w:val="28"/>
          <w:szCs w:val="28"/>
        </w:rPr>
        <w:t>«</w:t>
      </w:r>
      <w:r w:rsidR="00392D4C" w:rsidRPr="0040169A">
        <w:rPr>
          <w:sz w:val="28"/>
          <w:szCs w:val="28"/>
        </w:rPr>
        <w:t>дітей осіб з інвалідністю (при наявності статус</w:t>
      </w:r>
      <w:r w:rsidR="0070057B">
        <w:rPr>
          <w:sz w:val="28"/>
          <w:szCs w:val="28"/>
        </w:rPr>
        <w:t>у</w:t>
      </w:r>
      <w:r w:rsidR="00392D4C" w:rsidRPr="0040169A">
        <w:rPr>
          <w:sz w:val="28"/>
          <w:szCs w:val="28"/>
        </w:rPr>
        <w:t xml:space="preserve"> учасника бойових дій</w:t>
      </w:r>
      <w:r w:rsidR="00D82675">
        <w:rPr>
          <w:sz w:val="28"/>
          <w:szCs w:val="28"/>
        </w:rPr>
        <w:t xml:space="preserve">, </w:t>
      </w:r>
      <w:r w:rsidR="00D82675" w:rsidRPr="004F3A36">
        <w:rPr>
          <w:sz w:val="28"/>
          <w:szCs w:val="28"/>
        </w:rPr>
        <w:t xml:space="preserve">на </w:t>
      </w:r>
      <w:r w:rsidR="00D82675">
        <w:rPr>
          <w:rStyle w:val="fontstyle01"/>
        </w:rPr>
        <w:t>підставі довідок, виданих</w:t>
      </w:r>
      <w:r w:rsidR="00D82675" w:rsidRPr="004F3A36">
        <w:rPr>
          <w:rStyle w:val="fontstyle01"/>
        </w:rPr>
        <w:t xml:space="preserve"> департаментом з питань ветеранської політики</w:t>
      </w:r>
      <w:r w:rsidR="00D82675">
        <w:rPr>
          <w:rStyle w:val="fontstyle01"/>
        </w:rPr>
        <w:t>)</w:t>
      </w:r>
      <w:r w:rsidR="0070057B">
        <w:rPr>
          <w:rStyle w:val="fontstyle01"/>
          <w:rFonts w:hint="eastAsia"/>
        </w:rPr>
        <w:t> </w:t>
      </w:r>
      <w:r w:rsidR="00D82675">
        <w:rPr>
          <w:rStyle w:val="fontstyle01"/>
        </w:rPr>
        <w:t>– 55,00 грн в день на одну дитину.».</w:t>
      </w:r>
    </w:p>
    <w:p w14:paraId="5456B481" w14:textId="11CF673A" w:rsidR="00D82675" w:rsidRPr="001323E7" w:rsidRDefault="00D82675" w:rsidP="00D82675">
      <w:pPr>
        <w:tabs>
          <w:tab w:val="left" w:pos="7088"/>
        </w:tabs>
        <w:ind w:firstLine="567"/>
        <w:jc w:val="both"/>
        <w:rPr>
          <w:sz w:val="28"/>
          <w:szCs w:val="28"/>
        </w:rPr>
      </w:pPr>
      <w:r>
        <w:rPr>
          <w:sz w:val="28"/>
          <w:szCs w:val="28"/>
        </w:rPr>
        <w:t>2</w:t>
      </w:r>
      <w:r w:rsidRPr="001323E7">
        <w:rPr>
          <w:sz w:val="28"/>
          <w:szCs w:val="28"/>
        </w:rPr>
        <w:t>.</w:t>
      </w:r>
      <w:r>
        <w:rPr>
          <w:sz w:val="28"/>
          <w:szCs w:val="28"/>
        </w:rPr>
        <w:t> </w:t>
      </w:r>
      <w:r w:rsidRPr="001323E7">
        <w:rPr>
          <w:sz w:val="28"/>
          <w:szCs w:val="28"/>
        </w:rPr>
        <w:t xml:space="preserve">Контроль за виконанням рішення покласти </w:t>
      </w:r>
      <w:r>
        <w:rPr>
          <w:sz w:val="28"/>
          <w:szCs w:val="28"/>
        </w:rPr>
        <w:t xml:space="preserve">на </w:t>
      </w:r>
      <w:r w:rsidRPr="001323E7">
        <w:rPr>
          <w:sz w:val="28"/>
          <w:szCs w:val="28"/>
        </w:rPr>
        <w:t xml:space="preserve">заступника міського голови </w:t>
      </w:r>
      <w:r>
        <w:rPr>
          <w:sz w:val="28"/>
          <w:szCs w:val="28"/>
        </w:rPr>
        <w:t xml:space="preserve">Ірину </w:t>
      </w:r>
      <w:proofErr w:type="spellStart"/>
      <w:r w:rsidRPr="001323E7">
        <w:rPr>
          <w:sz w:val="28"/>
          <w:szCs w:val="28"/>
        </w:rPr>
        <w:t>Чебелюк</w:t>
      </w:r>
      <w:proofErr w:type="spellEnd"/>
      <w:r>
        <w:rPr>
          <w:sz w:val="28"/>
          <w:szCs w:val="28"/>
        </w:rPr>
        <w:t>.</w:t>
      </w:r>
    </w:p>
    <w:p w14:paraId="778D2EB5" w14:textId="29835F50" w:rsidR="002D0741" w:rsidRPr="001323E7" w:rsidRDefault="002D0741" w:rsidP="00D82675">
      <w:pPr>
        <w:tabs>
          <w:tab w:val="left" w:pos="7088"/>
        </w:tabs>
        <w:ind w:firstLine="567"/>
        <w:jc w:val="both"/>
        <w:rPr>
          <w:sz w:val="28"/>
          <w:szCs w:val="28"/>
        </w:rPr>
      </w:pPr>
    </w:p>
    <w:p w14:paraId="5CF7B022" w14:textId="77777777" w:rsidR="001323E7" w:rsidRPr="001323E7" w:rsidRDefault="001323E7" w:rsidP="001323E7">
      <w:pPr>
        <w:tabs>
          <w:tab w:val="left" w:pos="7088"/>
        </w:tabs>
        <w:jc w:val="both"/>
        <w:rPr>
          <w:sz w:val="28"/>
          <w:szCs w:val="28"/>
        </w:rPr>
      </w:pPr>
    </w:p>
    <w:p w14:paraId="252CF081" w14:textId="0CF35A8B" w:rsidR="001323E7" w:rsidRPr="001323E7" w:rsidRDefault="001323E7" w:rsidP="001323E7">
      <w:pPr>
        <w:tabs>
          <w:tab w:val="left" w:pos="7088"/>
        </w:tabs>
        <w:jc w:val="both"/>
        <w:rPr>
          <w:sz w:val="28"/>
          <w:szCs w:val="28"/>
        </w:rPr>
      </w:pPr>
      <w:r w:rsidRPr="001323E7">
        <w:rPr>
          <w:sz w:val="28"/>
          <w:szCs w:val="28"/>
        </w:rPr>
        <w:t>Міський голова</w:t>
      </w:r>
      <w:r w:rsidR="006F1285">
        <w:rPr>
          <w:sz w:val="28"/>
          <w:szCs w:val="28"/>
        </w:rPr>
        <w:tab/>
      </w:r>
      <w:r w:rsidRPr="001323E7">
        <w:rPr>
          <w:sz w:val="28"/>
          <w:szCs w:val="28"/>
        </w:rPr>
        <w:t>Ігор ПОЛІЩУК</w:t>
      </w:r>
    </w:p>
    <w:p w14:paraId="48134AC5" w14:textId="77777777" w:rsidR="001323E7" w:rsidRPr="001323E7" w:rsidRDefault="001323E7" w:rsidP="001323E7">
      <w:pPr>
        <w:tabs>
          <w:tab w:val="left" w:pos="7088"/>
        </w:tabs>
        <w:jc w:val="both"/>
        <w:rPr>
          <w:sz w:val="28"/>
          <w:szCs w:val="28"/>
        </w:rPr>
      </w:pPr>
      <w:r w:rsidRPr="001323E7">
        <w:rPr>
          <w:sz w:val="28"/>
          <w:szCs w:val="28"/>
        </w:rPr>
        <w:t xml:space="preserve"> </w:t>
      </w:r>
    </w:p>
    <w:p w14:paraId="27285377" w14:textId="77777777" w:rsidR="001323E7" w:rsidRPr="001323E7" w:rsidRDefault="001323E7" w:rsidP="001323E7">
      <w:pPr>
        <w:tabs>
          <w:tab w:val="left" w:pos="7088"/>
        </w:tabs>
        <w:jc w:val="both"/>
        <w:rPr>
          <w:sz w:val="28"/>
          <w:szCs w:val="28"/>
        </w:rPr>
      </w:pPr>
    </w:p>
    <w:p w14:paraId="7C58D1F0" w14:textId="77777777" w:rsidR="00D92440" w:rsidRDefault="00D92440" w:rsidP="00D92440">
      <w:pPr>
        <w:pStyle w:val="aa"/>
        <w:tabs>
          <w:tab w:val="left" w:pos="7088"/>
        </w:tabs>
        <w:spacing w:after="0"/>
        <w:jc w:val="both"/>
      </w:pPr>
      <w:r>
        <w:rPr>
          <w:szCs w:val="28"/>
        </w:rPr>
        <w:t>Секретар міської ради</w:t>
      </w:r>
      <w:r>
        <w:tab/>
        <w:t>Юрій</w:t>
      </w:r>
      <w:r>
        <w:rPr>
          <w:spacing w:val="-1"/>
        </w:rPr>
        <w:t xml:space="preserve"> </w:t>
      </w:r>
      <w:r>
        <w:t>БЕЗПЯТКО</w:t>
      </w:r>
    </w:p>
    <w:p w14:paraId="709F437F" w14:textId="77777777" w:rsidR="001323E7" w:rsidRDefault="001323E7" w:rsidP="001323E7">
      <w:pPr>
        <w:tabs>
          <w:tab w:val="left" w:pos="7088"/>
        </w:tabs>
        <w:jc w:val="both"/>
        <w:rPr>
          <w:sz w:val="28"/>
          <w:szCs w:val="28"/>
        </w:rPr>
      </w:pPr>
    </w:p>
    <w:p w14:paraId="206C73EE" w14:textId="77777777" w:rsidR="00D92440" w:rsidRPr="001323E7" w:rsidRDefault="00D92440" w:rsidP="001323E7">
      <w:pPr>
        <w:tabs>
          <w:tab w:val="left" w:pos="7088"/>
        </w:tabs>
        <w:jc w:val="both"/>
        <w:rPr>
          <w:sz w:val="28"/>
          <w:szCs w:val="28"/>
        </w:rPr>
      </w:pPr>
    </w:p>
    <w:p w14:paraId="28ED4C9C" w14:textId="64D47435" w:rsidR="001335EA" w:rsidRDefault="00AE7EB4" w:rsidP="00DB36FE">
      <w:pPr>
        <w:tabs>
          <w:tab w:val="left" w:pos="7088"/>
        </w:tabs>
        <w:jc w:val="both"/>
      </w:pPr>
      <w:r>
        <w:t xml:space="preserve">Бондар </w:t>
      </w:r>
      <w:r w:rsidR="00B476FE">
        <w:t>724 800</w:t>
      </w:r>
    </w:p>
    <w:sectPr w:rsidR="001335EA" w:rsidSect="00A06E03">
      <w:headerReference w:type="default" r:id="rId8"/>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99325" w14:textId="77777777" w:rsidR="007D4FA5" w:rsidRDefault="007D4FA5" w:rsidP="006F1285">
      <w:r>
        <w:separator/>
      </w:r>
    </w:p>
  </w:endnote>
  <w:endnote w:type="continuationSeparator" w:id="0">
    <w:p w14:paraId="1F097BB6" w14:textId="77777777" w:rsidR="007D4FA5" w:rsidRDefault="007D4FA5" w:rsidP="006F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EACE7" w14:textId="77777777" w:rsidR="007D4FA5" w:rsidRDefault="007D4FA5" w:rsidP="006F1285">
      <w:r>
        <w:separator/>
      </w:r>
    </w:p>
  </w:footnote>
  <w:footnote w:type="continuationSeparator" w:id="0">
    <w:p w14:paraId="4C05A558" w14:textId="77777777" w:rsidR="007D4FA5" w:rsidRDefault="007D4FA5" w:rsidP="006F1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061738"/>
      <w:docPartObj>
        <w:docPartGallery w:val="Page Numbers (Top of Page)"/>
        <w:docPartUnique/>
      </w:docPartObj>
    </w:sdtPr>
    <w:sdtEndPr>
      <w:rPr>
        <w:sz w:val="28"/>
        <w:szCs w:val="28"/>
      </w:rPr>
    </w:sdtEndPr>
    <w:sdtContent>
      <w:p w14:paraId="26EAE134" w14:textId="5A448DD1" w:rsidR="006F1285" w:rsidRPr="006F1285" w:rsidRDefault="006F1285">
        <w:pPr>
          <w:pStyle w:val="a6"/>
          <w:jc w:val="center"/>
          <w:rPr>
            <w:sz w:val="28"/>
            <w:szCs w:val="28"/>
          </w:rPr>
        </w:pPr>
        <w:r w:rsidRPr="006F1285">
          <w:rPr>
            <w:sz w:val="28"/>
            <w:szCs w:val="28"/>
          </w:rPr>
          <w:fldChar w:fldCharType="begin"/>
        </w:r>
        <w:r w:rsidRPr="006F1285">
          <w:rPr>
            <w:sz w:val="28"/>
            <w:szCs w:val="28"/>
          </w:rPr>
          <w:instrText>PAGE   \* MERGEFORMAT</w:instrText>
        </w:r>
        <w:r w:rsidRPr="006F1285">
          <w:rPr>
            <w:sz w:val="28"/>
            <w:szCs w:val="28"/>
          </w:rPr>
          <w:fldChar w:fldCharType="separate"/>
        </w:r>
        <w:r w:rsidR="000A346F">
          <w:rPr>
            <w:noProof/>
            <w:sz w:val="28"/>
            <w:szCs w:val="28"/>
          </w:rPr>
          <w:t>3</w:t>
        </w:r>
        <w:r w:rsidRPr="006F1285">
          <w:rPr>
            <w:sz w:val="28"/>
            <w:szCs w:val="28"/>
          </w:rPr>
          <w:fldChar w:fldCharType="end"/>
        </w:r>
      </w:p>
    </w:sdtContent>
  </w:sdt>
  <w:p w14:paraId="76457C38" w14:textId="77777777" w:rsidR="006F1285" w:rsidRDefault="006F128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221F"/>
    <w:rsid w:val="000158FA"/>
    <w:rsid w:val="00031397"/>
    <w:rsid w:val="00032A98"/>
    <w:rsid w:val="000522A3"/>
    <w:rsid w:val="00080CFD"/>
    <w:rsid w:val="00093387"/>
    <w:rsid w:val="000A346F"/>
    <w:rsid w:val="000A4AAA"/>
    <w:rsid w:val="000B096C"/>
    <w:rsid w:val="000C6EC6"/>
    <w:rsid w:val="000F20AA"/>
    <w:rsid w:val="001011A2"/>
    <w:rsid w:val="001257F2"/>
    <w:rsid w:val="0013174B"/>
    <w:rsid w:val="001323E7"/>
    <w:rsid w:val="001335EA"/>
    <w:rsid w:val="00136483"/>
    <w:rsid w:val="00151C31"/>
    <w:rsid w:val="0016673D"/>
    <w:rsid w:val="00185B5D"/>
    <w:rsid w:val="001907C4"/>
    <w:rsid w:val="001A6143"/>
    <w:rsid w:val="001C493E"/>
    <w:rsid w:val="001E04FA"/>
    <w:rsid w:val="001E1A37"/>
    <w:rsid w:val="0022606F"/>
    <w:rsid w:val="00242BEB"/>
    <w:rsid w:val="00252EF4"/>
    <w:rsid w:val="0025754B"/>
    <w:rsid w:val="00266876"/>
    <w:rsid w:val="00273A00"/>
    <w:rsid w:val="002765D7"/>
    <w:rsid w:val="002A3843"/>
    <w:rsid w:val="002B2371"/>
    <w:rsid w:val="002C7243"/>
    <w:rsid w:val="002D0741"/>
    <w:rsid w:val="002E639A"/>
    <w:rsid w:val="003260ED"/>
    <w:rsid w:val="00332057"/>
    <w:rsid w:val="003544F4"/>
    <w:rsid w:val="003638FA"/>
    <w:rsid w:val="0036467F"/>
    <w:rsid w:val="0039253B"/>
    <w:rsid w:val="00392D4C"/>
    <w:rsid w:val="003A5376"/>
    <w:rsid w:val="003A5971"/>
    <w:rsid w:val="003C36ED"/>
    <w:rsid w:val="004019AA"/>
    <w:rsid w:val="0041484C"/>
    <w:rsid w:val="0047300A"/>
    <w:rsid w:val="00491C11"/>
    <w:rsid w:val="0049581F"/>
    <w:rsid w:val="004A4DD6"/>
    <w:rsid w:val="004C5249"/>
    <w:rsid w:val="004C5856"/>
    <w:rsid w:val="004C73B3"/>
    <w:rsid w:val="004F3A36"/>
    <w:rsid w:val="005019B5"/>
    <w:rsid w:val="005976FA"/>
    <w:rsid w:val="005A754E"/>
    <w:rsid w:val="005B0D5C"/>
    <w:rsid w:val="005B2038"/>
    <w:rsid w:val="005C0284"/>
    <w:rsid w:val="005D3B68"/>
    <w:rsid w:val="005E1C7F"/>
    <w:rsid w:val="005E670F"/>
    <w:rsid w:val="00607DBB"/>
    <w:rsid w:val="006130D3"/>
    <w:rsid w:val="006353DF"/>
    <w:rsid w:val="0065399F"/>
    <w:rsid w:val="006A3478"/>
    <w:rsid w:val="006A3CCA"/>
    <w:rsid w:val="006D40B6"/>
    <w:rsid w:val="006F1285"/>
    <w:rsid w:val="0070057B"/>
    <w:rsid w:val="00733A8D"/>
    <w:rsid w:val="00745E0B"/>
    <w:rsid w:val="00762FC6"/>
    <w:rsid w:val="00765D1A"/>
    <w:rsid w:val="00770DCC"/>
    <w:rsid w:val="00783FB9"/>
    <w:rsid w:val="007878AB"/>
    <w:rsid w:val="0079221F"/>
    <w:rsid w:val="00796DE7"/>
    <w:rsid w:val="007A4D7E"/>
    <w:rsid w:val="007A541B"/>
    <w:rsid w:val="007B4D45"/>
    <w:rsid w:val="007D4FA5"/>
    <w:rsid w:val="007E17FC"/>
    <w:rsid w:val="00800304"/>
    <w:rsid w:val="00803E4C"/>
    <w:rsid w:val="0080484B"/>
    <w:rsid w:val="0084354C"/>
    <w:rsid w:val="00861542"/>
    <w:rsid w:val="00886693"/>
    <w:rsid w:val="008B4FE8"/>
    <w:rsid w:val="008B78DF"/>
    <w:rsid w:val="008E0FE0"/>
    <w:rsid w:val="008F0D6C"/>
    <w:rsid w:val="00944261"/>
    <w:rsid w:val="0097095B"/>
    <w:rsid w:val="009C62E6"/>
    <w:rsid w:val="009D498C"/>
    <w:rsid w:val="009E5C8A"/>
    <w:rsid w:val="00A06E03"/>
    <w:rsid w:val="00A22368"/>
    <w:rsid w:val="00A24259"/>
    <w:rsid w:val="00A47E05"/>
    <w:rsid w:val="00A51668"/>
    <w:rsid w:val="00A7041F"/>
    <w:rsid w:val="00A90022"/>
    <w:rsid w:val="00AA2FF5"/>
    <w:rsid w:val="00AB2D23"/>
    <w:rsid w:val="00AC260C"/>
    <w:rsid w:val="00AC61D3"/>
    <w:rsid w:val="00AE1171"/>
    <w:rsid w:val="00AE7EB4"/>
    <w:rsid w:val="00B00A48"/>
    <w:rsid w:val="00B44045"/>
    <w:rsid w:val="00B476FE"/>
    <w:rsid w:val="00B4770D"/>
    <w:rsid w:val="00B83FAD"/>
    <w:rsid w:val="00B97E4D"/>
    <w:rsid w:val="00BA2938"/>
    <w:rsid w:val="00BB0D3A"/>
    <w:rsid w:val="00BC42E9"/>
    <w:rsid w:val="00C42ABC"/>
    <w:rsid w:val="00C5084C"/>
    <w:rsid w:val="00C54A61"/>
    <w:rsid w:val="00C55193"/>
    <w:rsid w:val="00C70E6A"/>
    <w:rsid w:val="00CA2EE8"/>
    <w:rsid w:val="00CB0D4A"/>
    <w:rsid w:val="00CB1F0A"/>
    <w:rsid w:val="00CB3ECD"/>
    <w:rsid w:val="00CB5489"/>
    <w:rsid w:val="00CF272B"/>
    <w:rsid w:val="00CF3D79"/>
    <w:rsid w:val="00D20AF8"/>
    <w:rsid w:val="00D316C5"/>
    <w:rsid w:val="00D320A3"/>
    <w:rsid w:val="00D3666B"/>
    <w:rsid w:val="00D51A89"/>
    <w:rsid w:val="00D67002"/>
    <w:rsid w:val="00D76B2C"/>
    <w:rsid w:val="00D82675"/>
    <w:rsid w:val="00D92440"/>
    <w:rsid w:val="00DB36FE"/>
    <w:rsid w:val="00DB53D2"/>
    <w:rsid w:val="00DD6EA8"/>
    <w:rsid w:val="00DF6C5A"/>
    <w:rsid w:val="00E03F9D"/>
    <w:rsid w:val="00E21258"/>
    <w:rsid w:val="00E33774"/>
    <w:rsid w:val="00E400FC"/>
    <w:rsid w:val="00E82A67"/>
    <w:rsid w:val="00E966FC"/>
    <w:rsid w:val="00EA277A"/>
    <w:rsid w:val="00EC47C4"/>
    <w:rsid w:val="00ED200F"/>
    <w:rsid w:val="00F0538F"/>
    <w:rsid w:val="00F22B39"/>
    <w:rsid w:val="00F81763"/>
    <w:rsid w:val="00F84E22"/>
    <w:rsid w:val="00FA2E40"/>
    <w:rsid w:val="00FC2482"/>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1277F"/>
  <w15:docId w15:val="{85C42366-0413-4310-9DEB-F886FBF7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uiPriority w:val="99"/>
    <w:qFormat/>
    <w:rsid w:val="0079221F"/>
    <w:pPr>
      <w:spacing w:before="100" w:beforeAutospacing="1" w:after="100" w:afterAutospacing="1"/>
    </w:pPr>
    <w:rPr>
      <w:lang w:val="ru-RU"/>
    </w:rPr>
  </w:style>
  <w:style w:type="paragraph" w:styleId="a3">
    <w:name w:val="Balloon Text"/>
    <w:basedOn w:val="a"/>
    <w:link w:val="a4"/>
    <w:uiPriority w:val="99"/>
    <w:semiHidden/>
    <w:unhideWhenUsed/>
    <w:rsid w:val="00273A00"/>
    <w:rPr>
      <w:rFonts w:ascii="Segoe UI" w:hAnsi="Segoe UI" w:cs="Segoe UI"/>
      <w:sz w:val="18"/>
      <w:szCs w:val="18"/>
    </w:rPr>
  </w:style>
  <w:style w:type="character" w:customStyle="1" w:styleId="a4">
    <w:name w:val="Текст у виносці Знак"/>
    <w:basedOn w:val="a0"/>
    <w:link w:val="a3"/>
    <w:uiPriority w:val="99"/>
    <w:semiHidden/>
    <w:rsid w:val="00273A00"/>
    <w:rPr>
      <w:rFonts w:ascii="Segoe UI" w:eastAsia="Times New Roman" w:hAnsi="Segoe UI" w:cs="Segoe UI"/>
      <w:sz w:val="18"/>
      <w:szCs w:val="18"/>
      <w:lang w:eastAsia="ru-RU"/>
    </w:rPr>
  </w:style>
  <w:style w:type="character" w:customStyle="1" w:styleId="fontstyle01">
    <w:name w:val="fontstyle01"/>
    <w:basedOn w:val="a0"/>
    <w:rsid w:val="0039253B"/>
    <w:rPr>
      <w:rFonts w:ascii="TimesNewRomanPSMT" w:hAnsi="TimesNewRomanPSMT" w:hint="default"/>
      <w:b w:val="0"/>
      <w:bCs w:val="0"/>
      <w:i w:val="0"/>
      <w:iCs w:val="0"/>
      <w:color w:val="000000"/>
      <w:sz w:val="28"/>
      <w:szCs w:val="28"/>
    </w:rPr>
  </w:style>
  <w:style w:type="paragraph" w:styleId="a5">
    <w:name w:val="Normal (Web)"/>
    <w:basedOn w:val="a"/>
    <w:rsid w:val="000B096C"/>
    <w:pPr>
      <w:suppressAutoHyphens/>
      <w:spacing w:before="280" w:after="280"/>
    </w:pPr>
    <w:rPr>
      <w:lang w:eastAsia="zh-CN"/>
    </w:rPr>
  </w:style>
  <w:style w:type="paragraph" w:styleId="a6">
    <w:name w:val="header"/>
    <w:basedOn w:val="a"/>
    <w:link w:val="a7"/>
    <w:uiPriority w:val="99"/>
    <w:unhideWhenUsed/>
    <w:rsid w:val="006F1285"/>
    <w:pPr>
      <w:tabs>
        <w:tab w:val="center" w:pos="4986"/>
        <w:tab w:val="right" w:pos="9973"/>
      </w:tabs>
    </w:pPr>
  </w:style>
  <w:style w:type="character" w:customStyle="1" w:styleId="a7">
    <w:name w:val="Верхній колонтитул Знак"/>
    <w:basedOn w:val="a0"/>
    <w:link w:val="a6"/>
    <w:uiPriority w:val="99"/>
    <w:rsid w:val="006F128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F1285"/>
    <w:pPr>
      <w:tabs>
        <w:tab w:val="center" w:pos="4986"/>
        <w:tab w:val="right" w:pos="9973"/>
      </w:tabs>
    </w:pPr>
  </w:style>
  <w:style w:type="character" w:customStyle="1" w:styleId="a9">
    <w:name w:val="Нижній колонтитул Знак"/>
    <w:basedOn w:val="a0"/>
    <w:link w:val="a8"/>
    <w:uiPriority w:val="99"/>
    <w:rsid w:val="006F1285"/>
    <w:rPr>
      <w:rFonts w:ascii="Times New Roman" w:eastAsia="Times New Roman" w:hAnsi="Times New Roman" w:cs="Times New Roman"/>
      <w:sz w:val="24"/>
      <w:szCs w:val="24"/>
      <w:lang w:eastAsia="ru-RU"/>
    </w:rPr>
  </w:style>
  <w:style w:type="paragraph" w:styleId="aa">
    <w:name w:val="Body Text"/>
    <w:basedOn w:val="a"/>
    <w:link w:val="ab"/>
    <w:semiHidden/>
    <w:unhideWhenUsed/>
    <w:rsid w:val="00D92440"/>
    <w:pPr>
      <w:spacing w:after="120"/>
    </w:pPr>
    <w:rPr>
      <w:bCs/>
      <w:sz w:val="28"/>
    </w:rPr>
  </w:style>
  <w:style w:type="character" w:customStyle="1" w:styleId="ab">
    <w:name w:val="Основний текст Знак"/>
    <w:basedOn w:val="a0"/>
    <w:link w:val="aa"/>
    <w:semiHidden/>
    <w:rsid w:val="00D92440"/>
    <w:rPr>
      <w:rFonts w:ascii="Times New Roman" w:eastAsia="Times New Roman" w:hAnsi="Times New Roman" w:cs="Times New Roman"/>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76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2208</Words>
  <Characters>1260</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Наталія Литвинчук</cp:lastModifiedBy>
  <cp:revision>7</cp:revision>
  <cp:lastPrinted>2026-03-10T09:55:00Z</cp:lastPrinted>
  <dcterms:created xsi:type="dcterms:W3CDTF">2026-03-10T09:54:00Z</dcterms:created>
  <dcterms:modified xsi:type="dcterms:W3CDTF">2026-03-12T12:27:00Z</dcterms:modified>
</cp:coreProperties>
</file>