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64E2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4141C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9949" r:id="rId7"/>
        </w:object>
      </w:r>
    </w:p>
    <w:p w14:paraId="7F0D1F4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575A3DC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D1C0A42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7C26FED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4CAAF1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D46C33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EBB920F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CDF2010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B04A5A">
        <w:rPr>
          <w:lang w:val="uk-UA"/>
        </w:rPr>
        <w:t>________________</w:t>
      </w:r>
      <w:r w:rsidR="009035EF">
        <w:rPr>
          <w:lang w:val="uk-UA"/>
        </w:rPr>
        <w:t xml:space="preserve">                                      </w:t>
      </w:r>
      <w:r w:rsidR="00190470">
        <w:rPr>
          <w:lang w:val="uk-UA"/>
        </w:rPr>
        <w:t xml:space="preserve">м. </w:t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46DE051E" w14:textId="77777777" w:rsidR="00062A56" w:rsidRPr="00062A56" w:rsidRDefault="00062A56" w:rsidP="006C49DB">
      <w:pPr>
        <w:ind w:right="5101"/>
        <w:jc w:val="both"/>
        <w:rPr>
          <w:sz w:val="28"/>
          <w:szCs w:val="28"/>
        </w:rPr>
      </w:pPr>
    </w:p>
    <w:p w14:paraId="4E771AC0" w14:textId="77777777" w:rsidR="00807E10" w:rsidRPr="00807E10" w:rsidRDefault="00807E10" w:rsidP="00807E10">
      <w:pPr>
        <w:ind w:right="4818"/>
        <w:jc w:val="both"/>
        <w:rPr>
          <w:sz w:val="28"/>
          <w:szCs w:val="28"/>
        </w:rPr>
      </w:pPr>
      <w:r w:rsidRPr="00807E10">
        <w:rPr>
          <w:sz w:val="28"/>
          <w:szCs w:val="28"/>
        </w:rPr>
        <w:t xml:space="preserve">Про </w:t>
      </w:r>
      <w:r w:rsidR="001911FE">
        <w:rPr>
          <w:sz w:val="28"/>
          <w:szCs w:val="28"/>
        </w:rPr>
        <w:t>закупівлю</w:t>
      </w:r>
      <w:r w:rsidR="00570958">
        <w:rPr>
          <w:sz w:val="28"/>
          <w:szCs w:val="28"/>
        </w:rPr>
        <w:t xml:space="preserve"> соціальних послуг шляхом соціального замовлення та компенсації надавачам вартості соціальних послуг за рахунок коштів бюджету Луцької міської територіальної громади у 2026 році</w:t>
      </w:r>
    </w:p>
    <w:p w14:paraId="4A4A2332" w14:textId="77777777" w:rsidR="00807E10" w:rsidRPr="00062A56" w:rsidRDefault="00807E10" w:rsidP="00EC5C08">
      <w:pPr>
        <w:ind w:right="4818"/>
        <w:jc w:val="both"/>
      </w:pPr>
    </w:p>
    <w:p w14:paraId="19352123" w14:textId="77777777" w:rsidR="00570958" w:rsidRDefault="00570958" w:rsidP="00EC5C08">
      <w:pPr>
        <w:ind w:right="4818"/>
        <w:jc w:val="both"/>
      </w:pPr>
    </w:p>
    <w:p w14:paraId="26450BBD" w14:textId="5754B720" w:rsidR="002B19AD" w:rsidRPr="003B44AD" w:rsidRDefault="002B19AD" w:rsidP="002B19AD">
      <w:pPr>
        <w:ind w:firstLine="567"/>
        <w:jc w:val="both"/>
        <w:rPr>
          <w:sz w:val="28"/>
          <w:szCs w:val="28"/>
        </w:rPr>
      </w:pPr>
      <w:r w:rsidRPr="003B44AD">
        <w:rPr>
          <w:sz w:val="28"/>
          <w:szCs w:val="28"/>
        </w:rPr>
        <w:t>Відповідно до законів України «Про місцеве самоврядування в Україні», «Про соціальні послуги», постанов Кабінету Міністрів України від 01.06.2020 № 450 «Деякі питання надання соціальних послуг шляхом соціального замовлення» зі змінами, від 03.03.2020 № 185 «Про затвердження критеріїв діяльності надавачів соціальних послуг», від 14.01.2026 № 64 «Деякі питання організації надання соціальних послуг»</w:t>
      </w:r>
      <w:r w:rsidR="004E6919">
        <w:rPr>
          <w:sz w:val="28"/>
          <w:szCs w:val="28"/>
        </w:rPr>
        <w:t xml:space="preserve"> зі змінами</w:t>
      </w:r>
      <w:r w:rsidRPr="003B44AD">
        <w:rPr>
          <w:sz w:val="28"/>
          <w:szCs w:val="28"/>
        </w:rPr>
        <w:t>, наказів Міністерства соціальної політики України від 19.04.2023  № 130-Н «Про затвердження Порядку визначення потреб населення адміністративно-територіальної одиниці / територіальної громади у соціальних послугах», від 23.06.2020 № 429 «Про затвердження Класифікатора соціальних послуг»</w:t>
      </w:r>
      <w:r w:rsidR="004E6919">
        <w:rPr>
          <w:sz w:val="28"/>
          <w:szCs w:val="28"/>
        </w:rPr>
        <w:t xml:space="preserve"> зі змінами</w:t>
      </w:r>
      <w:r w:rsidRPr="003B44AD">
        <w:rPr>
          <w:sz w:val="28"/>
          <w:szCs w:val="28"/>
        </w:rPr>
        <w:t xml:space="preserve">, </w:t>
      </w:r>
      <w:r w:rsidR="001911FE" w:rsidRPr="003B44AD">
        <w:rPr>
          <w:sz w:val="28"/>
          <w:szCs w:val="28"/>
        </w:rPr>
        <w:t xml:space="preserve">враховуючи пропозиції робочої групи </w:t>
      </w:r>
      <w:r w:rsidR="003B44AD" w:rsidRPr="003B44AD">
        <w:rPr>
          <w:sz w:val="28"/>
          <w:szCs w:val="28"/>
        </w:rPr>
        <w:t xml:space="preserve">з питань визначення потреб населення Луцької міської територіальної громади у соціальних послугах (протокол від 26.02.2026 № </w:t>
      </w:r>
      <w:r w:rsidR="003B44AD">
        <w:rPr>
          <w:sz w:val="28"/>
          <w:szCs w:val="28"/>
        </w:rPr>
        <w:t xml:space="preserve">1) </w:t>
      </w:r>
      <w:r w:rsidR="001911FE" w:rsidRPr="003B44AD">
        <w:rPr>
          <w:sz w:val="28"/>
          <w:szCs w:val="28"/>
        </w:rPr>
        <w:t xml:space="preserve">та </w:t>
      </w:r>
      <w:r w:rsidRPr="003B44AD">
        <w:rPr>
          <w:sz w:val="28"/>
          <w:szCs w:val="28"/>
          <w:highlight w:val="white"/>
        </w:rPr>
        <w:t xml:space="preserve">з </w:t>
      </w:r>
      <w:r w:rsidRPr="003B44AD">
        <w:rPr>
          <w:sz w:val="28"/>
          <w:szCs w:val="28"/>
        </w:rPr>
        <w:t>метою задоволення потреб населення Луцької міської територіальної громади у соціальних послугах</w:t>
      </w:r>
      <w:r w:rsidR="0081773A">
        <w:rPr>
          <w:sz w:val="28"/>
          <w:szCs w:val="28"/>
        </w:rPr>
        <w:t>,</w:t>
      </w:r>
      <w:r w:rsidRPr="003B44AD">
        <w:rPr>
          <w:sz w:val="28"/>
          <w:szCs w:val="28"/>
          <w:highlight w:val="white"/>
        </w:rPr>
        <w:t xml:space="preserve"> </w:t>
      </w:r>
      <w:r w:rsidRPr="003B44AD">
        <w:rPr>
          <w:sz w:val="28"/>
          <w:szCs w:val="28"/>
        </w:rPr>
        <w:t>виконавчий комітет міської ради</w:t>
      </w:r>
    </w:p>
    <w:p w14:paraId="4FE61FB0" w14:textId="77777777" w:rsidR="002B19AD" w:rsidRPr="0081773A" w:rsidRDefault="002B19AD" w:rsidP="00807E10">
      <w:pPr>
        <w:jc w:val="both"/>
        <w:rPr>
          <w:sz w:val="28"/>
          <w:szCs w:val="28"/>
        </w:rPr>
      </w:pPr>
    </w:p>
    <w:p w14:paraId="4A5A8CD0" w14:textId="77777777" w:rsidR="00807E10" w:rsidRPr="00EC5C08" w:rsidRDefault="00807E10" w:rsidP="00807E10">
      <w:pPr>
        <w:jc w:val="both"/>
        <w:rPr>
          <w:sz w:val="28"/>
          <w:szCs w:val="28"/>
        </w:rPr>
      </w:pPr>
      <w:r w:rsidRPr="00EC5C08">
        <w:rPr>
          <w:sz w:val="28"/>
          <w:szCs w:val="28"/>
        </w:rPr>
        <w:t>ВИРІШИВ:</w:t>
      </w:r>
    </w:p>
    <w:p w14:paraId="0ED8D44B" w14:textId="77777777" w:rsidR="00190470" w:rsidRPr="00EC5C08" w:rsidRDefault="00190470" w:rsidP="00190470">
      <w:pPr>
        <w:tabs>
          <w:tab w:val="left" w:pos="-1985"/>
        </w:tabs>
        <w:overflowPunct w:val="0"/>
        <w:autoSpaceDE w:val="0"/>
        <w:ind w:firstLine="720"/>
        <w:jc w:val="both"/>
        <w:rPr>
          <w:sz w:val="20"/>
          <w:szCs w:val="20"/>
        </w:rPr>
      </w:pPr>
    </w:p>
    <w:p w14:paraId="2F54F4B9" w14:textId="4B09777E" w:rsidR="001911FE" w:rsidRDefault="00190470" w:rsidP="00D50C28">
      <w:pPr>
        <w:ind w:firstLine="567"/>
        <w:jc w:val="both"/>
        <w:rPr>
          <w:sz w:val="28"/>
          <w:szCs w:val="28"/>
        </w:rPr>
      </w:pPr>
      <w:r w:rsidRPr="002B19AD">
        <w:rPr>
          <w:sz w:val="28"/>
          <w:szCs w:val="28"/>
        </w:rPr>
        <w:t>1. </w:t>
      </w:r>
      <w:r w:rsidR="001911FE">
        <w:rPr>
          <w:sz w:val="28"/>
          <w:szCs w:val="28"/>
        </w:rPr>
        <w:t>Затвердити перелік соціальних послуг, що підлягають закупівлі за рахунок бюджетних коштів, згідно з додатком.</w:t>
      </w:r>
    </w:p>
    <w:p w14:paraId="693D2EE0" w14:textId="77777777" w:rsidR="006A0F1A" w:rsidRDefault="007D5AEB" w:rsidP="003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A0F1A">
        <w:rPr>
          <w:sz w:val="28"/>
          <w:szCs w:val="28"/>
        </w:rPr>
        <w:t xml:space="preserve">Визначити департамент соціальної політики Луцької міської ради відповідальним </w:t>
      </w:r>
      <w:r w:rsidR="006A0F1A" w:rsidRPr="00E149D8">
        <w:rPr>
          <w:sz w:val="28"/>
          <w:szCs w:val="28"/>
        </w:rPr>
        <w:t xml:space="preserve">за організацію та проведення заходів щодо </w:t>
      </w:r>
      <w:r w:rsidR="00147F19">
        <w:rPr>
          <w:sz w:val="28"/>
          <w:szCs w:val="28"/>
        </w:rPr>
        <w:t xml:space="preserve">закупівлі </w:t>
      </w:r>
      <w:r w:rsidR="006A0F1A">
        <w:rPr>
          <w:sz w:val="28"/>
          <w:szCs w:val="28"/>
        </w:rPr>
        <w:t>соціальних послуг шляхом соціального замовлення та компенсації надавачам вартості соціальних послуг за рахунок коштів бюджету Луцької міської територіальної громади у 2026 році.</w:t>
      </w:r>
    </w:p>
    <w:p w14:paraId="6B3C4720" w14:textId="77777777" w:rsidR="003E2D5B" w:rsidRDefault="006A0F1A" w:rsidP="003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1911FE" w:rsidRPr="002B19AD">
        <w:rPr>
          <w:sz w:val="28"/>
          <w:szCs w:val="28"/>
        </w:rPr>
        <w:t>Департаменту соціальної політики провести конкурс</w:t>
      </w:r>
      <w:r w:rsidR="001911FE">
        <w:rPr>
          <w:sz w:val="28"/>
          <w:szCs w:val="28"/>
        </w:rPr>
        <w:t xml:space="preserve"> на надання соціальних послуг шляхом соціального замовлення.</w:t>
      </w:r>
    </w:p>
    <w:p w14:paraId="02818B38" w14:textId="77777777" w:rsidR="00190470" w:rsidRPr="003E2D5B" w:rsidRDefault="003E2D5B" w:rsidP="003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0A52" w:rsidRPr="001B1FF3">
        <w:rPr>
          <w:sz w:val="28"/>
          <w:szCs w:val="28"/>
        </w:rPr>
        <w:t>.</w:t>
      </w:r>
      <w:r w:rsidR="00B90A52">
        <w:rPr>
          <w:sz w:val="28"/>
          <w:szCs w:val="28"/>
        </w:rPr>
        <w:t> </w:t>
      </w:r>
      <w:r w:rsidR="00190470" w:rsidRPr="00EC5C08">
        <w:rPr>
          <w:bCs/>
          <w:sz w:val="28"/>
          <w:szCs w:val="28"/>
        </w:rPr>
        <w:t xml:space="preserve">Контроль за виконанням </w:t>
      </w:r>
      <w:r w:rsidR="004624CE" w:rsidRPr="00EC5C08">
        <w:rPr>
          <w:bCs/>
          <w:sz w:val="28"/>
          <w:szCs w:val="28"/>
        </w:rPr>
        <w:t>рішення</w:t>
      </w:r>
      <w:r w:rsidR="00190470" w:rsidRPr="00EC5C08">
        <w:rPr>
          <w:bCs/>
          <w:sz w:val="28"/>
          <w:szCs w:val="28"/>
        </w:rPr>
        <w:t xml:space="preserve"> покласти на заступника міського голови Ірину </w:t>
      </w:r>
      <w:proofErr w:type="spellStart"/>
      <w:r w:rsidR="00190470" w:rsidRPr="00EC5C08">
        <w:rPr>
          <w:bCs/>
          <w:sz w:val="28"/>
          <w:szCs w:val="28"/>
        </w:rPr>
        <w:t>Чебелюк</w:t>
      </w:r>
      <w:proofErr w:type="spellEnd"/>
      <w:r w:rsidR="00190470" w:rsidRPr="00EC5C08">
        <w:rPr>
          <w:bCs/>
          <w:sz w:val="28"/>
          <w:szCs w:val="28"/>
        </w:rPr>
        <w:t>.</w:t>
      </w:r>
    </w:p>
    <w:p w14:paraId="3EC688BC" w14:textId="77777777" w:rsidR="001B1FF3" w:rsidRPr="00EC5C08" w:rsidRDefault="001B1FF3" w:rsidP="00B90A52">
      <w:pPr>
        <w:ind w:firstLine="567"/>
        <w:jc w:val="both"/>
        <w:rPr>
          <w:bCs/>
          <w:sz w:val="28"/>
          <w:szCs w:val="28"/>
        </w:rPr>
      </w:pPr>
    </w:p>
    <w:p w14:paraId="61786046" w14:textId="77777777" w:rsidR="00B110DB" w:rsidRPr="002032A8" w:rsidRDefault="00B110DB" w:rsidP="00B04A5A">
      <w:pPr>
        <w:tabs>
          <w:tab w:val="left" w:pos="6521"/>
        </w:tabs>
        <w:jc w:val="both"/>
        <w:rPr>
          <w:bCs/>
          <w:sz w:val="20"/>
          <w:szCs w:val="20"/>
          <w:lang w:eastAsia="zh-CN"/>
        </w:rPr>
      </w:pPr>
    </w:p>
    <w:p w14:paraId="62125550" w14:textId="77777777" w:rsidR="002032A8" w:rsidRDefault="002032A8" w:rsidP="00B04A5A">
      <w:pPr>
        <w:tabs>
          <w:tab w:val="left" w:pos="6521"/>
        </w:tabs>
        <w:jc w:val="both"/>
        <w:rPr>
          <w:bCs/>
          <w:sz w:val="20"/>
          <w:szCs w:val="20"/>
          <w:lang w:eastAsia="zh-CN"/>
        </w:rPr>
      </w:pPr>
    </w:p>
    <w:p w14:paraId="745FCFE0" w14:textId="77777777" w:rsidR="00E93230" w:rsidRPr="002032A8" w:rsidRDefault="00E93230" w:rsidP="00B04A5A">
      <w:pPr>
        <w:tabs>
          <w:tab w:val="left" w:pos="6521"/>
        </w:tabs>
        <w:jc w:val="both"/>
        <w:rPr>
          <w:bCs/>
          <w:sz w:val="20"/>
          <w:szCs w:val="20"/>
          <w:lang w:eastAsia="zh-CN"/>
        </w:rPr>
      </w:pPr>
    </w:p>
    <w:p w14:paraId="1AB6C135" w14:textId="477DB8AF" w:rsidR="00807E10" w:rsidRPr="00EC5C08" w:rsidRDefault="00807E10" w:rsidP="00807E10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  <w:r w:rsidRPr="00EC5C08">
        <w:rPr>
          <w:bCs/>
          <w:sz w:val="28"/>
          <w:szCs w:val="28"/>
          <w:lang w:eastAsia="zh-CN"/>
        </w:rPr>
        <w:t>Міський голова</w:t>
      </w:r>
      <w:r w:rsidRPr="00EC5C08"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 xml:space="preserve">     </w:t>
      </w:r>
      <w:r w:rsidRPr="00EC5C08">
        <w:rPr>
          <w:bCs/>
          <w:sz w:val="28"/>
          <w:szCs w:val="28"/>
          <w:lang w:eastAsia="zh-CN"/>
        </w:rPr>
        <w:t xml:space="preserve">   Ігор ПОЛІЩУК</w:t>
      </w:r>
    </w:p>
    <w:p w14:paraId="701ED968" w14:textId="77777777" w:rsidR="00807E10" w:rsidRDefault="00807E10" w:rsidP="00807E10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14:paraId="005A8B6D" w14:textId="77777777" w:rsidR="0081773A" w:rsidRDefault="0081773A" w:rsidP="00807E10">
      <w:pPr>
        <w:pStyle w:val="21"/>
        <w:tabs>
          <w:tab w:val="left" w:pos="2140"/>
        </w:tabs>
        <w:spacing w:after="0"/>
        <w:ind w:left="0"/>
        <w:rPr>
          <w:szCs w:val="28"/>
        </w:rPr>
      </w:pPr>
    </w:p>
    <w:p w14:paraId="6A874BBC" w14:textId="6C96C9AD" w:rsidR="00E93230" w:rsidRPr="00EC5C08" w:rsidRDefault="0081773A" w:rsidP="00807E10">
      <w:pPr>
        <w:pStyle w:val="21"/>
        <w:tabs>
          <w:tab w:val="left" w:pos="2140"/>
        </w:tabs>
        <w:spacing w:after="0"/>
        <w:ind w:left="0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315961C0" w14:textId="15FFF459" w:rsidR="00807E10" w:rsidRDefault="00807E10" w:rsidP="00807E10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14:paraId="160770D7" w14:textId="77777777" w:rsidR="0081773A" w:rsidRPr="006E047E" w:rsidRDefault="0081773A" w:rsidP="00807E10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14:paraId="4D07D9F7" w14:textId="77777777" w:rsidR="001335EA" w:rsidRPr="00B04A5A" w:rsidRDefault="00807E10" w:rsidP="00315337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Майборода 284 177</w:t>
      </w:r>
    </w:p>
    <w:sectPr w:rsidR="001335EA" w:rsidRPr="00B04A5A" w:rsidSect="0081773A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81B4" w14:textId="77777777" w:rsidR="00515329" w:rsidRDefault="00515329" w:rsidP="00CF0A95">
      <w:r>
        <w:separator/>
      </w:r>
    </w:p>
  </w:endnote>
  <w:endnote w:type="continuationSeparator" w:id="0">
    <w:p w14:paraId="19F6ABBB" w14:textId="77777777" w:rsidR="00515329" w:rsidRDefault="0051532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689" w14:textId="77777777" w:rsidR="00515329" w:rsidRDefault="00515329" w:rsidP="00CF0A95">
      <w:r>
        <w:separator/>
      </w:r>
    </w:p>
  </w:footnote>
  <w:footnote w:type="continuationSeparator" w:id="0">
    <w:p w14:paraId="4388AED2" w14:textId="77777777" w:rsidR="00515329" w:rsidRDefault="0051532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9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E69C13" w14:textId="77777777" w:rsidR="004F2B68" w:rsidRPr="00CF0A95" w:rsidRDefault="00F95C49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4F2B68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47F19" w:rsidRPr="00147F1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6FE3A53" w14:textId="77777777" w:rsidR="004F2B68" w:rsidRDefault="004F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242ED"/>
    <w:rsid w:val="00024603"/>
    <w:rsid w:val="000422B3"/>
    <w:rsid w:val="00042D45"/>
    <w:rsid w:val="00061C90"/>
    <w:rsid w:val="00062A56"/>
    <w:rsid w:val="000A27FA"/>
    <w:rsid w:val="000A4A32"/>
    <w:rsid w:val="000A4AAA"/>
    <w:rsid w:val="000B3E2B"/>
    <w:rsid w:val="000B4055"/>
    <w:rsid w:val="000B73CA"/>
    <w:rsid w:val="000C1447"/>
    <w:rsid w:val="000C56F5"/>
    <w:rsid w:val="000D5D9C"/>
    <w:rsid w:val="000E2CC3"/>
    <w:rsid w:val="001051D2"/>
    <w:rsid w:val="001167B7"/>
    <w:rsid w:val="00123D58"/>
    <w:rsid w:val="001255F4"/>
    <w:rsid w:val="00131320"/>
    <w:rsid w:val="001330FC"/>
    <w:rsid w:val="001335EA"/>
    <w:rsid w:val="001360F6"/>
    <w:rsid w:val="00147F19"/>
    <w:rsid w:val="001659BA"/>
    <w:rsid w:val="00170532"/>
    <w:rsid w:val="00190470"/>
    <w:rsid w:val="001911FE"/>
    <w:rsid w:val="0019272B"/>
    <w:rsid w:val="001B1FF3"/>
    <w:rsid w:val="001C296F"/>
    <w:rsid w:val="001E51DE"/>
    <w:rsid w:val="00200A8F"/>
    <w:rsid w:val="00200EC4"/>
    <w:rsid w:val="002032A8"/>
    <w:rsid w:val="00210825"/>
    <w:rsid w:val="00224823"/>
    <w:rsid w:val="002266AE"/>
    <w:rsid w:val="00230FE2"/>
    <w:rsid w:val="00242207"/>
    <w:rsid w:val="00257EB0"/>
    <w:rsid w:val="00262BE1"/>
    <w:rsid w:val="00272F54"/>
    <w:rsid w:val="002765D7"/>
    <w:rsid w:val="00281680"/>
    <w:rsid w:val="002870B8"/>
    <w:rsid w:val="0029180F"/>
    <w:rsid w:val="00296727"/>
    <w:rsid w:val="002A3531"/>
    <w:rsid w:val="002B19AD"/>
    <w:rsid w:val="002D4632"/>
    <w:rsid w:val="002D5334"/>
    <w:rsid w:val="00305AED"/>
    <w:rsid w:val="0031051C"/>
    <w:rsid w:val="003115B3"/>
    <w:rsid w:val="00315337"/>
    <w:rsid w:val="00320550"/>
    <w:rsid w:val="00346626"/>
    <w:rsid w:val="003A0151"/>
    <w:rsid w:val="003B44AD"/>
    <w:rsid w:val="003B7140"/>
    <w:rsid w:val="003D036E"/>
    <w:rsid w:val="003D2C69"/>
    <w:rsid w:val="003E03E7"/>
    <w:rsid w:val="003E2D5B"/>
    <w:rsid w:val="00403E6F"/>
    <w:rsid w:val="00404900"/>
    <w:rsid w:val="00405574"/>
    <w:rsid w:val="00424442"/>
    <w:rsid w:val="00434932"/>
    <w:rsid w:val="00450B54"/>
    <w:rsid w:val="004624CE"/>
    <w:rsid w:val="0046275A"/>
    <w:rsid w:val="004704A2"/>
    <w:rsid w:val="00471BC5"/>
    <w:rsid w:val="00482089"/>
    <w:rsid w:val="00484018"/>
    <w:rsid w:val="0049013A"/>
    <w:rsid w:val="00496F88"/>
    <w:rsid w:val="004A30E2"/>
    <w:rsid w:val="004A4D26"/>
    <w:rsid w:val="004B68F1"/>
    <w:rsid w:val="004D5848"/>
    <w:rsid w:val="004E070F"/>
    <w:rsid w:val="004E6919"/>
    <w:rsid w:val="004F2B68"/>
    <w:rsid w:val="004F65E3"/>
    <w:rsid w:val="00515329"/>
    <w:rsid w:val="00517142"/>
    <w:rsid w:val="00570958"/>
    <w:rsid w:val="005C4893"/>
    <w:rsid w:val="005E6C9D"/>
    <w:rsid w:val="006150C2"/>
    <w:rsid w:val="00624BCC"/>
    <w:rsid w:val="006353DF"/>
    <w:rsid w:val="006416C7"/>
    <w:rsid w:val="00657D6E"/>
    <w:rsid w:val="0066258B"/>
    <w:rsid w:val="00675FE6"/>
    <w:rsid w:val="00676DF7"/>
    <w:rsid w:val="00685CFB"/>
    <w:rsid w:val="006A0F1A"/>
    <w:rsid w:val="006A6B38"/>
    <w:rsid w:val="006A7709"/>
    <w:rsid w:val="006C49DB"/>
    <w:rsid w:val="006D0B97"/>
    <w:rsid w:val="006D5274"/>
    <w:rsid w:val="006E047E"/>
    <w:rsid w:val="006F4A91"/>
    <w:rsid w:val="00705D3A"/>
    <w:rsid w:val="00712592"/>
    <w:rsid w:val="00724D66"/>
    <w:rsid w:val="0074205F"/>
    <w:rsid w:val="00743BCA"/>
    <w:rsid w:val="00744E87"/>
    <w:rsid w:val="007608CC"/>
    <w:rsid w:val="00772B7D"/>
    <w:rsid w:val="00792031"/>
    <w:rsid w:val="0079221F"/>
    <w:rsid w:val="00793B48"/>
    <w:rsid w:val="007970C5"/>
    <w:rsid w:val="007B7489"/>
    <w:rsid w:val="007D5402"/>
    <w:rsid w:val="007D5AEB"/>
    <w:rsid w:val="007F3F64"/>
    <w:rsid w:val="007F3FEA"/>
    <w:rsid w:val="007F6D79"/>
    <w:rsid w:val="00803E4C"/>
    <w:rsid w:val="00807E10"/>
    <w:rsid w:val="00813A7E"/>
    <w:rsid w:val="0081773A"/>
    <w:rsid w:val="00827F32"/>
    <w:rsid w:val="0086030A"/>
    <w:rsid w:val="00876212"/>
    <w:rsid w:val="00882586"/>
    <w:rsid w:val="00883475"/>
    <w:rsid w:val="008925C2"/>
    <w:rsid w:val="008B2EAB"/>
    <w:rsid w:val="008B4B22"/>
    <w:rsid w:val="008B51B8"/>
    <w:rsid w:val="008E0F79"/>
    <w:rsid w:val="00902639"/>
    <w:rsid w:val="009035EF"/>
    <w:rsid w:val="00905053"/>
    <w:rsid w:val="00936BE4"/>
    <w:rsid w:val="00941E14"/>
    <w:rsid w:val="0096240F"/>
    <w:rsid w:val="0097095B"/>
    <w:rsid w:val="009A48E9"/>
    <w:rsid w:val="009B4556"/>
    <w:rsid w:val="009C5E0D"/>
    <w:rsid w:val="009D0291"/>
    <w:rsid w:val="009F75BD"/>
    <w:rsid w:val="00A2489D"/>
    <w:rsid w:val="00A51FF5"/>
    <w:rsid w:val="00A671C9"/>
    <w:rsid w:val="00A84EB2"/>
    <w:rsid w:val="00AB594F"/>
    <w:rsid w:val="00AC7097"/>
    <w:rsid w:val="00AF6DA4"/>
    <w:rsid w:val="00B00075"/>
    <w:rsid w:val="00B04A5A"/>
    <w:rsid w:val="00B110DB"/>
    <w:rsid w:val="00B22BB0"/>
    <w:rsid w:val="00B30189"/>
    <w:rsid w:val="00B4673F"/>
    <w:rsid w:val="00B52234"/>
    <w:rsid w:val="00B76DD6"/>
    <w:rsid w:val="00B859CB"/>
    <w:rsid w:val="00B90A52"/>
    <w:rsid w:val="00B97E4D"/>
    <w:rsid w:val="00BA2938"/>
    <w:rsid w:val="00BC4327"/>
    <w:rsid w:val="00C03C7B"/>
    <w:rsid w:val="00C06634"/>
    <w:rsid w:val="00C13F9D"/>
    <w:rsid w:val="00C475C2"/>
    <w:rsid w:val="00C57E3B"/>
    <w:rsid w:val="00C74411"/>
    <w:rsid w:val="00C926AA"/>
    <w:rsid w:val="00CB1925"/>
    <w:rsid w:val="00CB65B3"/>
    <w:rsid w:val="00CC4ED5"/>
    <w:rsid w:val="00CC54C3"/>
    <w:rsid w:val="00CF0A95"/>
    <w:rsid w:val="00D119FC"/>
    <w:rsid w:val="00D166C8"/>
    <w:rsid w:val="00D50C28"/>
    <w:rsid w:val="00D5287F"/>
    <w:rsid w:val="00D53874"/>
    <w:rsid w:val="00D666A4"/>
    <w:rsid w:val="00D76B2C"/>
    <w:rsid w:val="00DA3FF5"/>
    <w:rsid w:val="00DD7821"/>
    <w:rsid w:val="00DF2B3B"/>
    <w:rsid w:val="00E05E75"/>
    <w:rsid w:val="00E31874"/>
    <w:rsid w:val="00E41A27"/>
    <w:rsid w:val="00E82C53"/>
    <w:rsid w:val="00E848CC"/>
    <w:rsid w:val="00E93230"/>
    <w:rsid w:val="00EA3D04"/>
    <w:rsid w:val="00EB593A"/>
    <w:rsid w:val="00EB76D7"/>
    <w:rsid w:val="00EC5C08"/>
    <w:rsid w:val="00EC7DDD"/>
    <w:rsid w:val="00ED2560"/>
    <w:rsid w:val="00ED3BA1"/>
    <w:rsid w:val="00EF1A41"/>
    <w:rsid w:val="00F01194"/>
    <w:rsid w:val="00F17DC7"/>
    <w:rsid w:val="00F54FE5"/>
    <w:rsid w:val="00F67608"/>
    <w:rsid w:val="00F713E7"/>
    <w:rsid w:val="00F94B42"/>
    <w:rsid w:val="00F95C49"/>
    <w:rsid w:val="00FB2770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1C6D"/>
  <w15:docId w15:val="{F6496C16-6553-4E6D-9DEC-7643D233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і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  <w:style w:type="table" w:styleId="af0">
    <w:name w:val="Table Grid"/>
    <w:basedOn w:val="a1"/>
    <w:uiPriority w:val="59"/>
    <w:rsid w:val="006F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B45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2266AE"/>
  </w:style>
  <w:style w:type="paragraph" w:customStyle="1" w:styleId="ch68">
    <w:name w:val="ch68"/>
    <w:basedOn w:val="a"/>
    <w:rsid w:val="002266A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60</cp:revision>
  <cp:lastPrinted>2026-03-10T15:06:00Z</cp:lastPrinted>
  <dcterms:created xsi:type="dcterms:W3CDTF">2024-10-29T12:29:00Z</dcterms:created>
  <dcterms:modified xsi:type="dcterms:W3CDTF">2026-03-12T12:13:00Z</dcterms:modified>
</cp:coreProperties>
</file>