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4FE19D0C" w14:textId="77777777" w:rsidR="002074FA" w:rsidRDefault="00000000">
      <w:pPr>
        <w:tabs>
          <w:tab w:val="left" w:pos="4320"/>
        </w:tabs>
        <w:jc w:val="center"/>
      </w:pPr>
      <w:r>
        <w:object w:dxaOrig="1140" w:dyaOrig="1185" w14:anchorId="3924DD61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34843799" r:id="rId7"/>
        </w:objec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64DA615" wp14:editId="7BE9574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635" t="0" r="0" b="0"/>
                <wp:wrapNone/>
                <wp:docPr id="1" name="_x005F_x005F_x005F_x005F_x005F_x005F_x005F_x005F_x005F_x005F_x005F_x005F_x005F_x005F_x005F_x005F_x005F_x005F_x005F_x005F_x005F_x005F_x005F_x005F_x005F_x005F_x005F_x005F_x005F_x005F_x005F_x005F_x005F_x005F_x005F_x005F_x005F_x005F_x005F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41C65553" wp14:editId="70C427D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635" t="0" r="0" b="0"/>
                <wp:wrapNone/>
                <wp:docPr id="2" name="_x005F_x005F_x005F_x005F_x005F_x005F_x005F_x005F_x005F_x005F_x005F_x005F_x005F_x005F_x005F_x005F_x005F_x005F_x005F_x005F_x005F_x005F_x005F_x005F_x005F_x005F_x005F_x005F_x005F_x005F_x005F_x005F_x005F_x005F_x005F_x005F_x005F_x005F_x005F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1D52A982" w14:textId="77777777" w:rsidR="002074FA" w:rsidRDefault="002074FA">
      <w:pPr>
        <w:jc w:val="center"/>
        <w:rPr>
          <w:sz w:val="16"/>
          <w:szCs w:val="16"/>
        </w:rPr>
      </w:pPr>
    </w:p>
    <w:p w14:paraId="073D9308" w14:textId="77777777" w:rsidR="002074F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03E533A" w14:textId="77777777" w:rsidR="002074FA" w:rsidRDefault="002074FA">
      <w:pPr>
        <w:rPr>
          <w:color w:val="FF0000"/>
          <w:sz w:val="10"/>
          <w:szCs w:val="10"/>
        </w:rPr>
      </w:pPr>
    </w:p>
    <w:p w14:paraId="520BB02F" w14:textId="77777777" w:rsidR="002074F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572EC4B" w14:textId="77777777" w:rsidR="002074FA" w:rsidRDefault="002074FA">
      <w:pPr>
        <w:jc w:val="center"/>
        <w:rPr>
          <w:b/>
          <w:bCs/>
          <w:sz w:val="20"/>
          <w:szCs w:val="20"/>
        </w:rPr>
      </w:pPr>
    </w:p>
    <w:p w14:paraId="44DFBE54" w14:textId="77777777" w:rsidR="002074FA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695887C" w14:textId="77777777" w:rsidR="002074FA" w:rsidRDefault="002074FA">
      <w:pPr>
        <w:jc w:val="center"/>
        <w:rPr>
          <w:bCs/>
          <w:sz w:val="40"/>
          <w:szCs w:val="40"/>
        </w:rPr>
      </w:pPr>
    </w:p>
    <w:p w14:paraId="41A1F36F" w14:textId="77777777" w:rsidR="002074FA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7D04C2DC" w14:textId="77777777" w:rsidR="002074FA" w:rsidRDefault="002074FA">
      <w:pPr>
        <w:spacing w:line="360" w:lineRule="auto"/>
        <w:ind w:right="4959"/>
        <w:jc w:val="both"/>
        <w:rPr>
          <w:sz w:val="28"/>
          <w:szCs w:val="28"/>
        </w:rPr>
      </w:pPr>
    </w:p>
    <w:p w14:paraId="471BF7F9" w14:textId="55385BDC" w:rsidR="002074FA" w:rsidRDefault="00000000" w:rsidP="005D191B">
      <w:pPr>
        <w:tabs>
          <w:tab w:val="left" w:pos="6615"/>
        </w:tabs>
        <w:ind w:right="4676"/>
        <w:jc w:val="both"/>
      </w:pPr>
      <w:r>
        <w:rPr>
          <w:sz w:val="28"/>
          <w:szCs w:val="28"/>
        </w:rPr>
        <w:t>Про внесення змін до рішення</w:t>
      </w:r>
      <w:r w:rsidR="005D191B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виконавчого комітету міської</w:t>
      </w:r>
      <w:r w:rsidR="005D191B">
        <w:rPr>
          <w:sz w:val="28"/>
          <w:szCs w:val="28"/>
        </w:rPr>
        <w:t xml:space="preserve"> </w:t>
      </w:r>
      <w:r>
        <w:rPr>
          <w:sz w:val="28"/>
          <w:szCs w:val="28"/>
        </w:rPr>
        <w:t>ради від 23.02.2023 №</w:t>
      </w:r>
      <w:r w:rsidR="005D191B">
        <w:rPr>
          <w:sz w:val="28"/>
          <w:szCs w:val="28"/>
        </w:rPr>
        <w:t> </w:t>
      </w:r>
      <w:r>
        <w:rPr>
          <w:sz w:val="28"/>
          <w:szCs w:val="28"/>
        </w:rPr>
        <w:t xml:space="preserve">106-1 </w:t>
      </w:r>
      <w:r w:rsidR="005D19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 Положення про пам’ятний </w:t>
      </w:r>
      <w:r w:rsidR="005D191B">
        <w:rPr>
          <w:sz w:val="28"/>
          <w:szCs w:val="28"/>
        </w:rPr>
        <w:t>ф</w:t>
      </w:r>
      <w:r>
        <w:rPr>
          <w:sz w:val="28"/>
          <w:szCs w:val="28"/>
        </w:rPr>
        <w:t>отостенд  “Герої Небесної Сотні – Загинули за Єдність України”»</w:t>
      </w:r>
    </w:p>
    <w:p w14:paraId="3050B821" w14:textId="77777777" w:rsidR="002074FA" w:rsidRDefault="002074FA">
      <w:pPr>
        <w:ind w:right="4677"/>
        <w:jc w:val="both"/>
      </w:pPr>
    </w:p>
    <w:p w14:paraId="23B49CA3" w14:textId="77777777" w:rsidR="002074FA" w:rsidRDefault="00000000">
      <w:pPr>
        <w:ind w:right="4677"/>
        <w:jc w:val="both"/>
      </w:pPr>
      <w:r>
        <w:tab/>
      </w:r>
    </w:p>
    <w:p w14:paraId="62E9DA1A" w14:textId="77777777" w:rsidR="002074FA" w:rsidRDefault="00000000">
      <w:pPr>
        <w:ind w:firstLine="567"/>
        <w:jc w:val="both"/>
      </w:pPr>
      <w:r>
        <w:rPr>
          <w:sz w:val="28"/>
          <w:szCs w:val="28"/>
          <w:highlight w:val="white"/>
        </w:rPr>
        <w:t>Відповідно до ст. 52, 59 Закону України «Про місцеве самоврядування в Україні», з метою гідного пошанування подвигу та увічнення пам’яті військовослужбовців, які загинули в боротьбі за незалежність, суверенітет і територіальну цілісність України з числа внутрішньо переміщених осіб,</w:t>
      </w:r>
      <w:r>
        <w:rPr>
          <w:sz w:val="28"/>
          <w:szCs w:val="28"/>
        </w:rPr>
        <w:t xml:space="preserve"> виконавчий комітет міської ради </w:t>
      </w:r>
    </w:p>
    <w:p w14:paraId="4060FCD3" w14:textId="77777777" w:rsidR="002074FA" w:rsidRDefault="002074FA">
      <w:pPr>
        <w:ind w:firstLine="567"/>
        <w:jc w:val="both"/>
        <w:rPr>
          <w:sz w:val="28"/>
          <w:szCs w:val="28"/>
        </w:rPr>
      </w:pPr>
    </w:p>
    <w:p w14:paraId="63CFFB46" w14:textId="77777777" w:rsidR="002074FA" w:rsidRDefault="00000000">
      <w:pPr>
        <w:jc w:val="both"/>
      </w:pPr>
      <w:r>
        <w:rPr>
          <w:sz w:val="28"/>
          <w:szCs w:val="28"/>
        </w:rPr>
        <w:t xml:space="preserve">ВИРІШИВ: </w:t>
      </w:r>
    </w:p>
    <w:p w14:paraId="3CE7975A" w14:textId="77777777" w:rsidR="002074FA" w:rsidRDefault="002074FA">
      <w:pPr>
        <w:ind w:firstLine="567"/>
        <w:jc w:val="both"/>
        <w:rPr>
          <w:sz w:val="28"/>
          <w:szCs w:val="28"/>
        </w:rPr>
      </w:pPr>
    </w:p>
    <w:p w14:paraId="1BA63941" w14:textId="087E2000" w:rsidR="002074FA" w:rsidRDefault="00000000">
      <w:pPr>
        <w:ind w:firstLine="567"/>
        <w:jc w:val="both"/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додаток до рішення виконавчого комітету міської ради від 23.02.2023 № 106-1 «Про Положення про пам’ятний фотостенд “Герої Небесної Сотні – Загинули за Єдність України”», а саме: </w:t>
      </w:r>
    </w:p>
    <w:p w14:paraId="52EF391F" w14:textId="4A0CD4B4" w:rsidR="002074FA" w:rsidRDefault="00000000">
      <w:pPr>
        <w:ind w:firstLine="567"/>
        <w:jc w:val="both"/>
      </w:pPr>
      <w:r>
        <w:rPr>
          <w:sz w:val="28"/>
          <w:szCs w:val="28"/>
        </w:rPr>
        <w:t>1.1.</w:t>
      </w:r>
      <w:r w:rsidR="00CF67A9">
        <w:rPr>
          <w:sz w:val="28"/>
          <w:szCs w:val="28"/>
        </w:rPr>
        <w:t> А</w:t>
      </w:r>
      <w:r>
        <w:rPr>
          <w:sz w:val="28"/>
          <w:szCs w:val="28"/>
        </w:rPr>
        <w:t xml:space="preserve">бзац </w:t>
      </w:r>
      <w:r w:rsidR="00CF67A9">
        <w:rPr>
          <w:sz w:val="28"/>
          <w:szCs w:val="28"/>
        </w:rPr>
        <w:t>сьомий</w:t>
      </w:r>
      <w:r>
        <w:rPr>
          <w:sz w:val="28"/>
          <w:szCs w:val="28"/>
        </w:rPr>
        <w:t xml:space="preserve"> розділу 1 </w:t>
      </w:r>
      <w:r w:rsidR="00CF67A9">
        <w:rPr>
          <w:sz w:val="28"/>
          <w:szCs w:val="28"/>
        </w:rPr>
        <w:t>викласти</w:t>
      </w:r>
      <w:r>
        <w:rPr>
          <w:sz w:val="28"/>
          <w:szCs w:val="28"/>
        </w:rPr>
        <w:t xml:space="preserve"> у такій редакції:</w:t>
      </w:r>
    </w:p>
    <w:p w14:paraId="3E6F312E" w14:textId="77777777" w:rsidR="002074FA" w:rsidRDefault="00000000">
      <w:pPr>
        <w:ind w:firstLine="567"/>
        <w:jc w:val="both"/>
      </w:pPr>
      <w:r>
        <w:rPr>
          <w:sz w:val="28"/>
          <w:szCs w:val="28"/>
        </w:rPr>
        <w:t>«Четверта секція пам’ятного фотостенду має назву «Герої Нескореної України». На секції розміщуються фотографії загиблих (померлих) внаслідок поранення, контузії, каліцтва або отриманого захворювання під час участі в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які:</w:t>
      </w:r>
    </w:p>
    <w:p w14:paraId="4ABE8029" w14:textId="77777777" w:rsidR="002074FA" w:rsidRDefault="00000000">
      <w:pPr>
        <w:ind w:firstLine="567"/>
        <w:jc w:val="both"/>
      </w:pPr>
      <w:r>
        <w:rPr>
          <w:rStyle w:val="ac"/>
          <w:rFonts w:eastAsia="Andale Sans UI;Arial Unicode MS"/>
          <w:b w:val="0"/>
          <w:sz w:val="28"/>
          <w:szCs w:val="28"/>
        </w:rPr>
        <w:t>мали задеклароване або зареєстроване місце проживання на території Луцької міської територіальної громади</w:t>
      </w:r>
      <w:bookmarkStart w:id="1" w:name="__DdeLink__2880_25206435201"/>
      <w:r>
        <w:rPr>
          <w:rStyle w:val="ac"/>
          <w:rFonts w:eastAsia="Andale Sans UI;Arial Unicode MS"/>
          <w:b w:val="0"/>
          <w:sz w:val="28"/>
          <w:szCs w:val="28"/>
        </w:rPr>
        <w:t xml:space="preserve"> або фактичне місце проживання / перебування яких на території Луцької міської територіальної громади підтверджується довідкою про взяття на облік внутрішньо переміщеної особи</w:t>
      </w:r>
      <w:bookmarkEnd w:id="1"/>
      <w:r>
        <w:rPr>
          <w:rStyle w:val="ac"/>
          <w:rFonts w:eastAsia="Andale Sans UI;Arial Unicode MS"/>
          <w:b w:val="0"/>
          <w:sz w:val="28"/>
          <w:szCs w:val="28"/>
        </w:rPr>
        <w:t>;</w:t>
      </w:r>
    </w:p>
    <w:p w14:paraId="0947858E" w14:textId="6948DBB9" w:rsidR="002074FA" w:rsidRDefault="00000000">
      <w:pPr>
        <w:ind w:firstLine="567"/>
        <w:jc w:val="both"/>
        <w:rPr>
          <w:rStyle w:val="ac"/>
          <w:rFonts w:eastAsia="Andale Sans UI;Arial Unicode MS"/>
          <w:b w:val="0"/>
          <w:sz w:val="28"/>
          <w:szCs w:val="28"/>
        </w:rPr>
      </w:pPr>
      <w:r>
        <w:rPr>
          <w:rStyle w:val="ac"/>
          <w:rFonts w:eastAsia="Andale Sans UI;Arial Unicode MS"/>
          <w:b w:val="0"/>
          <w:sz w:val="28"/>
          <w:szCs w:val="28"/>
        </w:rPr>
        <w:t>проживали безперервно не менше п’яти років до моменту загибелі (смерті) в населених пунктах Луцької міської територіальної громади (на підставі підтверджуючих документів)</w:t>
      </w:r>
      <w:r w:rsidR="00CF67A9">
        <w:rPr>
          <w:rStyle w:val="ac"/>
          <w:rFonts w:eastAsia="Andale Sans UI;Arial Unicode MS"/>
          <w:b w:val="0"/>
          <w:sz w:val="28"/>
          <w:szCs w:val="28"/>
        </w:rPr>
        <w:t>.</w:t>
      </w:r>
      <w:r>
        <w:rPr>
          <w:rStyle w:val="ac"/>
          <w:rFonts w:eastAsia="Andale Sans UI;Arial Unicode MS"/>
          <w:b w:val="0"/>
          <w:sz w:val="28"/>
          <w:szCs w:val="28"/>
        </w:rPr>
        <w:t>».</w:t>
      </w:r>
    </w:p>
    <w:p w14:paraId="0985BAEF" w14:textId="77777777" w:rsidR="00CF67A9" w:rsidRDefault="00CF67A9">
      <w:pPr>
        <w:ind w:firstLine="567"/>
        <w:jc w:val="both"/>
      </w:pPr>
    </w:p>
    <w:p w14:paraId="17DB5834" w14:textId="541FDC85" w:rsidR="002074FA" w:rsidRDefault="00000000">
      <w:pPr>
        <w:ind w:firstLine="567"/>
        <w:jc w:val="both"/>
      </w:pPr>
      <w:r>
        <w:rPr>
          <w:sz w:val="28"/>
          <w:szCs w:val="28"/>
        </w:rPr>
        <w:lastRenderedPageBreak/>
        <w:t xml:space="preserve">1.2. Доповнити розділ 1 новим абзацом такого змісту: </w:t>
      </w:r>
    </w:p>
    <w:p w14:paraId="54D37E88" w14:textId="77777777" w:rsidR="002074FA" w:rsidRDefault="00000000">
      <w:pPr>
        <w:ind w:firstLine="567"/>
        <w:jc w:val="both"/>
      </w:pPr>
      <w:r>
        <w:rPr>
          <w:sz w:val="28"/>
          <w:szCs w:val="28"/>
        </w:rPr>
        <w:t>«На фотостенді також розміщуються фотографій загиблих, члени сімей  яких (батьки, дружина, діти):</w:t>
      </w:r>
    </w:p>
    <w:p w14:paraId="50AA17B9" w14:textId="77777777" w:rsidR="002074FA" w:rsidRDefault="00000000">
      <w:pPr>
        <w:tabs>
          <w:tab w:val="left" w:pos="735"/>
        </w:tabs>
        <w:ind w:firstLine="567"/>
        <w:jc w:val="both"/>
      </w:pPr>
      <w:r>
        <w:rPr>
          <w:rStyle w:val="ac"/>
          <w:rFonts w:eastAsia="Andale Sans UI;Arial Unicode MS"/>
          <w:b w:val="0"/>
          <w:sz w:val="28"/>
          <w:szCs w:val="28"/>
        </w:rPr>
        <w:t>задекларували або зареєстрували місце проживання на території Луцької міської територіальної громади;</w:t>
      </w:r>
    </w:p>
    <w:p w14:paraId="285CF8C3" w14:textId="77777777" w:rsidR="002074FA" w:rsidRDefault="00000000">
      <w:pPr>
        <w:tabs>
          <w:tab w:val="left" w:pos="735"/>
        </w:tabs>
        <w:ind w:firstLine="567"/>
        <w:jc w:val="both"/>
      </w:pPr>
      <w:r>
        <w:rPr>
          <w:rStyle w:val="ac"/>
          <w:rFonts w:eastAsia="Andale Sans UI;Arial Unicode MS"/>
          <w:b w:val="0"/>
          <w:sz w:val="28"/>
          <w:szCs w:val="28"/>
        </w:rPr>
        <w:t>фактичне місце проживання / перебування яких на території Луцької міської територіальної громади підтверджується довідкою про взяття на облік внутрішньо переміщеної особи;</w:t>
      </w:r>
    </w:p>
    <w:p w14:paraId="11C0218A" w14:textId="6A6105F7" w:rsidR="002074FA" w:rsidRDefault="00000000">
      <w:pPr>
        <w:ind w:firstLine="567"/>
        <w:jc w:val="both"/>
      </w:pPr>
      <w:r>
        <w:rPr>
          <w:sz w:val="28"/>
          <w:szCs w:val="28"/>
        </w:rPr>
        <w:t xml:space="preserve"> не менше п’яти років проживають у населених пунктах Луцької міської територіальної громади (на підставі підтверджуючих документів).»</w:t>
      </w:r>
      <w:r w:rsidR="00CF67A9">
        <w:rPr>
          <w:sz w:val="28"/>
          <w:szCs w:val="28"/>
        </w:rPr>
        <w:t>.</w:t>
      </w:r>
    </w:p>
    <w:p w14:paraId="12D376AA" w14:textId="77777777" w:rsidR="002074FA" w:rsidRDefault="00000000">
      <w:pPr>
        <w:ind w:firstLine="567"/>
        <w:jc w:val="both"/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557C0ED4" w14:textId="77777777" w:rsidR="002074FA" w:rsidRDefault="002074FA">
      <w:pPr>
        <w:pStyle w:val="a8"/>
        <w:rPr>
          <w:szCs w:val="28"/>
        </w:rPr>
      </w:pPr>
    </w:p>
    <w:p w14:paraId="1351C844" w14:textId="77777777" w:rsidR="002074FA" w:rsidRDefault="002074FA">
      <w:pPr>
        <w:pStyle w:val="a8"/>
        <w:rPr>
          <w:szCs w:val="28"/>
        </w:rPr>
      </w:pPr>
    </w:p>
    <w:p w14:paraId="13C503F8" w14:textId="77777777" w:rsidR="00CF67A9" w:rsidRDefault="00CF67A9">
      <w:pPr>
        <w:pStyle w:val="a8"/>
        <w:rPr>
          <w:szCs w:val="28"/>
        </w:rPr>
      </w:pPr>
    </w:p>
    <w:p w14:paraId="437C85BC" w14:textId="77777777" w:rsidR="002074FA" w:rsidRDefault="00000000">
      <w:pPr>
        <w:jc w:val="both"/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B235D82" w14:textId="77777777" w:rsidR="002074FA" w:rsidRDefault="002074FA">
      <w:pPr>
        <w:jc w:val="both"/>
        <w:rPr>
          <w:sz w:val="28"/>
          <w:szCs w:val="28"/>
        </w:rPr>
      </w:pPr>
    </w:p>
    <w:p w14:paraId="4602BC2B" w14:textId="77777777" w:rsidR="00CF67A9" w:rsidRDefault="00CF67A9">
      <w:pPr>
        <w:jc w:val="both"/>
        <w:rPr>
          <w:sz w:val="28"/>
          <w:szCs w:val="28"/>
        </w:rPr>
      </w:pPr>
    </w:p>
    <w:p w14:paraId="36C70065" w14:textId="77777777" w:rsidR="002074FA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Юрій БЕЗПЯТКО</w:t>
      </w:r>
    </w:p>
    <w:p w14:paraId="0B66F710" w14:textId="77777777" w:rsidR="002074FA" w:rsidRDefault="002074FA">
      <w:pPr>
        <w:pStyle w:val="aa"/>
        <w:spacing w:after="0" w:line="100" w:lineRule="atLeast"/>
        <w:jc w:val="both"/>
        <w:rPr>
          <w:sz w:val="28"/>
          <w:szCs w:val="28"/>
        </w:rPr>
      </w:pPr>
    </w:p>
    <w:p w14:paraId="0CB91820" w14:textId="77777777" w:rsidR="00CF67A9" w:rsidRDefault="00CF67A9">
      <w:pPr>
        <w:pStyle w:val="aa"/>
        <w:spacing w:after="0" w:line="100" w:lineRule="atLeast"/>
        <w:jc w:val="both"/>
        <w:rPr>
          <w:sz w:val="28"/>
          <w:szCs w:val="28"/>
        </w:rPr>
      </w:pPr>
    </w:p>
    <w:p w14:paraId="0820E886" w14:textId="77777777" w:rsidR="002074FA" w:rsidRDefault="00000000">
      <w:pPr>
        <w:jc w:val="both"/>
      </w:pPr>
      <w:proofErr w:type="spellStart"/>
      <w:r>
        <w:t>Кобилинський</w:t>
      </w:r>
      <w:proofErr w:type="spellEnd"/>
      <w:r>
        <w:t xml:space="preserve"> </w:t>
      </w:r>
      <w:r>
        <w:rPr>
          <w:rStyle w:val="ab"/>
          <w:b w:val="0"/>
        </w:rPr>
        <w:t>739 900</w:t>
      </w:r>
    </w:p>
    <w:p w14:paraId="718509A2" w14:textId="77777777" w:rsidR="002074FA" w:rsidRDefault="002074FA">
      <w:pPr>
        <w:jc w:val="both"/>
        <w:rPr>
          <w:rStyle w:val="ab"/>
          <w:b w:val="0"/>
          <w:sz w:val="28"/>
          <w:szCs w:val="28"/>
        </w:rPr>
      </w:pPr>
    </w:p>
    <w:p w14:paraId="17CF8B75" w14:textId="77777777" w:rsidR="002074FA" w:rsidRDefault="002074FA">
      <w:pPr>
        <w:jc w:val="both"/>
        <w:rPr>
          <w:rStyle w:val="ab"/>
          <w:b w:val="0"/>
          <w:sz w:val="28"/>
          <w:szCs w:val="28"/>
        </w:rPr>
      </w:pPr>
    </w:p>
    <w:p w14:paraId="1025C7DF" w14:textId="77777777" w:rsidR="002074FA" w:rsidRDefault="002074FA">
      <w:pPr>
        <w:jc w:val="both"/>
        <w:rPr>
          <w:rStyle w:val="ab"/>
          <w:b w:val="0"/>
          <w:sz w:val="28"/>
          <w:szCs w:val="28"/>
        </w:rPr>
      </w:pPr>
    </w:p>
    <w:p w14:paraId="14716A9D" w14:textId="77777777" w:rsidR="002074FA" w:rsidRDefault="002074FA">
      <w:pPr>
        <w:tabs>
          <w:tab w:val="left" w:pos="6615"/>
        </w:tabs>
        <w:jc w:val="both"/>
        <w:rPr>
          <w:sz w:val="28"/>
          <w:szCs w:val="28"/>
        </w:rPr>
      </w:pPr>
    </w:p>
    <w:p w14:paraId="5E13D024" w14:textId="77777777" w:rsidR="002074FA" w:rsidRDefault="002074FA">
      <w:pPr>
        <w:tabs>
          <w:tab w:val="left" w:pos="6615"/>
        </w:tabs>
        <w:jc w:val="both"/>
      </w:pPr>
    </w:p>
    <w:sectPr w:rsidR="002074FA" w:rsidSect="005D191B">
      <w:headerReference w:type="default" r:id="rId8"/>
      <w:pgSz w:w="11906" w:h="16838"/>
      <w:pgMar w:top="567" w:right="567" w:bottom="1134" w:left="1985" w:header="567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F798" w14:textId="77777777" w:rsidR="00E031F5" w:rsidRDefault="00E031F5">
      <w:r>
        <w:separator/>
      </w:r>
    </w:p>
  </w:endnote>
  <w:endnote w:type="continuationSeparator" w:id="0">
    <w:p w14:paraId="4B00CCD8" w14:textId="77777777" w:rsidR="00E031F5" w:rsidRDefault="00E0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;Arial Unicode M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097A8" w14:textId="77777777" w:rsidR="00E031F5" w:rsidRDefault="00E031F5">
      <w:r>
        <w:separator/>
      </w:r>
    </w:p>
  </w:footnote>
  <w:footnote w:type="continuationSeparator" w:id="0">
    <w:p w14:paraId="5359D021" w14:textId="77777777" w:rsidR="00E031F5" w:rsidRDefault="00E03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4CA0" w14:textId="77777777" w:rsidR="002074FA" w:rsidRDefault="00000000">
    <w:pPr>
      <w:pStyle w:val="a4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3B2CFE2F" w14:textId="77777777" w:rsidR="00CF67A9" w:rsidRDefault="00CF67A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4FA"/>
    <w:rsid w:val="002074FA"/>
    <w:rsid w:val="005D191B"/>
    <w:rsid w:val="00BA16C5"/>
    <w:rsid w:val="00CF67A9"/>
    <w:rsid w:val="00E031F5"/>
    <w:rsid w:val="00E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B3C5"/>
  <w15:docId w15:val="{7A7DC63B-1959-4F94-BBFF-4AC11999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Pr>
      <w:b/>
      <w:bCs/>
    </w:rPr>
  </w:style>
  <w:style w:type="character" w:customStyle="1" w:styleId="ac">
    <w:name w:val="Выделение жирным"/>
    <w:qFormat/>
    <w:rPr>
      <w:b/>
      <w:bCs/>
    </w:rPr>
  </w:style>
  <w:style w:type="paragraph" w:customStyle="1" w:styleId="ad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e">
    <w:name w:val="List"/>
    <w:basedOn w:val="aa"/>
    <w:uiPriority w:val="99"/>
    <w:rsid w:val="00F42C4A"/>
    <w:rPr>
      <w:rFonts w:cs="Lucida Sans"/>
    </w:rPr>
  </w:style>
  <w:style w:type="paragraph" w:styleId="af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Указатель"/>
    <w:basedOn w:val="a"/>
    <w:qFormat/>
    <w:pPr>
      <w:suppressLineNumbers/>
    </w:pPr>
    <w:rPr>
      <w:rFonts w:cs="Mangal"/>
    </w:rPr>
  </w:style>
  <w:style w:type="paragraph" w:customStyle="1" w:styleId="af1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2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3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4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1649</Words>
  <Characters>941</Characters>
  <Application>Microsoft Office Word</Application>
  <DocSecurity>0</DocSecurity>
  <Lines>7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71</cp:revision>
  <cp:lastPrinted>2026-03-10T14:37:00Z</cp:lastPrinted>
  <dcterms:created xsi:type="dcterms:W3CDTF">2022-06-06T08:38:00Z</dcterms:created>
  <dcterms:modified xsi:type="dcterms:W3CDTF">2026-03-12T16:03:00Z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