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2726C" w14:textId="77777777" w:rsidR="0054208E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192" behindDoc="0" locked="0" layoutInCell="0" allowOverlap="1" wp14:anchorId="5BA0D428" wp14:editId="43F7DAA6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.05pt;width:49.95pt;height:49.95pt;mso-wrap-style:none;v-text-anchor:middle" wp14:anchorId="673DE6F6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7216" behindDoc="0" locked="0" layoutInCell="0" allowOverlap="1" wp14:anchorId="168BDD29" wp14:editId="0EB032F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8240" behindDoc="0" locked="0" layoutInCell="0" allowOverlap="1" wp14:anchorId="18A08CCB" wp14:editId="624617C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Прямокут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кутник 3" path="m0,0l-2147483645,0l-2147483645,-2147483646l0,-2147483646xe" stroked="f" o:allowincell="f" style="position:absolute;margin-left:0.05pt;margin-top:0.05pt;width:49.95pt;height:49.95pt;mso-wrap-style:none;v-text-anchor:middle" wp14:anchorId="2B373973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60ABA1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49279F8">
          <v:shape id="ole_rId2" o:spid="_x0000_s1026" type="#_x0000_tole_rId2" style="position:absolute;margin-left:203.6pt;margin-top:-9pt;width:57.4pt;height:59.2pt;z-index:251660288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4906911" r:id="rId7"/>
        </w:object>
      </w:r>
    </w:p>
    <w:p w14:paraId="5F4C83C8" w14:textId="77777777" w:rsidR="0054208E" w:rsidRDefault="0054208E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56874BD" w14:textId="77777777" w:rsidR="0054208E" w:rsidRDefault="0054208E">
      <w:pPr>
        <w:rPr>
          <w:sz w:val="8"/>
          <w:szCs w:val="8"/>
        </w:rPr>
      </w:pPr>
    </w:p>
    <w:p w14:paraId="63532B68" w14:textId="77777777" w:rsidR="0054208E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B53031" w14:textId="77777777" w:rsidR="0054208E" w:rsidRDefault="0054208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A06817F" w14:textId="77777777" w:rsidR="0054208E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6A2B9BB" w14:textId="77777777" w:rsidR="0054208E" w:rsidRDefault="0054208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BC178C" w14:textId="77777777" w:rsidR="0054208E" w:rsidRDefault="0000000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ascii="Times New Roman" w:hAnsi="Times New Roman" w:cs="Times New Roman"/>
        </w:rPr>
        <w:t xml:space="preserve">________________                            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№________________</w:t>
      </w:r>
    </w:p>
    <w:p w14:paraId="39E01CD1" w14:textId="77777777" w:rsidR="0054208E" w:rsidRDefault="0054208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5BE584A" w14:textId="77777777" w:rsidR="0054208E" w:rsidRDefault="00000000">
      <w:pPr>
        <w:tabs>
          <w:tab w:val="left" w:pos="1701"/>
        </w:tabs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затвердження обґрунтувань підстав для здійснення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використання електронної системи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</w:p>
    <w:p w14:paraId="524DEAF8" w14:textId="77777777" w:rsidR="0054208E" w:rsidRDefault="0054208E">
      <w:pPr>
        <w:spacing w:line="360" w:lineRule="auto"/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23C0F01" w14:textId="77777777" w:rsidR="0054208E" w:rsidRDefault="00000000">
      <w:pPr>
        <w:shd w:val="clear" w:color="auto" w:fill="FFFFFF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пункту 13 О</w:t>
      </w:r>
      <w:hyperlink r:id="rId8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собливостей здійснення публічних 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затверджених постановою Кабінету Міністрів України від 12.10.2022 № 1178:</w:t>
      </w:r>
    </w:p>
    <w:p w14:paraId="251843D9" w14:textId="77777777" w:rsidR="0054208E" w:rsidRDefault="0054208E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EEFB54C" w14:textId="77777777" w:rsidR="0054208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Затвердити обґрунтування підстав для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згідно з абзацом п'ятим підпункту 5 пункту 13 постанови 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скасування», а саме:</w:t>
      </w:r>
    </w:p>
    <w:p w14:paraId="3D0AF9CE" w14:textId="77777777" w:rsidR="0054208E" w:rsidRDefault="00000000">
      <w:pPr>
        <w:ind w:firstLine="567"/>
        <w:jc w:val="both"/>
      </w:pPr>
      <w:r>
        <w:rPr>
          <w:rFonts w:ascii="Times New Roman" w:eastAsia="Times New Roman" w:hAnsi="Times New Roman" w:cs="Verdana"/>
          <w:sz w:val="28"/>
          <w:szCs w:val="28"/>
          <w:lang w:eastAsia="en-US" w:bidi="ar-SA"/>
        </w:rPr>
        <w:t>квітів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згідно з додатком 1;</w:t>
      </w:r>
    </w:p>
    <w:p w14:paraId="691E1B77" w14:textId="02C0B438" w:rsidR="0054208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обладнання для облаштування кабінету робототехніки: лот 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робототехнічний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набір для здійснення програмованого руху або еквівалент, програмовані електронні модулі або еквівалент, набір </w:t>
      </w:r>
      <w:r w:rsidR="006A146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Штучний інтелект</w:t>
      </w:r>
      <w:r w:rsidR="006A146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, тип 2 або еквівалент, лот 3 Конструктор 4WD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Mechanical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Arm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Robot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Smart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Car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або еквівалент згідно з додатком 2.</w:t>
      </w:r>
    </w:p>
    <w:p w14:paraId="431096F2" w14:textId="50CACD85" w:rsidR="0054208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2. Затвердити обґрунтування підстави для здійснення закупівлі згідно з абзацом шостим підпункту 5 пункту 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</w:t>
      </w:r>
      <w:r w:rsidR="006A146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послуги з постачання електричної енергії постачальником «останньої надії»</w:t>
      </w:r>
      <w:r w:rsidR="006A146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згідно з додатком 3.</w:t>
      </w:r>
    </w:p>
    <w:p w14:paraId="6E7B9F46" w14:textId="77777777" w:rsidR="0054208E" w:rsidRDefault="0054208E">
      <w:pPr>
        <w:ind w:firstLine="567"/>
        <w:jc w:val="both"/>
      </w:pPr>
    </w:p>
    <w:p w14:paraId="179A26B6" w14:textId="77777777" w:rsidR="0054208E" w:rsidRDefault="0054208E">
      <w:pPr>
        <w:ind w:firstLine="567"/>
        <w:jc w:val="both"/>
      </w:pPr>
    </w:p>
    <w:p w14:paraId="0FCBC559" w14:textId="77777777" w:rsidR="0054208E" w:rsidRDefault="0054208E">
      <w:pPr>
        <w:ind w:firstLine="567"/>
        <w:jc w:val="both"/>
      </w:pPr>
    </w:p>
    <w:p w14:paraId="175EA7C6" w14:textId="2C08E3D5" w:rsidR="0054208E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Затвердити обґрунтування підстави для здійснення закупівлі згідно з абзацом четвертим підпункту 5 пункту 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</w:t>
      </w:r>
      <w:r w:rsidR="006A1463">
        <w:rPr>
          <w:rFonts w:ascii="Times New Roman" w:hAnsi="Times New Roman" w:cs="Times New Roman"/>
          <w:sz w:val="28"/>
          <w:szCs w:val="28"/>
        </w:rPr>
        <w:t>послуги з розподілу електричної енергії</w:t>
      </w:r>
      <w:r w:rsidR="006A14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згідно з додатком 4. </w:t>
      </w:r>
    </w:p>
    <w:p w14:paraId="25571280" w14:textId="77777777" w:rsidR="0054208E" w:rsidRDefault="000000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</w:t>
      </w:r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Заступникові директора юридичного департаменту, начальнику відділу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та договірної роботи, уповноваженій особі,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 w:bidi="ar-SA"/>
        </w:rPr>
        <w:t>Кучинському</w:t>
      </w:r>
      <w:proofErr w:type="spellEnd"/>
      <w:r>
        <w:rPr>
          <w:rFonts w:ascii="Times New Roman" w:hAnsi="Times New Roman" w:cs="Times New Roman"/>
          <w:sz w:val="28"/>
          <w:szCs w:val="28"/>
          <w:lang w:eastAsia="en-US" w:bidi="ar-SA"/>
        </w:rPr>
        <w:t xml:space="preserve"> Андрію Євгеновичу забезпечити оприлюднення обґрунтувань у терміни, визначені постановою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Кабінету Міністрів України від 12.10.2022 № 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186D7B7D" w14:textId="1CA9699B" w:rsidR="0054208E" w:rsidRDefault="00000000">
      <w:pPr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5. Контроль за виконанням розпорядження покласти на заступника міськ</w:t>
      </w:r>
      <w:r w:rsidR="006A1463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го голови Ірину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.</w:t>
      </w:r>
    </w:p>
    <w:p w14:paraId="3B272CB9" w14:textId="77777777" w:rsidR="0054208E" w:rsidRDefault="0054208E">
      <w:pPr>
        <w:jc w:val="both"/>
        <w:rPr>
          <w:rFonts w:ascii="Times New Roman" w:hAnsi="Times New Roman"/>
          <w:sz w:val="28"/>
          <w:szCs w:val="28"/>
        </w:rPr>
      </w:pPr>
    </w:p>
    <w:p w14:paraId="68EB8587" w14:textId="77777777" w:rsidR="0054208E" w:rsidRDefault="0054208E">
      <w:pPr>
        <w:jc w:val="both"/>
        <w:rPr>
          <w:rFonts w:ascii="Times New Roman" w:hAnsi="Times New Roman"/>
          <w:sz w:val="28"/>
          <w:szCs w:val="28"/>
        </w:rPr>
      </w:pPr>
    </w:p>
    <w:p w14:paraId="1A9336C8" w14:textId="77777777" w:rsidR="006A1463" w:rsidRDefault="006A1463">
      <w:pPr>
        <w:jc w:val="both"/>
        <w:rPr>
          <w:rFonts w:ascii="Times New Roman" w:hAnsi="Times New Roman"/>
          <w:sz w:val="28"/>
          <w:szCs w:val="28"/>
        </w:rPr>
      </w:pPr>
    </w:p>
    <w:p w14:paraId="2E6E8175" w14:textId="77777777" w:rsidR="0054208E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 xml:space="preserve">Міський голова                                                                              Ігор ПОЛІЩУК </w:t>
      </w:r>
    </w:p>
    <w:p w14:paraId="6069312E" w14:textId="77777777" w:rsidR="0054208E" w:rsidRDefault="0054208E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3E909D15" w14:textId="77777777" w:rsidR="0054208E" w:rsidRDefault="0054208E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4CE713A2" w14:textId="77777777" w:rsidR="0054208E" w:rsidRDefault="00000000">
      <w:pPr>
        <w:jc w:val="both"/>
      </w:pPr>
      <w:r>
        <w:rPr>
          <w:rFonts w:ascii="Times New Roman" w:eastAsia="Times New Roman" w:hAnsi="Times New Roman" w:cs="Times New Roman"/>
          <w:lang w:eastAsia="en-US" w:bidi="ar-SA"/>
        </w:rPr>
        <w:t>Юрченко 741 114</w:t>
      </w:r>
    </w:p>
    <w:p w14:paraId="57E901FF" w14:textId="77777777" w:rsidR="0054208E" w:rsidRDefault="00000000">
      <w:pPr>
        <w:ind w:right="55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635" distB="0" distL="0" distR="0" simplePos="0" relativeHeight="251655168" behindDoc="0" locked="0" layoutInCell="0" allowOverlap="1" wp14:anchorId="125E08F8" wp14:editId="3C8ADED2">
                <wp:simplePos x="0" y="0"/>
                <wp:positionH relativeFrom="column">
                  <wp:posOffset>-11113770</wp:posOffset>
                </wp:positionH>
                <wp:positionV relativeFrom="paragraph">
                  <wp:posOffset>-12336780</wp:posOffset>
                </wp:positionV>
                <wp:extent cx="9859645" cy="9862185"/>
                <wp:effectExtent l="0" t="635" r="0" b="0"/>
                <wp:wrapNone/>
                <wp:docPr id="4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59680" cy="9862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88" h="27395">
                              <a:moveTo>
                                <a:pt x="27387" y="27394"/>
                              </a:moveTo>
                              <a:lnTo>
                                <a:pt x="0" y="27394"/>
                              </a:lnTo>
                              <a:lnTo>
                                <a:pt x="0" y="0"/>
                              </a:lnTo>
                              <a:lnTo>
                                <a:pt x="27387" y="0"/>
                              </a:lnTo>
                              <a:lnTo>
                                <a:pt x="27387" y="27394"/>
                              </a:lnTo>
                            </a:path>
                          </a:pathLst>
                        </a:cu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 w14:paraId="20FE6CCE" w14:textId="77777777" w:rsidR="0054208E" w:rsidRDefault="0054208E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54208E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7C61" w14:textId="77777777" w:rsidR="006B2749" w:rsidRDefault="006B2749">
      <w:r>
        <w:separator/>
      </w:r>
    </w:p>
  </w:endnote>
  <w:endnote w:type="continuationSeparator" w:id="0">
    <w:p w14:paraId="72D1D63A" w14:textId="77777777" w:rsidR="006B2749" w:rsidRDefault="006B2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D2EF3" w14:textId="77777777" w:rsidR="006B2749" w:rsidRDefault="006B2749">
      <w:r>
        <w:separator/>
      </w:r>
    </w:p>
  </w:footnote>
  <w:footnote w:type="continuationSeparator" w:id="0">
    <w:p w14:paraId="12F75985" w14:textId="77777777" w:rsidR="006B2749" w:rsidRDefault="006B27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8B532" w14:textId="77777777" w:rsidR="0054208E" w:rsidRDefault="00000000">
    <w:pPr>
      <w:pStyle w:val="a7"/>
      <w:jc w:val="center"/>
      <w:rPr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 xml:space="preserve"> PAGE 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384C121C" w14:textId="77777777" w:rsidR="0054208E" w:rsidRDefault="0054208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08E"/>
    <w:rsid w:val="00417110"/>
    <w:rsid w:val="0054208E"/>
    <w:rsid w:val="006A1463"/>
    <w:rsid w:val="006B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9F5C0A8"/>
  <w15:docId w15:val="{CDF1464C-9388-4A8E-A3D4-0FB7F684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5">
    <w:name w:val="Основний текст Знак"/>
    <w:link w:val="a1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6">
    <w:name w:val="Верхній колонтитул Знак"/>
    <w:link w:val="a7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8">
    <w:name w:val="Нижній колонтитул Знак"/>
    <w:link w:val="a9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a">
    <w:name w:val="Виділення жирним"/>
    <w:uiPriority w:val="99"/>
    <w:qFormat/>
    <w:rsid w:val="000741B7"/>
    <w:rPr>
      <w:b/>
    </w:rPr>
  </w:style>
  <w:style w:type="character" w:styleId="ab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985271"/>
    <w:pPr>
      <w:spacing w:after="140" w:line="276" w:lineRule="auto"/>
    </w:pPr>
  </w:style>
  <w:style w:type="paragraph" w:styleId="ac">
    <w:name w:val="List"/>
    <w:basedOn w:val="a1"/>
    <w:uiPriority w:val="99"/>
    <w:rsid w:val="00985271"/>
  </w:style>
  <w:style w:type="paragraph" w:styleId="ad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985271"/>
    <w:pPr>
      <w:suppressLineNumbers/>
    </w:pPr>
  </w:style>
  <w:style w:type="paragraph" w:customStyle="1" w:styleId="af">
    <w:name w:val="Верхній і нижній колонтитули"/>
    <w:basedOn w:val="a"/>
    <w:qFormat/>
  </w:style>
  <w:style w:type="paragraph" w:styleId="a7">
    <w:name w:val="header"/>
    <w:basedOn w:val="a"/>
    <w:link w:val="a6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9">
    <w:name w:val="footer"/>
    <w:basedOn w:val="a"/>
    <w:link w:val="a8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0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178-2022-&#1087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2124</Words>
  <Characters>1211</Characters>
  <Application>Microsoft Office Word</Application>
  <DocSecurity>0</DocSecurity>
  <Lines>10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12</cp:revision>
  <cp:lastPrinted>2026-03-13T09:30:00Z</cp:lastPrinted>
  <dcterms:created xsi:type="dcterms:W3CDTF">2025-01-01T08:05:00Z</dcterms:created>
  <dcterms:modified xsi:type="dcterms:W3CDTF">2026-03-13T09:35:00Z</dcterms:modified>
  <dc:language>uk-UA</dc:language>
</cp:coreProperties>
</file>