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8C5A" w14:textId="77777777" w:rsidR="00F3250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0" allowOverlap="1" wp14:anchorId="42D7D9B0" wp14:editId="6DC6FC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5C2FA2C" wp14:editId="2404136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B69DAD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6FE5F2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448524" r:id="rId7"/>
        </w:object>
      </w:r>
    </w:p>
    <w:p w14:paraId="039C4AE4" w14:textId="77777777" w:rsidR="00F32503" w:rsidRDefault="00F3250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F1B96A" w14:textId="77777777" w:rsidR="00F32503" w:rsidRDefault="00F32503">
      <w:pPr>
        <w:rPr>
          <w:sz w:val="8"/>
          <w:szCs w:val="8"/>
        </w:rPr>
      </w:pPr>
    </w:p>
    <w:p w14:paraId="5D62CDE7" w14:textId="77777777" w:rsidR="00F3250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82122D" w14:textId="77777777" w:rsidR="00F32503" w:rsidRDefault="00F325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001A78" w14:textId="77777777" w:rsidR="00F3250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044A6D" w14:textId="77777777" w:rsidR="00F32503" w:rsidRDefault="00F325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A839D3" w14:textId="77777777" w:rsidR="00F3250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9BF21CD" w14:textId="77777777" w:rsidR="00F32503" w:rsidRPr="00FA6B5A" w:rsidRDefault="00F3250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F52423" w14:textId="77777777" w:rsidR="00FA6B5A" w:rsidRPr="00FA6B5A" w:rsidRDefault="00FA6B5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414D540" w14:textId="5BAB703A" w:rsidR="00F32503" w:rsidRDefault="00000000" w:rsidP="000227EB">
      <w:pPr>
        <w:ind w:right="49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робочу групу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 </w:t>
      </w:r>
    </w:p>
    <w:p w14:paraId="4E45C174" w14:textId="77777777" w:rsidR="00F32503" w:rsidRDefault="00F32503">
      <w:pPr>
        <w:rPr>
          <w:rFonts w:ascii="Times New Roman" w:hAnsi="Times New Roman" w:cs="Times New Roman"/>
        </w:rPr>
      </w:pPr>
    </w:p>
    <w:p w14:paraId="277C638A" w14:textId="77777777" w:rsidR="00FA6B5A" w:rsidRDefault="00FA6B5A">
      <w:pPr>
        <w:rPr>
          <w:rFonts w:ascii="Times New Roman" w:hAnsi="Times New Roman" w:cs="Times New Roman"/>
        </w:rPr>
      </w:pPr>
    </w:p>
    <w:p w14:paraId="651B6ABC" w14:textId="420F00AF" w:rsidR="00F3250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частини восьмої статті 59 Закону України «Про місцеве самоврядування в Україні», пункту 13.1 Регламенту роботи виконавчого комітету та виконавчих органів Луцької міської ради, затвердженого рішення виконавчого комітету міської ради від 17.02.2021 № 116-1</w:t>
      </w:r>
      <w:r w:rsidR="00F466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зі змінами, </w:t>
      </w:r>
      <w:r w:rsidRPr="00F4664D">
        <w:rPr>
          <w:rFonts w:ascii="Times New Roman" w:hAnsi="Times New Roman" w:cs="Times New Roman"/>
          <w:sz w:val="28"/>
          <w:szCs w:val="28"/>
        </w:rPr>
        <w:t>пункту 3</w:t>
      </w:r>
      <w:r w:rsidR="00F4664D" w:rsidRPr="00F4664D">
        <w:rPr>
          <w:rFonts w:ascii="Times New Roman" w:hAnsi="Times New Roman" w:cs="Times New Roman"/>
          <w:sz w:val="28"/>
          <w:szCs w:val="28"/>
        </w:rPr>
        <w:t>.</w:t>
      </w:r>
      <w:r w:rsidRPr="00F4664D">
        <w:rPr>
          <w:rFonts w:ascii="Times New Roman" w:hAnsi="Times New Roman" w:cs="Times New Roman"/>
          <w:sz w:val="28"/>
          <w:szCs w:val="28"/>
        </w:rPr>
        <w:t xml:space="preserve">4 Порядку </w:t>
      </w:r>
      <w:r>
        <w:rPr>
          <w:rFonts w:ascii="Times New Roman" w:hAnsi="Times New Roman" w:cs="Times New Roman"/>
          <w:sz w:val="28"/>
          <w:szCs w:val="28"/>
        </w:rPr>
        <w:t>відшкодування безпідставно збережених коштів за використання земель комунальної власності Луцької міської територіальної громади, затвердженого рішенням виконавчого комітету міської ради від 12.11.2025 № 719-1, з метою організації роботи щодо відшкодування безпідставно збережених коштів за використання земельних ділянок комунальної власності без правовстановлюючих документів:</w:t>
      </w:r>
    </w:p>
    <w:p w14:paraId="67DAA834" w14:textId="77777777" w:rsidR="00F32503" w:rsidRPr="00FA6B5A" w:rsidRDefault="00F32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73C109" w14:textId="3638178F" w:rsidR="00F3250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66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склад робочої групи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документів, згідно з додатком.</w:t>
      </w:r>
    </w:p>
    <w:p w14:paraId="55C1508F" w14:textId="77777777" w:rsidR="00F3250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 Визнати таким, що втратило чинність, розпорядження міського голови від 04.06.2025 № 354 «Про робочу групу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документів».</w:t>
      </w:r>
    </w:p>
    <w:p w14:paraId="743C5311" w14:textId="77777777" w:rsidR="00F3250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розпорядження залишаю за собою.</w:t>
      </w:r>
    </w:p>
    <w:p w14:paraId="494B9A34" w14:textId="77777777" w:rsidR="00F32503" w:rsidRPr="000227EB" w:rsidRDefault="00F32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78D70" w14:textId="77777777" w:rsidR="00F32503" w:rsidRPr="000227EB" w:rsidRDefault="00F32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9E5A4" w14:textId="77777777" w:rsidR="00F32503" w:rsidRPr="000227EB" w:rsidRDefault="00F32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BAA67" w14:textId="77777777" w:rsidR="00F3250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Ігор ПОЛІЩУК </w:t>
      </w:r>
    </w:p>
    <w:p w14:paraId="71252BD9" w14:textId="77777777" w:rsidR="00F32503" w:rsidRDefault="00F32503">
      <w:pPr>
        <w:jc w:val="both"/>
        <w:rPr>
          <w:rFonts w:ascii="Times New Roman" w:hAnsi="Times New Roman" w:cs="Times New Roman"/>
        </w:rPr>
      </w:pPr>
    </w:p>
    <w:p w14:paraId="3A101C64" w14:textId="77777777" w:rsidR="00F32503" w:rsidRDefault="00F32503">
      <w:pPr>
        <w:jc w:val="both"/>
        <w:rPr>
          <w:rFonts w:ascii="Times New Roman" w:hAnsi="Times New Roman" w:cs="Times New Roman"/>
        </w:rPr>
      </w:pPr>
    </w:p>
    <w:p w14:paraId="76C72BF6" w14:textId="77777777" w:rsidR="00F3250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Туз 777 863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E6CFC" w14:textId="77777777" w:rsidR="00F32503" w:rsidRDefault="00F3250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32503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79C9" w14:textId="77777777" w:rsidR="00705C21" w:rsidRDefault="00705C21">
      <w:r>
        <w:separator/>
      </w:r>
    </w:p>
  </w:endnote>
  <w:endnote w:type="continuationSeparator" w:id="0">
    <w:p w14:paraId="0D9DFD7F" w14:textId="77777777" w:rsidR="00705C21" w:rsidRDefault="0070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8F10" w14:textId="77777777" w:rsidR="00705C21" w:rsidRDefault="00705C21">
      <w:r>
        <w:separator/>
      </w:r>
    </w:p>
  </w:footnote>
  <w:footnote w:type="continuationSeparator" w:id="0">
    <w:p w14:paraId="08FD7CA7" w14:textId="77777777" w:rsidR="00705C21" w:rsidRDefault="0070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C90D" w14:textId="77777777" w:rsidR="00F32503" w:rsidRDefault="00F325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254A" w14:textId="77777777" w:rsidR="00F32503" w:rsidRDefault="00F325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03"/>
    <w:rsid w:val="000227EB"/>
    <w:rsid w:val="00261F98"/>
    <w:rsid w:val="0026758E"/>
    <w:rsid w:val="004E4B30"/>
    <w:rsid w:val="00705C21"/>
    <w:rsid w:val="00CC7C25"/>
    <w:rsid w:val="00E16A90"/>
    <w:rsid w:val="00F32503"/>
    <w:rsid w:val="00F4664D"/>
    <w:rsid w:val="00F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0F730E"/>
  <w15:docId w15:val="{93AD8A63-D7AE-4A16-9CC1-70CF7E61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dcterms:created xsi:type="dcterms:W3CDTF">2026-02-17T07:16:00Z</dcterms:created>
  <dcterms:modified xsi:type="dcterms:W3CDTF">2026-02-24T12:29:00Z</dcterms:modified>
  <dc:language>uk-UA</dc:language>
</cp:coreProperties>
</file>