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6E21" w14:textId="564F8EEA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452A8053" w14:textId="3526350F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3E3F0EA0" w14:textId="4192628D" w:rsidR="00695F85" w:rsidRPr="003B21C6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B26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="00B26F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9E92BED" w14:textId="77777777" w:rsidR="00695F85" w:rsidRPr="00D14BA6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F8230E" w14:textId="47FFC403" w:rsidR="00695F85" w:rsidRPr="00BB50A6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B50A6">
        <w:rPr>
          <w:rFonts w:ascii="Times New Roman" w:hAnsi="Times New Roman" w:cs="Times New Roman"/>
          <w:sz w:val="28"/>
          <w:szCs w:val="28"/>
        </w:rPr>
        <w:t>С</w:t>
      </w:r>
      <w:r w:rsidR="00CB1609" w:rsidRPr="00BB50A6">
        <w:rPr>
          <w:rFonts w:ascii="Times New Roman" w:hAnsi="Times New Roman" w:cs="Times New Roman"/>
          <w:sz w:val="28"/>
          <w:szCs w:val="28"/>
        </w:rPr>
        <w:t>КЛАД</w:t>
      </w:r>
    </w:p>
    <w:p w14:paraId="6B8D17E7" w14:textId="77777777" w:rsidR="005A28DF" w:rsidRDefault="00230AB6" w:rsidP="00230A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0A6">
        <w:rPr>
          <w:rFonts w:ascii="Times New Roman" w:eastAsia="Calibri" w:hAnsi="Times New Roman" w:cs="Times New Roman"/>
          <w:sz w:val="28"/>
          <w:szCs w:val="28"/>
        </w:rPr>
        <w:t xml:space="preserve">робочої групи з питань використання символіки </w:t>
      </w:r>
    </w:p>
    <w:p w14:paraId="47C1EDA8" w14:textId="2BBC22BB" w:rsidR="006C56AD" w:rsidRDefault="00230AB6" w:rsidP="00230A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0A6">
        <w:rPr>
          <w:rFonts w:ascii="Times New Roman" w:eastAsia="Calibri" w:hAnsi="Times New Roman" w:cs="Times New Roman"/>
          <w:sz w:val="28"/>
          <w:szCs w:val="28"/>
        </w:rPr>
        <w:t>Луцької міської територіальної громади при здійсненні підприємницької діяльності</w:t>
      </w:r>
    </w:p>
    <w:p w14:paraId="6B6037EE" w14:textId="06264B97" w:rsidR="00CB1609" w:rsidRDefault="00CB160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310"/>
        <w:gridCol w:w="4950"/>
      </w:tblGrid>
      <w:tr w:rsidR="0015735E" w14:paraId="6209EFFC" w14:textId="77777777" w:rsidTr="00B26FD5">
        <w:tc>
          <w:tcPr>
            <w:tcW w:w="4106" w:type="dxa"/>
          </w:tcPr>
          <w:p w14:paraId="7D83EE00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Чебелюк Ірина Іванівна</w:t>
            </w:r>
          </w:p>
          <w:p w14:paraId="3E5514D4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14:paraId="610CD24B" w14:textId="2F890C7D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464F6001" w14:textId="66BEE7E6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 комісії</w:t>
            </w:r>
          </w:p>
          <w:p w14:paraId="43EC79D0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5E" w14:paraId="3D443D7F" w14:textId="77777777" w:rsidTr="00B26FD5">
        <w:tc>
          <w:tcPr>
            <w:tcW w:w="4106" w:type="dxa"/>
          </w:tcPr>
          <w:p w14:paraId="494E7C0C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Смаль Борис Анатолійович</w:t>
            </w:r>
          </w:p>
          <w:p w14:paraId="32488511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14:paraId="2325B3F2" w14:textId="37B0D839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6E22E06D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економічної політики, заступник голови комісії</w:t>
            </w:r>
          </w:p>
          <w:p w14:paraId="78750B6D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5E" w14:paraId="4DFC210B" w14:textId="77777777" w:rsidTr="00B26FD5">
        <w:tc>
          <w:tcPr>
            <w:tcW w:w="4106" w:type="dxa"/>
          </w:tcPr>
          <w:p w14:paraId="53BFAA22" w14:textId="78E8A788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Гвоздецька Вікторія Миколаївна</w:t>
            </w:r>
          </w:p>
          <w:p w14:paraId="7DF8165D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14:paraId="317ED6D6" w14:textId="1663E11F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245C3773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розвитку підприємництва та торгівлі департаменту економічної політики, секретар комісії</w:t>
            </w:r>
          </w:p>
          <w:p w14:paraId="6A049CB1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5E" w14:paraId="63C76C09" w14:textId="77777777" w:rsidTr="00B26FD5">
        <w:tc>
          <w:tcPr>
            <w:tcW w:w="4106" w:type="dxa"/>
          </w:tcPr>
          <w:p w14:paraId="3643A247" w14:textId="106FF42F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Котис Олександр Михайлович</w:t>
            </w:r>
          </w:p>
          <w:p w14:paraId="5C8C8EAB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14:paraId="174A10A3" w14:textId="10C010A5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00C80D19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охорони культурної спадщини </w:t>
            </w:r>
          </w:p>
          <w:p w14:paraId="0F6D00E1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5E" w14:paraId="458F38A9" w14:textId="77777777" w:rsidTr="00B26FD5">
        <w:tc>
          <w:tcPr>
            <w:tcW w:w="4106" w:type="dxa"/>
          </w:tcPr>
          <w:p w14:paraId="5BB55BD4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Міськів Людмила Валеріївна</w:t>
            </w:r>
          </w:p>
          <w:p w14:paraId="74888D3A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14:paraId="359EE2DB" w14:textId="334B4E21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15AB3527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фізична особа-підприємець (за згодою)</w:t>
            </w:r>
          </w:p>
          <w:p w14:paraId="2B71BDE8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5E" w14:paraId="6C0879CA" w14:textId="77777777" w:rsidTr="00B26FD5">
        <w:tc>
          <w:tcPr>
            <w:tcW w:w="4106" w:type="dxa"/>
          </w:tcPr>
          <w:p w14:paraId="0F83E9C6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 xml:space="preserve">Мойсіюк Катерина Василівна </w:t>
            </w:r>
          </w:p>
          <w:p w14:paraId="227D7AE5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14:paraId="42E07251" w14:textId="2BC4A05E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314912B0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туризму та промоції міста</w:t>
            </w:r>
          </w:p>
          <w:p w14:paraId="378E6013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5E" w14:paraId="023ABDE9" w14:textId="77777777" w:rsidTr="00B26FD5">
        <w:tc>
          <w:tcPr>
            <w:tcW w:w="4106" w:type="dxa"/>
          </w:tcPr>
          <w:p w14:paraId="1B130E2B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Оліфірович Олена Миколаївна</w:t>
            </w:r>
          </w:p>
          <w:p w14:paraId="77731B56" w14:textId="77777777" w:rsidR="0015735E" w:rsidRPr="00850704" w:rsidRDefault="0015735E" w:rsidP="0015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14:paraId="15ECAD34" w14:textId="3D5ECC8A" w:rsidR="0015735E" w:rsidRPr="00850704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78D9A8B0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начальник відділу розвитку підприємництва та торгівлі департаменту економічної політики</w:t>
            </w:r>
          </w:p>
          <w:p w14:paraId="33BD5A37" w14:textId="77777777" w:rsidR="0015735E" w:rsidRPr="00850704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5E" w14:paraId="7A76D307" w14:textId="77777777" w:rsidTr="00B26FD5">
        <w:tc>
          <w:tcPr>
            <w:tcW w:w="4106" w:type="dxa"/>
          </w:tcPr>
          <w:p w14:paraId="512970FB" w14:textId="77777777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Радченко Назар Геннадійович</w:t>
            </w:r>
          </w:p>
          <w:p w14:paraId="525345C5" w14:textId="77777777" w:rsidR="0015735E" w:rsidRPr="00850704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14:paraId="5FA872CD" w14:textId="3E77C61F" w:rsidR="0015735E" w:rsidRPr="00850704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13F865D6" w14:textId="77777777" w:rsidR="0015735E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зв’язків з громадськістю та етнополітики департаменту культури</w:t>
            </w:r>
          </w:p>
          <w:p w14:paraId="5C491350" w14:textId="77777777" w:rsidR="0015735E" w:rsidRPr="00850704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5E" w14:paraId="1A52F090" w14:textId="77777777" w:rsidTr="00B26FD5">
        <w:tc>
          <w:tcPr>
            <w:tcW w:w="4106" w:type="dxa"/>
          </w:tcPr>
          <w:p w14:paraId="073A8759" w14:textId="3B677CAA" w:rsidR="0015735E" w:rsidRPr="00850704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 xml:space="preserve">Туз Веніамін Веніамінович </w:t>
            </w:r>
          </w:p>
        </w:tc>
        <w:tc>
          <w:tcPr>
            <w:tcW w:w="289" w:type="dxa"/>
          </w:tcPr>
          <w:p w14:paraId="6B671B8D" w14:textId="0C2648E6" w:rsidR="0015735E" w:rsidRPr="00850704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6D98CF3B" w14:textId="33C74971" w:rsidR="0015735E" w:rsidRPr="00850704" w:rsidRDefault="0015735E" w:rsidP="00B2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</w:tbl>
    <w:p w14:paraId="64B217BF" w14:textId="77777777" w:rsidR="0015735E" w:rsidRDefault="0015735E">
      <w:pPr>
        <w:rPr>
          <w:rFonts w:ascii="Times New Roman" w:hAnsi="Times New Roman" w:cs="Times New Roman"/>
          <w:sz w:val="28"/>
          <w:szCs w:val="28"/>
        </w:rPr>
      </w:pPr>
    </w:p>
    <w:p w14:paraId="580D82A9" w14:textId="77777777" w:rsidR="0015735E" w:rsidRPr="006B7AC9" w:rsidRDefault="0015735E">
      <w:pPr>
        <w:rPr>
          <w:rFonts w:ascii="Times New Roman" w:hAnsi="Times New Roman" w:cs="Times New Roman"/>
          <w:sz w:val="28"/>
          <w:szCs w:val="28"/>
        </w:rPr>
      </w:pPr>
    </w:p>
    <w:p w14:paraId="316E6307" w14:textId="3622AD54" w:rsidR="00695F85" w:rsidRPr="006B7AC9" w:rsidRDefault="00695F85">
      <w:pPr>
        <w:rPr>
          <w:rFonts w:ascii="Times New Roman" w:hAnsi="Times New Roman" w:cs="Times New Roman"/>
          <w:sz w:val="28"/>
          <w:szCs w:val="28"/>
        </w:rPr>
      </w:pPr>
      <w:r w:rsidRPr="006B7AC9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16122C16" w14:textId="0F2809DA" w:rsidR="00695F85" w:rsidRPr="006B7AC9" w:rsidRDefault="00695F85" w:rsidP="00CB311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7AC9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6B7AC9">
        <w:rPr>
          <w:rFonts w:ascii="Times New Roman" w:hAnsi="Times New Roman" w:cs="Times New Roman"/>
          <w:sz w:val="28"/>
          <w:szCs w:val="28"/>
        </w:rPr>
        <w:tab/>
      </w:r>
      <w:r w:rsidRPr="006B7AC9">
        <w:rPr>
          <w:rFonts w:ascii="Times New Roman" w:hAnsi="Times New Roman" w:cs="Times New Roman"/>
          <w:sz w:val="28"/>
          <w:szCs w:val="28"/>
        </w:rPr>
        <w:tab/>
      </w:r>
      <w:r w:rsidRPr="006B7AC9">
        <w:rPr>
          <w:rFonts w:ascii="Times New Roman" w:hAnsi="Times New Roman" w:cs="Times New Roman"/>
          <w:sz w:val="28"/>
          <w:szCs w:val="28"/>
        </w:rPr>
        <w:tab/>
      </w:r>
      <w:r w:rsidRPr="006B7AC9">
        <w:rPr>
          <w:rFonts w:ascii="Times New Roman" w:hAnsi="Times New Roman" w:cs="Times New Roman"/>
          <w:sz w:val="28"/>
          <w:szCs w:val="28"/>
        </w:rPr>
        <w:tab/>
      </w:r>
      <w:r w:rsidRPr="006B7AC9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716CCE4F" w14:textId="23C9C31B" w:rsidR="00711D5A" w:rsidRDefault="00711D5A">
      <w:pPr>
        <w:rPr>
          <w:rFonts w:ascii="Times New Roman" w:hAnsi="Times New Roman" w:cs="Times New Roman"/>
        </w:rPr>
      </w:pPr>
    </w:p>
    <w:p w14:paraId="61A3069C" w14:textId="44997E04" w:rsidR="00695F85" w:rsidRPr="006B7AC9" w:rsidRDefault="00692589">
      <w:pPr>
        <w:rPr>
          <w:rFonts w:ascii="Times New Roman" w:hAnsi="Times New Roman" w:cs="Times New Roman"/>
        </w:rPr>
      </w:pPr>
      <w:r w:rsidRPr="006B7AC9">
        <w:rPr>
          <w:rFonts w:ascii="Times New Roman" w:hAnsi="Times New Roman" w:cs="Times New Roman"/>
        </w:rPr>
        <w:t>Смаль</w:t>
      </w:r>
      <w:r w:rsidR="00F11E40">
        <w:rPr>
          <w:rFonts w:ascii="Times New Roman" w:hAnsi="Times New Roman" w:cs="Times New Roman"/>
        </w:rPr>
        <w:t xml:space="preserve"> </w:t>
      </w:r>
      <w:r w:rsidRPr="006B7AC9">
        <w:rPr>
          <w:rFonts w:ascii="Times New Roman" w:hAnsi="Times New Roman" w:cs="Times New Roman"/>
        </w:rPr>
        <w:t>777 955</w:t>
      </w:r>
    </w:p>
    <w:sectPr w:rsidR="00695F85" w:rsidRPr="006B7AC9" w:rsidSect="0015735E">
      <w:headerReference w:type="default" r:id="rId7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C8C3" w14:textId="77777777" w:rsidR="00A83D02" w:rsidRDefault="00A83D02" w:rsidP="00CB1609">
      <w:r>
        <w:separator/>
      </w:r>
    </w:p>
  </w:endnote>
  <w:endnote w:type="continuationSeparator" w:id="0">
    <w:p w14:paraId="13E76867" w14:textId="77777777" w:rsidR="00A83D02" w:rsidRDefault="00A83D02" w:rsidP="00CB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D9A9" w14:textId="77777777" w:rsidR="00A83D02" w:rsidRDefault="00A83D02" w:rsidP="00CB1609">
      <w:r>
        <w:separator/>
      </w:r>
    </w:p>
  </w:footnote>
  <w:footnote w:type="continuationSeparator" w:id="0">
    <w:p w14:paraId="40351C9C" w14:textId="77777777" w:rsidR="00A83D02" w:rsidRDefault="00A83D02" w:rsidP="00CB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253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C8E1A9" w14:textId="4B09A33F" w:rsidR="00CB1609" w:rsidRPr="00CB1609" w:rsidRDefault="00CB160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16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16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30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E44B5FF" w14:textId="77777777" w:rsidR="00CB1609" w:rsidRDefault="00CB16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85"/>
    <w:rsid w:val="000515CE"/>
    <w:rsid w:val="00061865"/>
    <w:rsid w:val="0007224B"/>
    <w:rsid w:val="000C4CB9"/>
    <w:rsid w:val="0011278A"/>
    <w:rsid w:val="0015735E"/>
    <w:rsid w:val="00212E30"/>
    <w:rsid w:val="0022402B"/>
    <w:rsid w:val="00230AB6"/>
    <w:rsid w:val="0024592B"/>
    <w:rsid w:val="002860D5"/>
    <w:rsid w:val="0028716D"/>
    <w:rsid w:val="00292281"/>
    <w:rsid w:val="00296859"/>
    <w:rsid w:val="002B605A"/>
    <w:rsid w:val="002B6700"/>
    <w:rsid w:val="002B748E"/>
    <w:rsid w:val="002C5635"/>
    <w:rsid w:val="002D4DED"/>
    <w:rsid w:val="002F35D0"/>
    <w:rsid w:val="00321A3B"/>
    <w:rsid w:val="003404BE"/>
    <w:rsid w:val="00341324"/>
    <w:rsid w:val="00382310"/>
    <w:rsid w:val="003B21C6"/>
    <w:rsid w:val="003B4689"/>
    <w:rsid w:val="003C05A4"/>
    <w:rsid w:val="003E4556"/>
    <w:rsid w:val="00447579"/>
    <w:rsid w:val="0046267B"/>
    <w:rsid w:val="004A60C7"/>
    <w:rsid w:val="004D168D"/>
    <w:rsid w:val="004F037B"/>
    <w:rsid w:val="00510256"/>
    <w:rsid w:val="0055190C"/>
    <w:rsid w:val="0056657A"/>
    <w:rsid w:val="005A28DF"/>
    <w:rsid w:val="005F3DA6"/>
    <w:rsid w:val="0062051A"/>
    <w:rsid w:val="00644B3C"/>
    <w:rsid w:val="006521DB"/>
    <w:rsid w:val="00692589"/>
    <w:rsid w:val="00695F85"/>
    <w:rsid w:val="006B7AC9"/>
    <w:rsid w:val="006C290E"/>
    <w:rsid w:val="006C56AD"/>
    <w:rsid w:val="006F3A91"/>
    <w:rsid w:val="00711D5A"/>
    <w:rsid w:val="007265BB"/>
    <w:rsid w:val="00730AB3"/>
    <w:rsid w:val="00736561"/>
    <w:rsid w:val="00747841"/>
    <w:rsid w:val="007767C6"/>
    <w:rsid w:val="007A60B5"/>
    <w:rsid w:val="007B1A7D"/>
    <w:rsid w:val="007E36AA"/>
    <w:rsid w:val="00803BE9"/>
    <w:rsid w:val="00846AD2"/>
    <w:rsid w:val="00850704"/>
    <w:rsid w:val="00854179"/>
    <w:rsid w:val="008737D4"/>
    <w:rsid w:val="0087754D"/>
    <w:rsid w:val="00883413"/>
    <w:rsid w:val="0089652B"/>
    <w:rsid w:val="008C5A9D"/>
    <w:rsid w:val="008F15EE"/>
    <w:rsid w:val="009206AA"/>
    <w:rsid w:val="00927320"/>
    <w:rsid w:val="0093336D"/>
    <w:rsid w:val="00943231"/>
    <w:rsid w:val="00992A2C"/>
    <w:rsid w:val="009D705D"/>
    <w:rsid w:val="00A04001"/>
    <w:rsid w:val="00A2309E"/>
    <w:rsid w:val="00A30CC3"/>
    <w:rsid w:val="00A32AF5"/>
    <w:rsid w:val="00A83D02"/>
    <w:rsid w:val="00AA241E"/>
    <w:rsid w:val="00AB74CC"/>
    <w:rsid w:val="00AC5467"/>
    <w:rsid w:val="00AD1227"/>
    <w:rsid w:val="00AF04B5"/>
    <w:rsid w:val="00B14CA7"/>
    <w:rsid w:val="00B26FD5"/>
    <w:rsid w:val="00B56160"/>
    <w:rsid w:val="00B750BC"/>
    <w:rsid w:val="00BB50A6"/>
    <w:rsid w:val="00C26B07"/>
    <w:rsid w:val="00C27368"/>
    <w:rsid w:val="00C42FB7"/>
    <w:rsid w:val="00C67E48"/>
    <w:rsid w:val="00C75179"/>
    <w:rsid w:val="00C85D49"/>
    <w:rsid w:val="00CB1609"/>
    <w:rsid w:val="00CB2496"/>
    <w:rsid w:val="00CB3110"/>
    <w:rsid w:val="00D14BA6"/>
    <w:rsid w:val="00D644DB"/>
    <w:rsid w:val="00D87C31"/>
    <w:rsid w:val="00E044C8"/>
    <w:rsid w:val="00E05215"/>
    <w:rsid w:val="00E838D9"/>
    <w:rsid w:val="00E927A8"/>
    <w:rsid w:val="00EB0D8E"/>
    <w:rsid w:val="00EC7126"/>
    <w:rsid w:val="00EE63E0"/>
    <w:rsid w:val="00EF4133"/>
    <w:rsid w:val="00F11E40"/>
    <w:rsid w:val="00F3493A"/>
    <w:rsid w:val="00F4646B"/>
    <w:rsid w:val="00F509BF"/>
    <w:rsid w:val="00F62C45"/>
    <w:rsid w:val="00F94737"/>
    <w:rsid w:val="00F956F8"/>
    <w:rsid w:val="00FA6ECE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8047"/>
  <w15:chartTrackingRefBased/>
  <w15:docId w15:val="{762F9587-AB3A-4875-9114-098FDF4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0C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styleId="a6">
    <w:name w:val="head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link w:val="a6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aa">
    <w:name w:val="Table Grid"/>
    <w:basedOn w:val="a1"/>
    <w:uiPriority w:val="39"/>
    <w:rsid w:val="0015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8EE0-FB84-44AB-8C1C-BD234B54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8</cp:revision>
  <cp:lastPrinted>2023-01-11T14:57:00Z</cp:lastPrinted>
  <dcterms:created xsi:type="dcterms:W3CDTF">2026-04-02T07:44:00Z</dcterms:created>
  <dcterms:modified xsi:type="dcterms:W3CDTF">2026-04-02T08:15:00Z</dcterms:modified>
</cp:coreProperties>
</file>