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3B364E13" w14:textId="77777777" w:rsidR="00A908A3" w:rsidRPr="009167B5" w:rsidRDefault="00A908A3" w:rsidP="00A908A3">
      <w:pPr>
        <w:tabs>
          <w:tab w:val="left" w:pos="4320"/>
        </w:tabs>
        <w:jc w:val="center"/>
      </w:pPr>
      <w:r w:rsidRPr="009167B5">
        <w:object w:dxaOrig="3096" w:dyaOrig="3281" w14:anchorId="0C1FCE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37086364" r:id="rId7"/>
        </w:object>
      </w:r>
    </w:p>
    <w:p w14:paraId="2D5DF6AF" w14:textId="77777777" w:rsidR="00A908A3" w:rsidRPr="009167B5" w:rsidRDefault="00A908A3" w:rsidP="00A908A3">
      <w:pPr>
        <w:jc w:val="center"/>
        <w:rPr>
          <w:sz w:val="16"/>
          <w:szCs w:val="16"/>
        </w:rPr>
      </w:pPr>
    </w:p>
    <w:p w14:paraId="08CD71DE" w14:textId="77777777" w:rsidR="00A908A3" w:rsidRPr="00867ACA" w:rsidRDefault="00A908A3" w:rsidP="00A908A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C960067" w14:textId="77777777" w:rsidR="00A908A3" w:rsidRPr="003C6E43" w:rsidRDefault="00A908A3" w:rsidP="00A908A3">
      <w:pPr>
        <w:rPr>
          <w:color w:val="FF0000"/>
          <w:sz w:val="10"/>
          <w:szCs w:val="10"/>
        </w:rPr>
      </w:pPr>
    </w:p>
    <w:p w14:paraId="319A5672" w14:textId="77777777" w:rsidR="00A908A3" w:rsidRPr="002C0097" w:rsidRDefault="00A908A3" w:rsidP="00A908A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8F323E4" w14:textId="77777777" w:rsidR="00A908A3" w:rsidRPr="009167B5" w:rsidRDefault="00A908A3" w:rsidP="00A908A3">
      <w:pPr>
        <w:jc w:val="center"/>
        <w:rPr>
          <w:b/>
          <w:bCs/>
          <w:sz w:val="20"/>
          <w:szCs w:val="20"/>
        </w:rPr>
      </w:pPr>
    </w:p>
    <w:p w14:paraId="72B49873" w14:textId="77777777" w:rsidR="00A908A3" w:rsidRPr="009167B5" w:rsidRDefault="00A908A3" w:rsidP="00A908A3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15495D94" w14:textId="77777777" w:rsidR="00A908A3" w:rsidRPr="009167B5" w:rsidRDefault="00A908A3" w:rsidP="00A908A3">
      <w:pPr>
        <w:jc w:val="center"/>
        <w:rPr>
          <w:bCs/>
          <w:sz w:val="40"/>
          <w:szCs w:val="40"/>
        </w:rPr>
      </w:pPr>
    </w:p>
    <w:p w14:paraId="3A97BC86" w14:textId="77777777" w:rsidR="00A908A3" w:rsidRDefault="00A908A3" w:rsidP="00A908A3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2FFEA0F4" w14:textId="77777777" w:rsidR="00F24851" w:rsidRPr="0034281A" w:rsidRDefault="00F24851" w:rsidP="00F24851">
      <w:pPr>
        <w:jc w:val="both"/>
        <w:rPr>
          <w:sz w:val="20"/>
          <w:szCs w:val="22"/>
        </w:rPr>
      </w:pPr>
    </w:p>
    <w:p w14:paraId="56718FE0" w14:textId="77777777" w:rsidR="00F24851" w:rsidRPr="0034281A" w:rsidRDefault="00F24851" w:rsidP="00F24851">
      <w:pPr>
        <w:jc w:val="both"/>
        <w:rPr>
          <w:sz w:val="20"/>
          <w:szCs w:val="22"/>
        </w:rPr>
      </w:pPr>
    </w:p>
    <w:p w14:paraId="5DA9590B" w14:textId="77777777" w:rsidR="00F24851" w:rsidRDefault="00F24851" w:rsidP="00D508E5">
      <w:pPr>
        <w:tabs>
          <w:tab w:val="left" w:pos="4253"/>
        </w:tabs>
        <w:ind w:right="4818"/>
        <w:jc w:val="both"/>
        <w:rPr>
          <w:sz w:val="28"/>
          <w:szCs w:val="28"/>
        </w:rPr>
      </w:pPr>
      <w:r w:rsidRPr="00564084">
        <w:rPr>
          <w:sz w:val="28"/>
          <w:szCs w:val="28"/>
        </w:rPr>
        <w:t xml:space="preserve">Про </w:t>
      </w:r>
      <w:r w:rsidR="0034281A">
        <w:rPr>
          <w:sz w:val="28"/>
          <w:szCs w:val="28"/>
        </w:rPr>
        <w:t>оголошення аукціону</w:t>
      </w:r>
      <w:r w:rsidR="004E36DC">
        <w:rPr>
          <w:sz w:val="28"/>
          <w:szCs w:val="28"/>
        </w:rPr>
        <w:t xml:space="preserve"> </w:t>
      </w:r>
      <w:r w:rsidR="0034281A">
        <w:rPr>
          <w:sz w:val="28"/>
          <w:szCs w:val="28"/>
        </w:rPr>
        <w:t>на</w:t>
      </w:r>
      <w:r w:rsidR="00D508E5" w:rsidRPr="00D508E5">
        <w:rPr>
          <w:sz w:val="28"/>
          <w:szCs w:val="28"/>
          <w:lang w:val="ru-RU"/>
        </w:rPr>
        <w:t xml:space="preserve"> </w:t>
      </w:r>
      <w:r w:rsidR="004B6FD2">
        <w:rPr>
          <w:sz w:val="28"/>
          <w:szCs w:val="28"/>
        </w:rPr>
        <w:t xml:space="preserve">продовження </w:t>
      </w:r>
      <w:r>
        <w:rPr>
          <w:sz w:val="28"/>
          <w:szCs w:val="28"/>
        </w:rPr>
        <w:t>о</w:t>
      </w:r>
      <w:r w:rsidRPr="00564084">
        <w:rPr>
          <w:sz w:val="28"/>
          <w:szCs w:val="28"/>
        </w:rPr>
        <w:t>ренд</w:t>
      </w:r>
      <w:r>
        <w:rPr>
          <w:sz w:val="28"/>
          <w:szCs w:val="28"/>
        </w:rPr>
        <w:t>и</w:t>
      </w:r>
      <w:r w:rsidR="004E36DC">
        <w:rPr>
          <w:sz w:val="28"/>
          <w:szCs w:val="28"/>
        </w:rPr>
        <w:t xml:space="preserve"> або оренду</w:t>
      </w:r>
      <w:r w:rsidR="00D508E5" w:rsidRPr="00D508E5">
        <w:rPr>
          <w:sz w:val="28"/>
          <w:szCs w:val="28"/>
          <w:lang w:val="ru-RU"/>
        </w:rPr>
        <w:t xml:space="preserve"> </w:t>
      </w:r>
      <w:r w:rsidR="0034281A">
        <w:rPr>
          <w:sz w:val="28"/>
          <w:szCs w:val="28"/>
        </w:rPr>
        <w:t>комплексу сімейного відпочинку</w:t>
      </w:r>
      <w:r w:rsidR="00D508E5" w:rsidRPr="00D508E5">
        <w:rPr>
          <w:sz w:val="28"/>
          <w:szCs w:val="28"/>
          <w:lang w:val="ru-RU"/>
        </w:rPr>
        <w:t xml:space="preserve"> </w:t>
      </w:r>
      <w:r w:rsidR="0034281A">
        <w:rPr>
          <w:sz w:val="28"/>
          <w:szCs w:val="28"/>
        </w:rPr>
        <w:t>багатофункціонального призначення</w:t>
      </w:r>
      <w:r w:rsidR="00D508E5" w:rsidRPr="00D508E5">
        <w:rPr>
          <w:sz w:val="28"/>
          <w:szCs w:val="28"/>
          <w:lang w:val="ru-RU"/>
        </w:rPr>
        <w:t xml:space="preserve"> </w:t>
      </w:r>
      <w:r w:rsidR="00D662C3">
        <w:rPr>
          <w:sz w:val="28"/>
          <w:szCs w:val="28"/>
        </w:rPr>
        <w:t xml:space="preserve">на </w:t>
      </w:r>
      <w:r w:rsidR="004B6FD2">
        <w:rPr>
          <w:sz w:val="28"/>
          <w:szCs w:val="28"/>
        </w:rPr>
        <w:t>вул. </w:t>
      </w:r>
      <w:r w:rsidR="0034281A">
        <w:rPr>
          <w:sz w:val="28"/>
          <w:szCs w:val="28"/>
        </w:rPr>
        <w:t>Глушець, 22-а</w:t>
      </w:r>
      <w:r w:rsidR="00D662C3">
        <w:rPr>
          <w:sz w:val="28"/>
          <w:szCs w:val="28"/>
        </w:rPr>
        <w:t xml:space="preserve"> </w:t>
      </w:r>
      <w:r w:rsidR="004B6FD2">
        <w:rPr>
          <w:sz w:val="28"/>
          <w:szCs w:val="28"/>
        </w:rPr>
        <w:t>у</w:t>
      </w:r>
      <w:r w:rsidR="00D662C3">
        <w:rPr>
          <w:sz w:val="28"/>
          <w:szCs w:val="28"/>
        </w:rPr>
        <w:t xml:space="preserve"> м. </w:t>
      </w:r>
      <w:r>
        <w:rPr>
          <w:sz w:val="28"/>
          <w:szCs w:val="28"/>
        </w:rPr>
        <w:t>Луцьку</w:t>
      </w:r>
    </w:p>
    <w:p w14:paraId="44C9DE93" w14:textId="77777777" w:rsidR="00F24851" w:rsidRPr="0034281A" w:rsidRDefault="00F24851" w:rsidP="00F24851">
      <w:pPr>
        <w:jc w:val="both"/>
        <w:rPr>
          <w:sz w:val="16"/>
        </w:rPr>
      </w:pPr>
    </w:p>
    <w:p w14:paraId="0F6C969B" w14:textId="77777777" w:rsidR="00F24851" w:rsidRPr="0034281A" w:rsidRDefault="00F24851" w:rsidP="00F24851">
      <w:pPr>
        <w:jc w:val="both"/>
        <w:rPr>
          <w:sz w:val="16"/>
        </w:rPr>
      </w:pPr>
    </w:p>
    <w:p w14:paraId="53DA6CAF" w14:textId="77777777" w:rsidR="004B6FD2" w:rsidRDefault="00F24851" w:rsidP="004B6FD2">
      <w:pPr>
        <w:ind w:firstLine="567"/>
        <w:jc w:val="both"/>
        <w:rPr>
          <w:sz w:val="28"/>
          <w:szCs w:val="28"/>
        </w:rPr>
      </w:pPr>
      <w:r w:rsidRPr="005852ED">
        <w:rPr>
          <w:sz w:val="28"/>
          <w:szCs w:val="28"/>
        </w:rPr>
        <w:t>Відповідно до ст.</w:t>
      </w:r>
      <w:r>
        <w:rPr>
          <w:sz w:val="28"/>
          <w:szCs w:val="28"/>
        </w:rPr>
        <w:t> </w:t>
      </w:r>
      <w:r w:rsidRPr="005852ED">
        <w:rPr>
          <w:sz w:val="28"/>
          <w:szCs w:val="28"/>
        </w:rPr>
        <w:t xml:space="preserve">29, 52, 59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 xml:space="preserve">,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оренду державного та комунального майна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B6FD2" w:rsidRPr="005852ED">
        <w:rPr>
          <w:sz w:val="28"/>
          <w:szCs w:val="28"/>
        </w:rPr>
        <w:t>рішен</w:t>
      </w:r>
      <w:r w:rsidR="0034281A">
        <w:rPr>
          <w:sz w:val="28"/>
          <w:szCs w:val="28"/>
        </w:rPr>
        <w:t>ня</w:t>
      </w:r>
      <w:r w:rsidR="004B6FD2" w:rsidRPr="005852ED">
        <w:rPr>
          <w:sz w:val="28"/>
          <w:szCs w:val="28"/>
        </w:rPr>
        <w:t xml:space="preserve"> міської ради від </w:t>
      </w:r>
      <w:r w:rsidR="004B6FD2">
        <w:rPr>
          <w:sz w:val="28"/>
          <w:szCs w:val="28"/>
        </w:rPr>
        <w:t>2</w:t>
      </w:r>
      <w:r w:rsidR="004B6FD2" w:rsidRPr="00EE4440">
        <w:rPr>
          <w:sz w:val="28"/>
          <w:szCs w:val="28"/>
        </w:rPr>
        <w:t>5</w:t>
      </w:r>
      <w:r w:rsidR="004B6FD2" w:rsidRPr="005852ED">
        <w:rPr>
          <w:sz w:val="28"/>
          <w:szCs w:val="28"/>
        </w:rPr>
        <w:t>.0</w:t>
      </w:r>
      <w:r w:rsidR="004B6FD2" w:rsidRPr="00EE4440">
        <w:rPr>
          <w:sz w:val="28"/>
          <w:szCs w:val="28"/>
        </w:rPr>
        <w:t>7</w:t>
      </w:r>
      <w:r w:rsidR="004B6FD2" w:rsidRPr="005852ED">
        <w:rPr>
          <w:sz w:val="28"/>
          <w:szCs w:val="28"/>
        </w:rPr>
        <w:t>.20</w:t>
      </w:r>
      <w:r w:rsidR="004B6FD2">
        <w:rPr>
          <w:sz w:val="28"/>
          <w:szCs w:val="28"/>
        </w:rPr>
        <w:t>1</w:t>
      </w:r>
      <w:r w:rsidR="004B6FD2" w:rsidRPr="00EE4440">
        <w:rPr>
          <w:sz w:val="28"/>
          <w:szCs w:val="28"/>
        </w:rPr>
        <w:t>8</w:t>
      </w:r>
      <w:r w:rsidR="004B6FD2" w:rsidRPr="005852ED">
        <w:rPr>
          <w:sz w:val="28"/>
          <w:szCs w:val="28"/>
        </w:rPr>
        <w:t xml:space="preserve"> № </w:t>
      </w:r>
      <w:r w:rsidR="004B6FD2" w:rsidRPr="00EE4440">
        <w:rPr>
          <w:sz w:val="28"/>
          <w:szCs w:val="28"/>
        </w:rPr>
        <w:t>44</w:t>
      </w:r>
      <w:r w:rsidR="004B6FD2" w:rsidRPr="005852ED">
        <w:rPr>
          <w:sz w:val="28"/>
          <w:szCs w:val="28"/>
        </w:rPr>
        <w:t>/3</w:t>
      </w:r>
      <w:r w:rsidR="004B6FD2">
        <w:rPr>
          <w:sz w:val="28"/>
          <w:szCs w:val="28"/>
        </w:rPr>
        <w:t>2</w:t>
      </w:r>
      <w:r w:rsidR="004B6FD2" w:rsidRPr="005852ED">
        <w:rPr>
          <w:sz w:val="28"/>
          <w:szCs w:val="28"/>
        </w:rPr>
        <w:t xml:space="preserve"> </w:t>
      </w:r>
      <w:r w:rsidR="004B6FD2">
        <w:rPr>
          <w:sz w:val="28"/>
          <w:szCs w:val="28"/>
        </w:rPr>
        <w:t>«</w:t>
      </w:r>
      <w:r w:rsidR="004B6FD2" w:rsidRPr="005852ED">
        <w:rPr>
          <w:sz w:val="28"/>
          <w:szCs w:val="28"/>
        </w:rPr>
        <w:t>Про врегулювання оренди нерухомого майна територіальної громади м</w:t>
      </w:r>
      <w:r w:rsidR="004B6FD2">
        <w:rPr>
          <w:sz w:val="28"/>
          <w:szCs w:val="28"/>
        </w:rPr>
        <w:t xml:space="preserve">іста </w:t>
      </w:r>
      <w:r w:rsidR="004B6FD2" w:rsidRPr="005852ED">
        <w:rPr>
          <w:sz w:val="28"/>
          <w:szCs w:val="28"/>
        </w:rPr>
        <w:t>Луцька</w:t>
      </w:r>
      <w:r w:rsidR="004B6FD2">
        <w:rPr>
          <w:sz w:val="28"/>
          <w:szCs w:val="28"/>
        </w:rPr>
        <w:t xml:space="preserve">», </w:t>
      </w:r>
      <w:r w:rsidR="004B6FD2" w:rsidRPr="005852ED">
        <w:rPr>
          <w:sz w:val="28"/>
          <w:szCs w:val="28"/>
        </w:rPr>
        <w:t>враховуючи звернення заявника,</w:t>
      </w:r>
      <w:r w:rsidR="004B6FD2">
        <w:rPr>
          <w:sz w:val="28"/>
          <w:szCs w:val="28"/>
        </w:rPr>
        <w:t xml:space="preserve"> </w:t>
      </w:r>
      <w:r w:rsidR="004B6FD2" w:rsidRPr="005852ED">
        <w:rPr>
          <w:sz w:val="28"/>
          <w:szCs w:val="28"/>
        </w:rPr>
        <w:t>викон</w:t>
      </w:r>
      <w:r w:rsidR="004B6FD2">
        <w:rPr>
          <w:sz w:val="28"/>
          <w:szCs w:val="28"/>
        </w:rPr>
        <w:t xml:space="preserve">авчий комітет </w:t>
      </w:r>
      <w:r w:rsidR="004B6FD2" w:rsidRPr="005852ED">
        <w:rPr>
          <w:sz w:val="28"/>
          <w:szCs w:val="28"/>
        </w:rPr>
        <w:t>міської ради</w:t>
      </w:r>
    </w:p>
    <w:p w14:paraId="7D884E23" w14:textId="77777777" w:rsidR="00F24851" w:rsidRPr="0034281A" w:rsidRDefault="00F24851" w:rsidP="00F24851">
      <w:pPr>
        <w:jc w:val="both"/>
      </w:pPr>
    </w:p>
    <w:p w14:paraId="712A8960" w14:textId="77777777" w:rsidR="00F24851" w:rsidRPr="005852ED" w:rsidRDefault="00F24851" w:rsidP="00F24851">
      <w:pPr>
        <w:rPr>
          <w:sz w:val="28"/>
          <w:szCs w:val="28"/>
        </w:rPr>
      </w:pPr>
      <w:r w:rsidRPr="005852ED">
        <w:rPr>
          <w:sz w:val="28"/>
          <w:szCs w:val="28"/>
        </w:rPr>
        <w:t>ВИРІШИВ:</w:t>
      </w:r>
    </w:p>
    <w:p w14:paraId="07E5210A" w14:textId="77777777" w:rsidR="00F24851" w:rsidRPr="0034281A" w:rsidRDefault="00F24851" w:rsidP="00F24851"/>
    <w:p w14:paraId="7C31252A" w14:textId="4F86653E" w:rsidR="0034281A" w:rsidRDefault="0034281A" w:rsidP="0085710A">
      <w:pPr>
        <w:ind w:firstLine="567"/>
        <w:jc w:val="both"/>
        <w:rPr>
          <w:sz w:val="28"/>
          <w:szCs w:val="28"/>
        </w:rPr>
      </w:pPr>
      <w:r w:rsidRPr="005852ED">
        <w:rPr>
          <w:sz w:val="28"/>
          <w:szCs w:val="28"/>
        </w:rPr>
        <w:t>1.</w:t>
      </w:r>
      <w:r>
        <w:rPr>
          <w:sz w:val="28"/>
          <w:szCs w:val="28"/>
        </w:rPr>
        <w:t xml:space="preserve"> Зобов’язати Відділ управління майном міської комунальної власності Луцької міської ради оголосити через електронну торгову систему аукціон на продовження оренди </w:t>
      </w:r>
      <w:r w:rsidR="004E36DC">
        <w:rPr>
          <w:sz w:val="28"/>
          <w:szCs w:val="28"/>
        </w:rPr>
        <w:t xml:space="preserve">або оренду </w:t>
      </w:r>
      <w:r>
        <w:rPr>
          <w:sz w:val="28"/>
          <w:szCs w:val="28"/>
        </w:rPr>
        <w:t xml:space="preserve">комплексу сімейного відпочинку багатофункціонального призначення </w:t>
      </w:r>
      <w:r w:rsidR="0040472D">
        <w:rPr>
          <w:sz w:val="28"/>
          <w:szCs w:val="28"/>
        </w:rPr>
        <w:t xml:space="preserve">загальною площею 239,5 кв. м, що </w:t>
      </w:r>
      <w:r>
        <w:rPr>
          <w:sz w:val="28"/>
          <w:szCs w:val="28"/>
        </w:rPr>
        <w:t>на вул. Глушець, 22-а у м. Луцьку, терміном на п’ять років (стартова</w:t>
      </w:r>
      <w:r w:rsidRPr="00FA0714">
        <w:rPr>
          <w:sz w:val="28"/>
          <w:szCs w:val="28"/>
        </w:rPr>
        <w:t xml:space="preserve"> орендн</w:t>
      </w:r>
      <w:r>
        <w:rPr>
          <w:sz w:val="28"/>
          <w:szCs w:val="28"/>
        </w:rPr>
        <w:t>а</w:t>
      </w:r>
      <w:r w:rsidRPr="00FA0714">
        <w:rPr>
          <w:sz w:val="28"/>
          <w:szCs w:val="28"/>
        </w:rPr>
        <w:t xml:space="preserve"> плат</w:t>
      </w:r>
      <w:r>
        <w:rPr>
          <w:sz w:val="28"/>
          <w:szCs w:val="28"/>
        </w:rPr>
        <w:t>а</w:t>
      </w:r>
      <w:r w:rsidRPr="00FA0714">
        <w:rPr>
          <w:sz w:val="28"/>
          <w:szCs w:val="28"/>
        </w:rPr>
        <w:t xml:space="preserve"> </w:t>
      </w:r>
      <w:r w:rsidRPr="00E860EE">
        <w:rPr>
          <w:sz w:val="28"/>
          <w:szCs w:val="28"/>
        </w:rPr>
        <w:t xml:space="preserve">становить </w:t>
      </w:r>
      <w:r w:rsidR="0040472D">
        <w:rPr>
          <w:sz w:val="28"/>
          <w:szCs w:val="28"/>
        </w:rPr>
        <w:t>45 131,00</w:t>
      </w:r>
      <w:r>
        <w:rPr>
          <w:sz w:val="28"/>
          <w:szCs w:val="28"/>
        </w:rPr>
        <w:t> грн</w:t>
      </w:r>
      <w:r w:rsidRPr="00FA07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C02EF4">
        <w:rPr>
          <w:sz w:val="28"/>
          <w:szCs w:val="28"/>
        </w:rPr>
        <w:t>1 </w:t>
      </w:r>
      <w:r w:rsidR="0085710A" w:rsidRPr="0085710A">
        <w:rPr>
          <w:sz w:val="28"/>
          <w:szCs w:val="28"/>
        </w:rPr>
        <w:t>%</w:t>
      </w:r>
      <w:r w:rsidR="00C02EF4">
        <w:rPr>
          <w:sz w:val="28"/>
          <w:szCs w:val="28"/>
        </w:rPr>
        <w:t xml:space="preserve"> балансової вартості об’єкта </w:t>
      </w:r>
      <w:r w:rsidRPr="00FA0714">
        <w:rPr>
          <w:sz w:val="28"/>
          <w:szCs w:val="28"/>
        </w:rPr>
        <w:t>оренд</w:t>
      </w:r>
      <w:r w:rsidR="00C02EF4">
        <w:rPr>
          <w:sz w:val="28"/>
          <w:szCs w:val="28"/>
        </w:rPr>
        <w:t>и</w:t>
      </w:r>
      <w:r>
        <w:rPr>
          <w:sz w:val="28"/>
          <w:szCs w:val="28"/>
        </w:rPr>
        <w:t>)</w:t>
      </w:r>
      <w:r w:rsidRPr="00BD3A8D">
        <w:rPr>
          <w:sz w:val="28"/>
          <w:szCs w:val="28"/>
        </w:rPr>
        <w:t>.</w:t>
      </w:r>
    </w:p>
    <w:p w14:paraId="046BC6BB" w14:textId="77777777" w:rsidR="00F24851" w:rsidRDefault="0040472D" w:rsidP="00F248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24851" w:rsidRPr="004300CA">
        <w:rPr>
          <w:sz w:val="28"/>
          <w:szCs w:val="28"/>
        </w:rPr>
        <w:t>. Контроль за виконанням рішення покласти</w:t>
      </w:r>
      <w:r w:rsidR="00F24851">
        <w:rPr>
          <w:sz w:val="28"/>
          <w:szCs w:val="28"/>
        </w:rPr>
        <w:t xml:space="preserve"> на заступника міського голови Ірину Чебелюк.</w:t>
      </w:r>
    </w:p>
    <w:p w14:paraId="35B39AD3" w14:textId="77777777" w:rsidR="00F24851" w:rsidRPr="0040472D" w:rsidRDefault="00F24851" w:rsidP="00F24851">
      <w:pPr>
        <w:jc w:val="both"/>
        <w:rPr>
          <w:sz w:val="20"/>
          <w:szCs w:val="18"/>
        </w:rPr>
      </w:pPr>
    </w:p>
    <w:p w14:paraId="46474E8B" w14:textId="77777777" w:rsidR="00F24851" w:rsidRPr="0040472D" w:rsidRDefault="00F24851" w:rsidP="00F24851">
      <w:pPr>
        <w:jc w:val="both"/>
        <w:rPr>
          <w:sz w:val="20"/>
          <w:szCs w:val="18"/>
        </w:rPr>
      </w:pPr>
    </w:p>
    <w:p w14:paraId="389D05AF" w14:textId="77777777" w:rsidR="00F24851" w:rsidRPr="0040472D" w:rsidRDefault="00F24851" w:rsidP="00F24851">
      <w:pPr>
        <w:jc w:val="both"/>
        <w:rPr>
          <w:sz w:val="18"/>
          <w:szCs w:val="18"/>
        </w:rPr>
      </w:pPr>
    </w:p>
    <w:p w14:paraId="7AEFE695" w14:textId="77777777" w:rsidR="00F24851" w:rsidRPr="00641102" w:rsidRDefault="0040472D" w:rsidP="00F24851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</w:t>
      </w:r>
      <w:r w:rsidR="00F24851" w:rsidRPr="00641102">
        <w:rPr>
          <w:sz w:val="28"/>
          <w:szCs w:val="28"/>
        </w:rPr>
        <w:t>іськ</w:t>
      </w:r>
      <w:r>
        <w:rPr>
          <w:sz w:val="28"/>
          <w:szCs w:val="28"/>
        </w:rPr>
        <w:t>ої ради</w:t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>Катерина ШКЛЬОДА</w:t>
      </w:r>
    </w:p>
    <w:p w14:paraId="606DE46D" w14:textId="77777777" w:rsidR="00F24851" w:rsidRPr="0040472D" w:rsidRDefault="00F24851" w:rsidP="00F24851">
      <w:pPr>
        <w:jc w:val="both"/>
        <w:rPr>
          <w:sz w:val="16"/>
        </w:rPr>
      </w:pPr>
    </w:p>
    <w:p w14:paraId="72E12500" w14:textId="77777777" w:rsidR="00F24851" w:rsidRPr="0040472D" w:rsidRDefault="00F24851" w:rsidP="00F24851">
      <w:pPr>
        <w:jc w:val="both"/>
        <w:rPr>
          <w:sz w:val="16"/>
        </w:rPr>
      </w:pPr>
    </w:p>
    <w:p w14:paraId="4255776C" w14:textId="77777777" w:rsidR="00F24851" w:rsidRPr="0040472D" w:rsidRDefault="00F24851" w:rsidP="00F24851">
      <w:pPr>
        <w:jc w:val="both"/>
        <w:rPr>
          <w:sz w:val="16"/>
        </w:rPr>
      </w:pPr>
    </w:p>
    <w:p w14:paraId="63D33EFA" w14:textId="77777777" w:rsidR="00F24851" w:rsidRPr="00641102" w:rsidRDefault="00F24851" w:rsidP="00F24851">
      <w:pPr>
        <w:jc w:val="both"/>
        <w:rPr>
          <w:sz w:val="28"/>
          <w:szCs w:val="28"/>
        </w:rPr>
      </w:pPr>
      <w:r w:rsidRPr="00641102">
        <w:rPr>
          <w:sz w:val="28"/>
          <w:szCs w:val="28"/>
        </w:rPr>
        <w:t>Заступник міського голови,</w:t>
      </w:r>
    </w:p>
    <w:p w14:paraId="3A23E75E" w14:textId="77777777" w:rsidR="00F24851" w:rsidRPr="00641102" w:rsidRDefault="00F24851" w:rsidP="00F24851">
      <w:pPr>
        <w:jc w:val="both"/>
        <w:rPr>
          <w:sz w:val="28"/>
          <w:szCs w:val="28"/>
        </w:rPr>
      </w:pPr>
      <w:r w:rsidRPr="00641102">
        <w:rPr>
          <w:sz w:val="28"/>
          <w:szCs w:val="28"/>
        </w:rPr>
        <w:t>керуючий справами виконкому</w:t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  <w:t xml:space="preserve">     Юрій ВЕРБИЧ</w:t>
      </w:r>
    </w:p>
    <w:p w14:paraId="0E6FE63B" w14:textId="77777777" w:rsidR="00F24851" w:rsidRPr="0040472D" w:rsidRDefault="00F24851" w:rsidP="00F24851">
      <w:pPr>
        <w:jc w:val="both"/>
      </w:pPr>
    </w:p>
    <w:p w14:paraId="75E01A2E" w14:textId="77777777" w:rsidR="00F24851" w:rsidRPr="0040472D" w:rsidRDefault="00F24851" w:rsidP="00F24851">
      <w:pPr>
        <w:jc w:val="both"/>
      </w:pPr>
    </w:p>
    <w:p w14:paraId="3159521E" w14:textId="77777777" w:rsidR="00F24851" w:rsidRPr="0040472D" w:rsidRDefault="00F24851" w:rsidP="00F24851">
      <w:pPr>
        <w:jc w:val="both"/>
      </w:pPr>
      <w:r w:rsidRPr="0040472D">
        <w:t>Лущакевич 777 881</w:t>
      </w:r>
    </w:p>
    <w:sectPr w:rsidR="00F24851" w:rsidRPr="0040472D" w:rsidSect="00411A8F">
      <w:headerReference w:type="even" r:id="rId8"/>
      <w:headerReference w:type="default" r:id="rId9"/>
      <w:headerReference w:type="first" r:id="rId10"/>
      <w:pgSz w:w="11906" w:h="16838"/>
      <w:pgMar w:top="454" w:right="567" w:bottom="1134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35B27" w14:textId="77777777" w:rsidR="00096D9A" w:rsidRDefault="00096D9A">
      <w:r>
        <w:separator/>
      </w:r>
    </w:p>
  </w:endnote>
  <w:endnote w:type="continuationSeparator" w:id="0">
    <w:p w14:paraId="7E1E3C6E" w14:textId="77777777" w:rsidR="00096D9A" w:rsidRDefault="0009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7BBC6" w14:textId="77777777" w:rsidR="00096D9A" w:rsidRDefault="00096D9A">
      <w:r>
        <w:separator/>
      </w:r>
    </w:p>
  </w:footnote>
  <w:footnote w:type="continuationSeparator" w:id="0">
    <w:p w14:paraId="36C92E74" w14:textId="77777777" w:rsidR="00096D9A" w:rsidRDefault="00096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63AAF" w14:textId="77777777" w:rsidR="009F34D4" w:rsidRDefault="009F34D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12848" w14:textId="77777777" w:rsidR="009F34D4" w:rsidRDefault="00E21978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D508E5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122341E1" w14:textId="77777777" w:rsidR="009F34D4" w:rsidRDefault="009F34D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232A" w14:textId="77777777" w:rsidR="009F34D4" w:rsidRDefault="009F34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4D4"/>
    <w:rsid w:val="00037298"/>
    <w:rsid w:val="00075D5C"/>
    <w:rsid w:val="00096D9A"/>
    <w:rsid w:val="001D0FCE"/>
    <w:rsid w:val="00276E87"/>
    <w:rsid w:val="003073FB"/>
    <w:rsid w:val="0034281A"/>
    <w:rsid w:val="003E5D11"/>
    <w:rsid w:val="0040472D"/>
    <w:rsid w:val="00411A8F"/>
    <w:rsid w:val="004300CA"/>
    <w:rsid w:val="00497498"/>
    <w:rsid w:val="004B6FD2"/>
    <w:rsid w:val="004E36DC"/>
    <w:rsid w:val="00523B08"/>
    <w:rsid w:val="006A27E9"/>
    <w:rsid w:val="0085710A"/>
    <w:rsid w:val="00880A60"/>
    <w:rsid w:val="008C1E5A"/>
    <w:rsid w:val="008E1E3A"/>
    <w:rsid w:val="009C15A9"/>
    <w:rsid w:val="009F34D4"/>
    <w:rsid w:val="00A908A3"/>
    <w:rsid w:val="00C02EF4"/>
    <w:rsid w:val="00CB41C2"/>
    <w:rsid w:val="00D508E5"/>
    <w:rsid w:val="00D662C3"/>
    <w:rsid w:val="00E056AD"/>
    <w:rsid w:val="00E21978"/>
    <w:rsid w:val="00E35406"/>
    <w:rsid w:val="00E50651"/>
    <w:rsid w:val="00E67577"/>
    <w:rsid w:val="00EC7FFD"/>
    <w:rsid w:val="00F2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40173"/>
  <w15:docId w15:val="{2F3D267F-37B8-4528-889A-33EAD613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b">
    <w:name w:val="List"/>
    <w:basedOn w:val="aa"/>
    <w:uiPriority w:val="99"/>
    <w:rsid w:val="00F42C4A"/>
    <w:rPr>
      <w:rFonts w:cs="Lucida Sans"/>
    </w:rPr>
  </w:style>
  <w:style w:type="paragraph" w:styleId="ac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e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0">
    <w:name w:val="Без маркерів"/>
    <w:uiPriority w:val="99"/>
    <w:semiHidden/>
    <w:unhideWhenUsed/>
    <w:qFormat/>
  </w:style>
  <w:style w:type="paragraph" w:styleId="af1">
    <w:name w:val="Balloon Text"/>
    <w:basedOn w:val="a"/>
    <w:link w:val="af2"/>
    <w:uiPriority w:val="99"/>
    <w:semiHidden/>
    <w:unhideWhenUsed/>
    <w:rsid w:val="0040472D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4047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66</cp:revision>
  <cp:lastPrinted>2026-04-02T06:50:00Z</cp:lastPrinted>
  <dcterms:created xsi:type="dcterms:W3CDTF">2022-06-06T08:38:00Z</dcterms:created>
  <dcterms:modified xsi:type="dcterms:W3CDTF">2026-04-07T14:00:00Z</dcterms:modified>
  <dc:language>uk-UA</dc:language>
</cp:coreProperties>
</file>