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"/>
        <w:numPr>
          <w:ilvl w:val="0"/>
          <w:numId w:val="1"/>
        </w:numPr>
        <w:ind w:start="0" w:end="0" w:hanging="0"/>
        <w:jc w:val="center"/>
        <w:rPr>
          <w:sz w:val="28"/>
          <w:szCs w:val="28"/>
          <w:lang w:val="uk-UA" w:eastAsia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5.75pt;height:57.55pt;mso-wrap-distance-right:0pt" filled="t" fillcolor="#FFFFFF" o:ole="">
            <v:imagedata r:id="rId3" o:title=""/>
          </v:shape>
          <o:OLEObject Type="Embed" ProgID="" ShapeID="ole_rId2" DrawAspect="Content" ObjectID="_819490857" r:id="rId2"/>
        </w:object>
      </w:r>
    </w:p>
    <w:p>
      <w:pPr>
        <w:pStyle w:val="Normal"/>
        <w:ind w:start="0" w:end="0" w:hanging="0"/>
        <w:jc w:val="center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1"/>
        </w:numPr>
        <w:ind w:start="0" w:end="0" w:hanging="0"/>
        <w:jc w:val="center"/>
        <w:rPr>
          <w:b/>
          <w:b/>
          <w:bCs/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sz w:val="28"/>
          <w:szCs w:val="28"/>
          <w:lang w:val="uk-UA"/>
        </w:rPr>
      </w:pPr>
      <w:r>
        <w:rPr>
          <w:rFonts w:eastAsia="Times New Roman" w:cs="Times New Roman"/>
          <w:sz w:val="24"/>
          <w:szCs w:val="24"/>
        </w:rPr>
        <w:t xml:space="preserve"> </w:t>
      </w:r>
      <w:r>
        <w:rPr>
          <w:sz w:val="24"/>
          <w:szCs w:val="24"/>
        </w:rPr>
        <w:t>_________________                                  м. Луцьк                                  №________________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sz w:val="28"/>
          <w:szCs w:val="28"/>
          <w:lang w:val="uk-UA"/>
        </w:rPr>
        <w:t>Про звільнення</w:t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О.Стецюка </w:t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r>
    </w:p>
    <w:p>
      <w:pPr>
        <w:pStyle w:val="Normal"/>
        <w:ind w:end="0" w:firstLine="510"/>
        <w:jc w:val="both"/>
        <w:rPr/>
      </w:pPr>
      <w:r>
        <w:rPr>
          <w:sz w:val="28"/>
          <w:szCs w:val="28"/>
          <w:lang w:val="uk-UA"/>
        </w:rPr>
        <w:t xml:space="preserve">Відповідно до пункту 1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статті 36</w:t>
      </w:r>
      <w:r>
        <w:rPr>
          <w:sz w:val="28"/>
          <w:szCs w:val="28"/>
          <w:lang w:val="uk-UA"/>
        </w:rPr>
        <w:t xml:space="preserve"> КЗпП України:</w:t>
      </w:r>
    </w:p>
    <w:p>
      <w:pPr>
        <w:pStyle w:val="Normal"/>
        <w:tabs>
          <w:tab w:val="clear" w:pos="709"/>
          <w:tab w:val="left" w:pos="555" w:leader="none"/>
        </w:tabs>
        <w:ind w:end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20"/>
        <w:spacing w:before="0" w:after="0"/>
        <w:ind w:end="0" w:firstLine="525"/>
        <w:jc w:val="both"/>
        <w:rPr/>
      </w:pPr>
      <w:r>
        <w:rPr>
          <w:sz w:val="28"/>
          <w:szCs w:val="28"/>
          <w:lang w:val="zxx"/>
        </w:rPr>
        <w:t xml:space="preserve">1. </w:t>
      </w:r>
      <w:r>
        <w:rPr>
          <w:sz w:val="28"/>
          <w:szCs w:val="28"/>
          <w:lang w:val="uk-UA"/>
        </w:rPr>
        <w:t>ЗВІЛЬНИТИ 15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 квітня 2026</w:t>
      </w:r>
      <w:r>
        <w:rPr>
          <w:sz w:val="28"/>
          <w:szCs w:val="28"/>
          <w:lang w:val="uk-UA"/>
        </w:rPr>
        <w:t xml:space="preserve"> року </w:t>
      </w:r>
      <w:r>
        <w:rPr>
          <w:sz w:val="28"/>
          <w:szCs w:val="28"/>
        </w:rPr>
        <w:t xml:space="preserve">СТЕЦЮКА Олександра Олеговича   </w:t>
      </w:r>
      <w:r>
        <w:rPr>
          <w:sz w:val="28"/>
          <w:szCs w:val="28"/>
          <w:lang w:val="uk-UA"/>
        </w:rPr>
        <w:t xml:space="preserve">з посади юриста, головного спеціаліста юридичного відділу департаменту житлово-комунального господарства </w:t>
      </w:r>
      <w:r>
        <w:rPr>
          <w:sz w:val="28"/>
          <w:szCs w:val="28"/>
        </w:rPr>
        <w:t xml:space="preserve">Луцької міської ради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за угодою сторін.</w:t>
      </w:r>
    </w:p>
    <w:p>
      <w:pPr>
        <w:pStyle w:val="Style25"/>
        <w:spacing w:before="0" w:after="0"/>
        <w:ind w:end="0" w:firstLine="525"/>
        <w:jc w:val="both"/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Підстава: заява О.Стецюка. </w:t>
      </w:r>
    </w:p>
    <w:p>
      <w:pPr>
        <w:pStyle w:val="Style17"/>
        <w:spacing w:lineRule="auto" w:line="240" w:before="0" w:after="0"/>
        <w:ind w:end="0" w:firstLine="525"/>
        <w:jc w:val="both"/>
        <w:rPr/>
      </w:pPr>
      <w:r>
        <w:rPr>
          <w:color w:val="000000"/>
          <w:sz w:val="28"/>
          <w:szCs w:val="28"/>
          <w:lang w:val="uk-UA"/>
        </w:rPr>
        <w:t xml:space="preserve">2. Департаменту житлово-комунального господарства Луцької міської ради провести відповідний розрахунок та виплатити Олександру Стецюку грошову компенсацію за невикористану щорічну відпустку за період роботи з 01.01.2026 по 15.04.2026 у кількості 9 календарних днів. </w:t>
      </w:r>
    </w:p>
    <w:p>
      <w:pPr>
        <w:pStyle w:val="Style17"/>
        <w:spacing w:lineRule="auto" w:line="240" w:before="0" w:after="0"/>
        <w:ind w:end="0" w:firstLine="525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Style17"/>
        <w:spacing w:lineRule="auto" w:line="240" w:before="0" w:after="0"/>
        <w:ind w:end="0" w:firstLine="525"/>
        <w:jc w:val="both"/>
        <w:rPr>
          <w:sz w:val="28"/>
          <w:szCs w:val="28"/>
          <w:highlight w:val="none"/>
          <w:shd w:fill="auto" w:val="clear"/>
        </w:rPr>
      </w:pPr>
      <w:r>
        <w:rPr>
          <w:sz w:val="28"/>
          <w:szCs w:val="28"/>
          <w:shd w:fill="auto" w:val="clear"/>
        </w:rPr>
      </w:r>
    </w:p>
    <w:p>
      <w:pPr>
        <w:pStyle w:val="Style20"/>
        <w:spacing w:before="0" w:after="0"/>
        <w:ind w:end="0" w:firstLine="52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end="57" w:hanging="0"/>
        <w:jc w:val="both"/>
        <w:rPr>
          <w:sz w:val="24"/>
          <w:szCs w:val="24"/>
          <w:lang w:val="uk-UA"/>
        </w:rPr>
      </w:pP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eastAsia="zxx" w:bidi="zxx"/>
        </w:rPr>
        <w:t xml:space="preserve">Секретар міської ради </w:t>
        <w:tab/>
        <w:tab/>
        <w:tab/>
        <w:tab/>
        <w:tab/>
        <w:t xml:space="preserve">   </w:t>
        <w:tab/>
        <w:t>Катерина ШКЛЬОДА</w:t>
      </w:r>
    </w:p>
    <w:p>
      <w:pPr>
        <w:pStyle w:val="Normal"/>
        <w:rPr>
          <w:rFonts w:eastAsia="Times New Roman" w:cs="Times New Roman"/>
          <w:color w:val="auto"/>
          <w:kern w:val="2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4"/>
          <w:szCs w:val="24"/>
          <w:lang w:val="uk-UA" w:eastAsia="zh-CN" w:bidi="ar-SA"/>
        </w:rPr>
      </w:r>
    </w:p>
    <w:p>
      <w:pPr>
        <w:pStyle w:val="Style17"/>
        <w:tabs>
          <w:tab w:val="clear" w:pos="709"/>
          <w:tab w:val="left" w:pos="713" w:leader="none"/>
        </w:tabs>
        <w:spacing w:lineRule="auto" w:line="240" w:before="0" w:after="0"/>
        <w:ind w:end="0" w:hanging="0"/>
        <w:jc w:val="both"/>
        <w:rPr>
          <w:rFonts w:eastAsia="Arial Unicode MS" w:cs="Mangal"/>
          <w:color w:val="auto"/>
          <w:kern w:val="2"/>
          <w:sz w:val="24"/>
          <w:szCs w:val="24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4"/>
          <w:szCs w:val="24"/>
          <w:lang w:val="uk-UA" w:eastAsia="zh-CN" w:bidi="hi-IN"/>
        </w:rPr>
        <w:t>Гудима   777 942</w:t>
      </w:r>
    </w:p>
    <w:p>
      <w:pPr>
        <w:pStyle w:val="Style17"/>
        <w:spacing w:before="0" w:after="0"/>
        <w:jc w:val="both"/>
        <w:rPr/>
      </w:pPr>
      <w:r>
        <w:rPr>
          <w:rFonts w:eastAsia="Arial Unicode MS" w:cs="Mangal"/>
          <w:b w:val="false"/>
          <w:bCs w:val="false"/>
          <w:color w:val="00000A"/>
          <w:kern w:val="2"/>
          <w:position w:val="0"/>
          <w:sz w:val="24"/>
          <w:sz w:val="24"/>
          <w:szCs w:val="24"/>
          <w:highlight w:val="white"/>
          <w:shd w:fill="FFFFFF" w:val="clear"/>
          <w:vertAlign w:val="baseline"/>
          <w:lang w:val="uk-UA" w:eastAsia="uk-UA" w:bidi="hi-IN"/>
        </w:rPr>
        <w:t>Богдан   741 080</w:t>
      </w:r>
      <w:r>
        <w:rPr>
          <w:rFonts w:eastAsia="Arial Unicode MS" w:cs="Mangal;Liberation Mono"/>
          <w:b w:val="false"/>
          <w:bCs w:val="false"/>
          <w:color w:val="000000"/>
          <w:kern w:val="2"/>
          <w:position w:val="0"/>
          <w:sz w:val="24"/>
          <w:sz w:val="24"/>
          <w:szCs w:val="24"/>
          <w:highlight w:val="white"/>
          <w:shd w:fill="FFFFFF" w:val="clear"/>
          <w:vertAlign w:val="baseline"/>
          <w:lang w:val="uk-UA" w:eastAsia="zh-CN" w:bidi="hi-IN"/>
        </w:rPr>
        <w:t xml:space="preserve"> </w:t>
      </w:r>
    </w:p>
    <w:sectPr>
      <w:type w:val="nextPage"/>
      <w:pgSz w:w="11906" w:h="16838"/>
      <w:pgMar w:left="1985" w:right="567" w:gutter="0" w:header="0" w:top="591" w:footer="0" w:bottom="444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start"/>
    </w:pPr>
    <w:rPr>
      <w:rFonts w:ascii="Times New Roman" w:hAnsi="Times New Roman" w:eastAsia="Arial Unicode MS" w:cs="Mang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Символ нумерации"/>
    <w:qFormat/>
    <w:rPr/>
  </w:style>
  <w:style w:type="character" w:styleId="Strong">
    <w:name w:val="Strong"/>
    <w:qFormat/>
    <w:rPr>
      <w:b/>
      <w:bCs/>
    </w:rPr>
  </w:style>
  <w:style w:type="character" w:styleId="Style14">
    <w:name w:val="Виділення"/>
    <w:qFormat/>
    <w:rPr>
      <w:i/>
      <w:iCs/>
    </w:rPr>
  </w:style>
  <w:style w:type="character" w:styleId="Style15">
    <w:name w:val="Гіперпосилання"/>
    <w:qFormat/>
    <w:rPr>
      <w:rFonts w:cs="Times New Roman"/>
      <w:color w:val="0000FF"/>
      <w:u w:val="single"/>
    </w:rPr>
  </w:style>
  <w:style w:type="character" w:styleId="DefaultParagraphFont">
    <w:name w:val="Default Paragraph Font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7">
    <w:name w:val="Body Text"/>
    <w:basedOn w:val="Normal"/>
    <w:next w:val="Style20"/>
    <w:pPr>
      <w:spacing w:before="0" w:after="120"/>
    </w:pPr>
    <w:rPr/>
  </w:style>
  <w:style w:type="paragraph" w:styleId="Style18">
    <w:name w:val="List"/>
    <w:basedOn w:val="Style20"/>
    <w:next w:val="Style21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Покажчик"/>
    <w:basedOn w:val="Normal"/>
    <w:next w:val="Style23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">
    <w:name w:val="caption1111111111"/>
    <w:basedOn w:val="Normal"/>
    <w:next w:val="Style22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Название"/>
    <w:basedOn w:val="Normal"/>
    <w:next w:val="Style23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2">
    <w:name w:val="Указатель"/>
    <w:basedOn w:val="Normal"/>
    <w:next w:val="Style24"/>
    <w:qFormat/>
    <w:pPr>
      <w:suppressLineNumbers/>
    </w:pPr>
    <w:rPr>
      <w:rFonts w:cs="Mangal"/>
    </w:rPr>
  </w:style>
  <w:style w:type="paragraph" w:styleId="Style23">
    <w:name w:val="Верхній і нижній колонтитули"/>
    <w:basedOn w:val="Normal"/>
    <w:next w:val="Style26"/>
    <w:qFormat/>
    <w:pPr/>
    <w:rPr/>
  </w:style>
  <w:style w:type="paragraph" w:styleId="Style24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5">
    <w:name w:val="Обычный (веб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val="ru-RU"/>
    </w:rPr>
  </w:style>
  <w:style w:type="paragraph" w:styleId="Style26">
    <w:name w:val="Body Text Indent"/>
    <w:basedOn w:val="Normal"/>
    <w:pPr>
      <w:ind w:start="0" w:end="-89" w:firstLine="568"/>
      <w:jc w:val="both"/>
    </w:pPr>
    <w:rPr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3005</TotalTime>
  <Application>LibreOffice/7.2.0.4$Windows_X86_64 LibreOffice_project/9a9c6381e3f7a62afc1329bd359cc48accb6435b</Application>
  <AppVersion>15.0000</AppVersion>
  <Pages>1</Pages>
  <Words>90</Words>
  <Characters>632</Characters>
  <CharactersWithSpaces>798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2015-07-15T10:00:33Z</dcterms:created>
  <dc:creator/>
  <dc:description/>
  <dc:language>uk-UA</dc:language>
  <cp:lastModifiedBy/>
  <cp:lastPrinted>2025-12-17T10:11:36Z</cp:lastPrinted>
  <dcterms:modified xsi:type="dcterms:W3CDTF">2026-04-14T10:03:56Z</dcterms:modified>
  <cp:revision>134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